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A0" w:rsidRDefault="00B253A0" w:rsidP="00CD6EF0">
      <w:pPr>
        <w:pStyle w:val="TextosemFormatao"/>
        <w:jc w:val="right"/>
        <w:rPr>
          <w:rFonts w:ascii="Times New Roman" w:hAnsi="Times New Roman"/>
          <w:b/>
          <w:spacing w:val="40"/>
          <w:sz w:val="24"/>
          <w:szCs w:val="24"/>
        </w:rPr>
      </w:pPr>
    </w:p>
    <w:p w:rsidR="006C0B96" w:rsidRDefault="006C0B96" w:rsidP="00C03F2E">
      <w:pPr>
        <w:pStyle w:val="TextosemFormatao"/>
        <w:pBdr>
          <w:bottom w:val="single" w:sz="12" w:space="1" w:color="auto"/>
        </w:pBdr>
        <w:jc w:val="right"/>
        <w:rPr>
          <w:rFonts w:ascii="Times New Roman" w:hAnsi="Times New Roman"/>
          <w:b/>
          <w:sz w:val="24"/>
          <w:szCs w:val="24"/>
        </w:rPr>
      </w:pPr>
    </w:p>
    <w:p w:rsidR="00CD6EF0" w:rsidRDefault="00CD6EF0" w:rsidP="00CD6EF0">
      <w:pPr>
        <w:pStyle w:val="TextosemFormatao"/>
        <w:pBdr>
          <w:bottom w:val="single" w:sz="12" w:space="1" w:color="auto"/>
        </w:pBdr>
        <w:jc w:val="center"/>
        <w:rPr>
          <w:rFonts w:ascii="Times New Roman" w:hAnsi="Times New Roman"/>
          <w:b/>
          <w:sz w:val="24"/>
          <w:szCs w:val="24"/>
        </w:rPr>
      </w:pPr>
      <w:r w:rsidRPr="00FE6822">
        <w:rPr>
          <w:rFonts w:ascii="Times New Roman" w:hAnsi="Times New Roman"/>
          <w:b/>
          <w:sz w:val="24"/>
          <w:szCs w:val="24"/>
        </w:rPr>
        <w:t>EDITAL DE LICITAÇÃO</w:t>
      </w:r>
    </w:p>
    <w:p w:rsidR="004D542E" w:rsidRPr="004D542E" w:rsidRDefault="004D542E" w:rsidP="00CD6EF0">
      <w:pPr>
        <w:pStyle w:val="TextosemFormatao"/>
        <w:pBdr>
          <w:bottom w:val="single" w:sz="12" w:space="1" w:color="auto"/>
        </w:pBdr>
        <w:jc w:val="center"/>
        <w:rPr>
          <w:rFonts w:ascii="Times New Roman" w:hAnsi="Times New Roman"/>
          <w:b/>
        </w:rPr>
      </w:pPr>
      <w:r w:rsidRPr="004D542E">
        <w:rPr>
          <w:rFonts w:ascii="Times New Roman" w:hAnsi="Times New Roman"/>
        </w:rPr>
        <w:t>(REPUBLICADO COM ALTERAÇÕES)</w:t>
      </w:r>
    </w:p>
    <w:p w:rsidR="00CD6EF0" w:rsidRPr="00435CF1" w:rsidRDefault="00CD6EF0" w:rsidP="00CD6EF0">
      <w:pPr>
        <w:pStyle w:val="TextosemFormatao"/>
        <w:pBdr>
          <w:bottom w:val="single" w:sz="12" w:space="1" w:color="auto"/>
        </w:pBdr>
        <w:jc w:val="both"/>
        <w:rPr>
          <w:rFonts w:ascii="Times New Roman" w:hAnsi="Times New Roman"/>
          <w:b/>
        </w:rPr>
      </w:pPr>
    </w:p>
    <w:p w:rsidR="00CD6EF0" w:rsidRDefault="00CD6EF0" w:rsidP="00CD6EF0">
      <w:pPr>
        <w:pStyle w:val="TextosemFormatao"/>
        <w:jc w:val="both"/>
        <w:rPr>
          <w:rFonts w:ascii="Times New Roman" w:hAnsi="Times New Roman"/>
          <w:b/>
        </w:rPr>
      </w:pPr>
    </w:p>
    <w:p w:rsidR="00E6174B" w:rsidRPr="002E6D65" w:rsidRDefault="00E6174B" w:rsidP="00CD6EF0">
      <w:pPr>
        <w:pStyle w:val="TextosemFormatao"/>
        <w:jc w:val="both"/>
        <w:rPr>
          <w:rFonts w:ascii="Times New Roman" w:hAnsi="Times New Roman"/>
          <w:b/>
          <w:sz w:val="22"/>
          <w:szCs w:val="22"/>
          <w:u w:val="double"/>
        </w:rPr>
      </w:pPr>
      <w:r w:rsidRPr="002E6D65">
        <w:rPr>
          <w:rFonts w:ascii="Times New Roman" w:hAnsi="Times New Roman"/>
          <w:b/>
          <w:sz w:val="22"/>
          <w:szCs w:val="22"/>
          <w:highlight w:val="yellow"/>
          <w:u w:val="double"/>
        </w:rPr>
        <w:t>EXCLUSIVO PARA ME/EPP. LEI COMPLEMENTAR N</w:t>
      </w:r>
      <w:r w:rsidRPr="002E6D65">
        <w:rPr>
          <w:rFonts w:ascii="Times New Roman" w:hAnsi="Times New Roman"/>
          <w:b/>
          <w:strike/>
          <w:sz w:val="22"/>
          <w:szCs w:val="22"/>
          <w:highlight w:val="yellow"/>
          <w:u w:val="double"/>
        </w:rPr>
        <w:t>º</w:t>
      </w:r>
      <w:r w:rsidRPr="002E6D65">
        <w:rPr>
          <w:rFonts w:ascii="Times New Roman" w:hAnsi="Times New Roman"/>
          <w:b/>
          <w:sz w:val="22"/>
          <w:szCs w:val="22"/>
          <w:highlight w:val="yellow"/>
          <w:u w:val="double"/>
        </w:rPr>
        <w:t xml:space="preserve"> 1</w:t>
      </w:r>
      <w:r w:rsidR="00A83FD7">
        <w:rPr>
          <w:rFonts w:ascii="Times New Roman" w:hAnsi="Times New Roman"/>
          <w:b/>
          <w:sz w:val="22"/>
          <w:szCs w:val="22"/>
          <w:highlight w:val="yellow"/>
          <w:u w:val="double"/>
        </w:rPr>
        <w:t>23</w:t>
      </w:r>
      <w:r w:rsidRPr="002E6D65">
        <w:rPr>
          <w:rFonts w:ascii="Times New Roman" w:hAnsi="Times New Roman"/>
          <w:b/>
          <w:sz w:val="22"/>
          <w:szCs w:val="22"/>
          <w:highlight w:val="yellow"/>
          <w:u w:val="double"/>
        </w:rPr>
        <w:t>/20</w:t>
      </w:r>
      <w:r w:rsidR="00A83FD7">
        <w:rPr>
          <w:rFonts w:ascii="Times New Roman" w:hAnsi="Times New Roman"/>
          <w:b/>
          <w:sz w:val="22"/>
          <w:szCs w:val="22"/>
          <w:highlight w:val="yellow"/>
          <w:u w:val="double"/>
        </w:rPr>
        <w:t>0</w:t>
      </w:r>
      <w:r w:rsidR="00F8469B">
        <w:rPr>
          <w:rFonts w:ascii="Times New Roman" w:hAnsi="Times New Roman"/>
          <w:b/>
          <w:sz w:val="22"/>
          <w:szCs w:val="22"/>
          <w:highlight w:val="yellow"/>
          <w:u w:val="double"/>
        </w:rPr>
        <w:t>6</w:t>
      </w:r>
      <w:r w:rsidRPr="002E6D65">
        <w:rPr>
          <w:rFonts w:ascii="Times New Roman" w:hAnsi="Times New Roman"/>
          <w:b/>
          <w:sz w:val="22"/>
          <w:szCs w:val="22"/>
          <w:highlight w:val="yellow"/>
          <w:u w:val="double"/>
        </w:rPr>
        <w:t xml:space="preserve"> (LOTES 5, 6</w:t>
      </w:r>
      <w:r w:rsidR="007B6D5F">
        <w:rPr>
          <w:rFonts w:ascii="Times New Roman" w:hAnsi="Times New Roman"/>
          <w:b/>
          <w:sz w:val="22"/>
          <w:szCs w:val="22"/>
          <w:highlight w:val="yellow"/>
          <w:u w:val="double"/>
        </w:rPr>
        <w:t>,</w:t>
      </w:r>
      <w:r w:rsidRPr="002E6D65">
        <w:rPr>
          <w:rFonts w:ascii="Times New Roman" w:hAnsi="Times New Roman"/>
          <w:b/>
          <w:sz w:val="22"/>
          <w:szCs w:val="22"/>
          <w:highlight w:val="yellow"/>
          <w:u w:val="double"/>
        </w:rPr>
        <w:t xml:space="preserve"> 7</w:t>
      </w:r>
      <w:r w:rsidR="007B6D5F">
        <w:rPr>
          <w:rFonts w:ascii="Times New Roman" w:hAnsi="Times New Roman"/>
          <w:b/>
          <w:sz w:val="22"/>
          <w:szCs w:val="22"/>
          <w:highlight w:val="yellow"/>
          <w:u w:val="double"/>
        </w:rPr>
        <w:t xml:space="preserve"> e 8</w:t>
      </w:r>
      <w:r w:rsidRPr="002E6D65">
        <w:rPr>
          <w:rFonts w:ascii="Times New Roman" w:hAnsi="Times New Roman"/>
          <w:b/>
          <w:sz w:val="22"/>
          <w:szCs w:val="22"/>
          <w:highlight w:val="yellow"/>
          <w:u w:val="double"/>
        </w:rPr>
        <w:t>)</w:t>
      </w:r>
    </w:p>
    <w:p w:rsidR="00CD6EF0" w:rsidRPr="00A06401" w:rsidRDefault="00CD6EF0" w:rsidP="00CD6EF0">
      <w:pPr>
        <w:pStyle w:val="TextosemFormatao"/>
        <w:jc w:val="both"/>
        <w:rPr>
          <w:rFonts w:ascii="Times New Roman" w:hAnsi="Times New Roman"/>
          <w:b/>
          <w:sz w:val="22"/>
          <w:szCs w:val="22"/>
        </w:rPr>
      </w:pPr>
      <w:r w:rsidRPr="00A06401">
        <w:rPr>
          <w:rFonts w:ascii="Times New Roman" w:hAnsi="Times New Roman"/>
          <w:b/>
          <w:sz w:val="22"/>
          <w:szCs w:val="22"/>
        </w:rPr>
        <w:t>MODALIDADE: PREGÃO PRESENCIAL N</w:t>
      </w:r>
      <w:r w:rsidRPr="00A06401">
        <w:rPr>
          <w:rFonts w:ascii="Times New Roman" w:hAnsi="Times New Roman"/>
          <w:b/>
          <w:strike/>
          <w:sz w:val="22"/>
          <w:szCs w:val="22"/>
        </w:rPr>
        <w:t>º</w:t>
      </w:r>
      <w:r w:rsidR="002E74FF">
        <w:rPr>
          <w:rFonts w:ascii="Times New Roman" w:hAnsi="Times New Roman"/>
          <w:b/>
          <w:sz w:val="22"/>
          <w:szCs w:val="22"/>
        </w:rPr>
        <w:t xml:space="preserve"> 0</w:t>
      </w:r>
      <w:r w:rsidR="00343F13">
        <w:rPr>
          <w:rFonts w:ascii="Times New Roman" w:hAnsi="Times New Roman"/>
          <w:b/>
          <w:sz w:val="22"/>
          <w:szCs w:val="22"/>
        </w:rPr>
        <w:t>0</w:t>
      </w:r>
      <w:r w:rsidR="000B1BF9">
        <w:rPr>
          <w:rFonts w:ascii="Times New Roman" w:hAnsi="Times New Roman"/>
          <w:b/>
          <w:sz w:val="22"/>
          <w:szCs w:val="22"/>
        </w:rPr>
        <w:t>4</w:t>
      </w:r>
      <w:r w:rsidR="00343F13">
        <w:rPr>
          <w:rFonts w:ascii="Times New Roman" w:hAnsi="Times New Roman"/>
          <w:b/>
          <w:sz w:val="22"/>
          <w:szCs w:val="22"/>
        </w:rPr>
        <w:t>/</w:t>
      </w:r>
      <w:r w:rsidRPr="00A06401">
        <w:rPr>
          <w:rFonts w:ascii="Times New Roman" w:hAnsi="Times New Roman"/>
          <w:b/>
          <w:sz w:val="22"/>
          <w:szCs w:val="22"/>
        </w:rPr>
        <w:t>20</w:t>
      </w:r>
      <w:r w:rsidR="0030608A">
        <w:rPr>
          <w:rFonts w:ascii="Times New Roman" w:hAnsi="Times New Roman"/>
          <w:b/>
          <w:sz w:val="22"/>
          <w:szCs w:val="22"/>
        </w:rPr>
        <w:t>20</w:t>
      </w:r>
    </w:p>
    <w:p w:rsidR="00CD6EF0" w:rsidRPr="00A06401" w:rsidRDefault="00CD6EF0" w:rsidP="00CD6EF0">
      <w:pPr>
        <w:pStyle w:val="TextosemFormatao"/>
        <w:jc w:val="both"/>
        <w:rPr>
          <w:rFonts w:ascii="Times New Roman" w:hAnsi="Times New Roman"/>
          <w:sz w:val="22"/>
          <w:szCs w:val="22"/>
        </w:rPr>
      </w:pPr>
      <w:r w:rsidRPr="00A06401">
        <w:rPr>
          <w:rFonts w:ascii="Times New Roman" w:hAnsi="Times New Roman"/>
          <w:b/>
          <w:sz w:val="22"/>
          <w:szCs w:val="22"/>
        </w:rPr>
        <w:t>PROCESSO ADMINISTRATIVO N</w:t>
      </w:r>
      <w:r w:rsidRPr="00A06401">
        <w:rPr>
          <w:rFonts w:ascii="Times New Roman" w:hAnsi="Times New Roman"/>
          <w:b/>
          <w:strike/>
          <w:sz w:val="22"/>
          <w:szCs w:val="22"/>
        </w:rPr>
        <w:t>º</w:t>
      </w:r>
      <w:r w:rsidRPr="00A06401">
        <w:rPr>
          <w:rFonts w:ascii="Times New Roman" w:hAnsi="Times New Roman"/>
          <w:b/>
          <w:sz w:val="22"/>
          <w:szCs w:val="22"/>
        </w:rPr>
        <w:t xml:space="preserve"> </w:t>
      </w:r>
      <w:r w:rsidR="000B1BF9" w:rsidRPr="002E6D65">
        <w:rPr>
          <w:rFonts w:ascii="Times New Roman" w:hAnsi="Times New Roman"/>
          <w:sz w:val="22"/>
          <w:szCs w:val="22"/>
        </w:rPr>
        <w:t>0</w:t>
      </w:r>
      <w:r w:rsidR="00872E83" w:rsidRPr="002E6D65">
        <w:rPr>
          <w:rFonts w:ascii="Times New Roman" w:hAnsi="Times New Roman"/>
          <w:sz w:val="22"/>
          <w:szCs w:val="22"/>
        </w:rPr>
        <w:t>84</w:t>
      </w:r>
      <w:r w:rsidRPr="002E6D65">
        <w:rPr>
          <w:rFonts w:ascii="Times New Roman" w:hAnsi="Times New Roman"/>
          <w:sz w:val="22"/>
          <w:szCs w:val="22"/>
        </w:rPr>
        <w:t xml:space="preserve">, de </w:t>
      </w:r>
      <w:r w:rsidR="00343F13" w:rsidRPr="002E6D65">
        <w:rPr>
          <w:rFonts w:ascii="Times New Roman" w:hAnsi="Times New Roman"/>
          <w:sz w:val="22"/>
          <w:szCs w:val="22"/>
        </w:rPr>
        <w:t>2</w:t>
      </w:r>
      <w:r w:rsidR="000B1BF9" w:rsidRPr="002E6D65">
        <w:rPr>
          <w:rFonts w:ascii="Times New Roman" w:hAnsi="Times New Roman"/>
          <w:sz w:val="22"/>
          <w:szCs w:val="22"/>
        </w:rPr>
        <w:t>8</w:t>
      </w:r>
      <w:r w:rsidRPr="002E6D65">
        <w:rPr>
          <w:rFonts w:ascii="Times New Roman" w:hAnsi="Times New Roman"/>
          <w:sz w:val="22"/>
          <w:szCs w:val="22"/>
        </w:rPr>
        <w:t xml:space="preserve"> de </w:t>
      </w:r>
      <w:r w:rsidR="00872E83" w:rsidRPr="002E6D65">
        <w:rPr>
          <w:rFonts w:ascii="Times New Roman" w:hAnsi="Times New Roman"/>
          <w:sz w:val="22"/>
          <w:szCs w:val="22"/>
        </w:rPr>
        <w:t>maio</w:t>
      </w:r>
      <w:r w:rsidRPr="002E6D65">
        <w:rPr>
          <w:rFonts w:ascii="Times New Roman" w:hAnsi="Times New Roman"/>
          <w:sz w:val="22"/>
          <w:szCs w:val="22"/>
        </w:rPr>
        <w:t xml:space="preserve"> de 20</w:t>
      </w:r>
      <w:r w:rsidR="00872E83" w:rsidRPr="002E6D65">
        <w:rPr>
          <w:rFonts w:ascii="Times New Roman" w:hAnsi="Times New Roman"/>
          <w:sz w:val="22"/>
          <w:szCs w:val="22"/>
        </w:rPr>
        <w:t>20</w:t>
      </w:r>
      <w:r w:rsidRPr="002E6D65">
        <w:rPr>
          <w:rFonts w:ascii="Times New Roman" w:hAnsi="Times New Roman"/>
          <w:sz w:val="22"/>
          <w:szCs w:val="22"/>
        </w:rPr>
        <w:t>.</w:t>
      </w:r>
    </w:p>
    <w:p w:rsidR="00CD6EF0" w:rsidRPr="00A06401" w:rsidRDefault="00CD6EF0" w:rsidP="00CD6EF0">
      <w:pPr>
        <w:pStyle w:val="TextosemFormatao"/>
        <w:jc w:val="both"/>
        <w:rPr>
          <w:rFonts w:ascii="Times New Roman" w:hAnsi="Times New Roman"/>
          <w:sz w:val="22"/>
          <w:szCs w:val="22"/>
        </w:rPr>
      </w:pPr>
      <w:r w:rsidRPr="00A06401">
        <w:rPr>
          <w:rFonts w:ascii="Times New Roman" w:hAnsi="Times New Roman"/>
          <w:b/>
          <w:sz w:val="22"/>
          <w:szCs w:val="22"/>
        </w:rPr>
        <w:t>CRITÉRIO DE JULGAMENTO:</w:t>
      </w:r>
      <w:r w:rsidRPr="00A06401">
        <w:rPr>
          <w:rFonts w:ascii="Times New Roman" w:hAnsi="Times New Roman"/>
          <w:sz w:val="22"/>
          <w:szCs w:val="22"/>
        </w:rPr>
        <w:t xml:space="preserve"> </w:t>
      </w:r>
      <w:r w:rsidRPr="00DF6DB3">
        <w:rPr>
          <w:rFonts w:ascii="Times New Roman" w:hAnsi="Times New Roman"/>
          <w:sz w:val="22"/>
          <w:szCs w:val="22"/>
        </w:rPr>
        <w:t xml:space="preserve">Menor Preço </w:t>
      </w:r>
      <w:r w:rsidR="00843CE9">
        <w:rPr>
          <w:rFonts w:ascii="Times New Roman" w:hAnsi="Times New Roman"/>
          <w:sz w:val="22"/>
          <w:szCs w:val="22"/>
        </w:rPr>
        <w:t xml:space="preserve">Por </w:t>
      </w:r>
      <w:r w:rsidR="000B1BF9">
        <w:rPr>
          <w:rFonts w:ascii="Times New Roman" w:hAnsi="Times New Roman"/>
          <w:sz w:val="22"/>
          <w:szCs w:val="22"/>
        </w:rPr>
        <w:t>Lote</w:t>
      </w:r>
      <w:r w:rsidRPr="00DF6DB3">
        <w:rPr>
          <w:rFonts w:ascii="Times New Roman" w:hAnsi="Times New Roman"/>
          <w:sz w:val="22"/>
          <w:szCs w:val="22"/>
        </w:rPr>
        <w:t>.</w:t>
      </w:r>
    </w:p>
    <w:p w:rsidR="00CD6EF0" w:rsidRPr="00A06401" w:rsidRDefault="00CD6EF0" w:rsidP="00CD6EF0">
      <w:pPr>
        <w:pStyle w:val="TextosemFormatao"/>
        <w:jc w:val="both"/>
        <w:rPr>
          <w:rFonts w:ascii="Times New Roman" w:hAnsi="Times New Roman"/>
          <w:sz w:val="22"/>
          <w:szCs w:val="22"/>
        </w:rPr>
      </w:pPr>
      <w:r w:rsidRPr="00A06401">
        <w:rPr>
          <w:rFonts w:ascii="Times New Roman" w:hAnsi="Times New Roman"/>
          <w:b/>
          <w:sz w:val="22"/>
          <w:szCs w:val="22"/>
        </w:rPr>
        <w:t>LEGISLAÇÃO:</w:t>
      </w:r>
      <w:r w:rsidRPr="00A06401">
        <w:rPr>
          <w:rFonts w:ascii="Times New Roman" w:hAnsi="Times New Roman"/>
          <w:sz w:val="22"/>
          <w:szCs w:val="22"/>
        </w:rPr>
        <w:t xml:space="preserve"> </w:t>
      </w:r>
      <w:r w:rsidR="00217F63" w:rsidRPr="00A06401">
        <w:rPr>
          <w:rFonts w:ascii="Times New Roman" w:hAnsi="Times New Roman"/>
          <w:sz w:val="22"/>
          <w:szCs w:val="22"/>
        </w:rPr>
        <w:t>Lei Federal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10.520</w:t>
      </w:r>
      <w:r w:rsidR="00401799">
        <w:rPr>
          <w:rFonts w:ascii="Times New Roman" w:hAnsi="Times New Roman"/>
          <w:sz w:val="22"/>
          <w:szCs w:val="22"/>
        </w:rPr>
        <w:t>/</w:t>
      </w:r>
      <w:r w:rsidR="00217F63" w:rsidRPr="00A06401">
        <w:rPr>
          <w:rFonts w:ascii="Times New Roman" w:hAnsi="Times New Roman"/>
          <w:sz w:val="22"/>
          <w:szCs w:val="22"/>
        </w:rPr>
        <w:t>2002, Lei Municipal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3.940/2003 e Decreto Legislativo Municipal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316/</w:t>
      </w:r>
      <w:r w:rsidR="00567620">
        <w:rPr>
          <w:rFonts w:ascii="Times New Roman" w:hAnsi="Times New Roman"/>
          <w:sz w:val="22"/>
          <w:szCs w:val="22"/>
        </w:rPr>
        <w:t>20</w:t>
      </w:r>
      <w:r w:rsidR="00217F63" w:rsidRPr="00A06401">
        <w:rPr>
          <w:rFonts w:ascii="Times New Roman" w:hAnsi="Times New Roman"/>
          <w:sz w:val="22"/>
          <w:szCs w:val="22"/>
        </w:rPr>
        <w:t>06. Lei Complementar Federal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123/2006, alterada pela Lei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147/2014</w:t>
      </w:r>
      <w:r w:rsidR="00217F63">
        <w:rPr>
          <w:rFonts w:ascii="Times New Roman" w:hAnsi="Times New Roman"/>
          <w:sz w:val="22"/>
          <w:szCs w:val="22"/>
        </w:rPr>
        <w:t xml:space="preserve"> e Lei 155/2016</w:t>
      </w:r>
      <w:r w:rsidR="00217F63" w:rsidRPr="00864912">
        <w:rPr>
          <w:rFonts w:ascii="Times New Roman" w:hAnsi="Times New Roman"/>
          <w:sz w:val="22"/>
          <w:szCs w:val="22"/>
        </w:rPr>
        <w:t>,</w:t>
      </w:r>
      <w:r w:rsidR="00217F63" w:rsidRPr="00A06401">
        <w:rPr>
          <w:rFonts w:ascii="Times New Roman" w:hAnsi="Times New Roman"/>
          <w:sz w:val="22"/>
          <w:szCs w:val="22"/>
        </w:rPr>
        <w:t xml:space="preserve"> aplicando-se subsidiariamente, no que couber, as disposições da Lei n</w:t>
      </w:r>
      <w:r w:rsidR="00217F63" w:rsidRPr="00A06401">
        <w:rPr>
          <w:rFonts w:ascii="Times New Roman" w:hAnsi="Times New Roman"/>
          <w:strike/>
          <w:sz w:val="22"/>
          <w:szCs w:val="22"/>
        </w:rPr>
        <w:t>º</w:t>
      </w:r>
      <w:r w:rsidR="00217F63" w:rsidRPr="00A06401">
        <w:rPr>
          <w:rFonts w:ascii="Times New Roman" w:hAnsi="Times New Roman"/>
          <w:sz w:val="22"/>
          <w:szCs w:val="22"/>
        </w:rPr>
        <w:t xml:space="preserve"> 8.666/</w:t>
      </w:r>
      <w:r w:rsidR="00567620">
        <w:rPr>
          <w:rFonts w:ascii="Times New Roman" w:hAnsi="Times New Roman"/>
          <w:sz w:val="22"/>
          <w:szCs w:val="22"/>
        </w:rPr>
        <w:t>19</w:t>
      </w:r>
      <w:r w:rsidR="00217F63" w:rsidRPr="00A06401">
        <w:rPr>
          <w:rFonts w:ascii="Times New Roman" w:hAnsi="Times New Roman"/>
          <w:sz w:val="22"/>
          <w:szCs w:val="22"/>
        </w:rPr>
        <w:t>93.</w:t>
      </w:r>
    </w:p>
    <w:p w:rsidR="00CC7A98" w:rsidRDefault="00CC7A98" w:rsidP="0062607B">
      <w:pPr>
        <w:pStyle w:val="Recuodecorpodetexto"/>
        <w:ind w:left="0"/>
        <w:jc w:val="both"/>
        <w:rPr>
          <w:sz w:val="22"/>
          <w:szCs w:val="22"/>
        </w:rPr>
      </w:pPr>
    </w:p>
    <w:p w:rsidR="0062607B" w:rsidRPr="00EA30CD" w:rsidRDefault="0062607B" w:rsidP="0062607B">
      <w:pPr>
        <w:pStyle w:val="Recuodecorpodetexto"/>
        <w:ind w:left="0"/>
        <w:jc w:val="both"/>
        <w:rPr>
          <w:b w:val="0"/>
          <w:sz w:val="22"/>
          <w:szCs w:val="22"/>
        </w:rPr>
      </w:pPr>
      <w:r w:rsidRPr="00EA30CD">
        <w:rPr>
          <w:sz w:val="22"/>
          <w:szCs w:val="22"/>
        </w:rPr>
        <w:t>OBJETO</w:t>
      </w:r>
      <w:r w:rsidRPr="00EA30CD">
        <w:rPr>
          <w:b w:val="0"/>
          <w:sz w:val="22"/>
          <w:szCs w:val="22"/>
        </w:rPr>
        <w:t xml:space="preserve">: </w:t>
      </w:r>
      <w:r w:rsidR="00872E83">
        <w:rPr>
          <w:b w:val="0"/>
          <w:sz w:val="22"/>
          <w:szCs w:val="22"/>
        </w:rPr>
        <w:t>Aquisição de Equipamentos de Informática</w:t>
      </w:r>
      <w:r w:rsidR="000B1BF9">
        <w:rPr>
          <w:b w:val="0"/>
          <w:sz w:val="22"/>
          <w:szCs w:val="22"/>
        </w:rPr>
        <w:t xml:space="preserve">, sendo microcomputadores, </w:t>
      </w:r>
      <w:r w:rsidR="00E6174B" w:rsidRPr="00E6174B">
        <w:rPr>
          <w:b w:val="0"/>
          <w:sz w:val="22"/>
          <w:szCs w:val="22"/>
        </w:rPr>
        <w:t>licenças de software</w:t>
      </w:r>
      <w:r w:rsidR="000B1BF9">
        <w:rPr>
          <w:b w:val="0"/>
          <w:sz w:val="22"/>
          <w:szCs w:val="22"/>
        </w:rPr>
        <w:t>, notebooks</w:t>
      </w:r>
      <w:r w:rsidR="003A7855">
        <w:rPr>
          <w:b w:val="0"/>
          <w:sz w:val="22"/>
          <w:szCs w:val="22"/>
        </w:rPr>
        <w:t>,</w:t>
      </w:r>
      <w:r w:rsidR="00072286">
        <w:rPr>
          <w:b w:val="0"/>
          <w:sz w:val="22"/>
          <w:szCs w:val="22"/>
        </w:rPr>
        <w:t xml:space="preserve"> nobreaks e switch</w:t>
      </w:r>
      <w:r w:rsidR="0005025A">
        <w:rPr>
          <w:b w:val="0"/>
          <w:sz w:val="22"/>
          <w:szCs w:val="22"/>
        </w:rPr>
        <w:t>e</w:t>
      </w:r>
      <w:r w:rsidR="005B3AA0">
        <w:rPr>
          <w:b w:val="0"/>
          <w:sz w:val="22"/>
          <w:szCs w:val="22"/>
        </w:rPr>
        <w:t>s</w:t>
      </w:r>
      <w:r w:rsidR="00072286">
        <w:rPr>
          <w:b w:val="0"/>
          <w:sz w:val="22"/>
          <w:szCs w:val="22"/>
        </w:rPr>
        <w:t>,</w:t>
      </w:r>
      <w:r w:rsidR="00C03F2E" w:rsidRPr="00C03F2E">
        <w:rPr>
          <w:b w:val="0"/>
          <w:sz w:val="22"/>
          <w:szCs w:val="22"/>
        </w:rPr>
        <w:t xml:space="preserve"> </w:t>
      </w:r>
      <w:r w:rsidR="00735720">
        <w:rPr>
          <w:b w:val="0"/>
          <w:sz w:val="22"/>
          <w:szCs w:val="22"/>
        </w:rPr>
        <w:t xml:space="preserve">para uso </w:t>
      </w:r>
      <w:r w:rsidR="00C03F2E" w:rsidRPr="00C03F2E">
        <w:rPr>
          <w:b w:val="0"/>
          <w:sz w:val="22"/>
          <w:szCs w:val="22"/>
        </w:rPr>
        <w:t>da Câmara Municipal de Americana</w:t>
      </w:r>
      <w:r w:rsidR="000B1BF9">
        <w:rPr>
          <w:b w:val="0"/>
          <w:sz w:val="22"/>
          <w:szCs w:val="22"/>
        </w:rPr>
        <w:t>,</w:t>
      </w:r>
      <w:r w:rsidR="00872E83">
        <w:rPr>
          <w:b w:val="0"/>
          <w:sz w:val="22"/>
          <w:szCs w:val="22"/>
        </w:rPr>
        <w:t xml:space="preserve"> com demais especificações constantes no Anexo I</w:t>
      </w:r>
      <w:r w:rsidR="00C41878" w:rsidRPr="00C41878">
        <w:rPr>
          <w:b w:val="0"/>
          <w:sz w:val="22"/>
          <w:szCs w:val="22"/>
        </w:rPr>
        <w:t>.</w:t>
      </w:r>
    </w:p>
    <w:p w:rsidR="00CD6EF0" w:rsidRPr="00A06401" w:rsidRDefault="00CD6EF0" w:rsidP="00CD6EF0">
      <w:pPr>
        <w:pStyle w:val="TextosemFormatao"/>
        <w:jc w:val="both"/>
        <w:rPr>
          <w:rFonts w:ascii="Times New Roman" w:hAnsi="Times New Roman"/>
          <w:sz w:val="22"/>
          <w:szCs w:val="22"/>
        </w:rPr>
      </w:pPr>
      <w:r w:rsidRPr="00A06401">
        <w:rPr>
          <w:rFonts w:ascii="Times New Roman" w:hAnsi="Times New Roman"/>
          <w:b/>
          <w:sz w:val="22"/>
          <w:szCs w:val="22"/>
        </w:rPr>
        <w:t xml:space="preserve">LOCAL: </w:t>
      </w:r>
      <w:r w:rsidRPr="00A06401">
        <w:rPr>
          <w:rFonts w:ascii="Times New Roman" w:hAnsi="Times New Roman"/>
          <w:sz w:val="22"/>
          <w:szCs w:val="22"/>
        </w:rPr>
        <w:t>Câmara Municipal de Americana, Praça Divino Salvador, n</w:t>
      </w:r>
      <w:r w:rsidRPr="00A06401">
        <w:rPr>
          <w:rFonts w:ascii="Times New Roman" w:hAnsi="Times New Roman"/>
          <w:strike/>
          <w:sz w:val="22"/>
          <w:szCs w:val="22"/>
        </w:rPr>
        <w:t>º</w:t>
      </w:r>
      <w:r w:rsidRPr="00A06401">
        <w:rPr>
          <w:rFonts w:ascii="Times New Roman" w:hAnsi="Times New Roman"/>
          <w:sz w:val="22"/>
          <w:szCs w:val="22"/>
        </w:rPr>
        <w:t xml:space="preserve"> 5, Bairro Jardim Girassol.</w:t>
      </w:r>
    </w:p>
    <w:p w:rsidR="00CD6EF0" w:rsidRDefault="00CD6EF0" w:rsidP="00CD6EF0">
      <w:pPr>
        <w:pStyle w:val="TextosemFormatao"/>
        <w:jc w:val="both"/>
        <w:rPr>
          <w:rFonts w:ascii="Times New Roman" w:hAnsi="Times New Roman"/>
          <w:b/>
        </w:rPr>
      </w:pPr>
    </w:p>
    <w:p w:rsidR="00CD6EF0" w:rsidRPr="0022327B" w:rsidRDefault="00CD6EF0" w:rsidP="00CD6EF0">
      <w:pPr>
        <w:pStyle w:val="TextosemFormatao"/>
        <w:jc w:val="both"/>
        <w:rPr>
          <w:rFonts w:ascii="Times New Roman" w:hAnsi="Times New Roman"/>
          <w:sz w:val="24"/>
          <w:szCs w:val="24"/>
        </w:rPr>
      </w:pPr>
      <w:r w:rsidRPr="0022327B">
        <w:rPr>
          <w:rFonts w:ascii="Times New Roman" w:hAnsi="Times New Roman"/>
          <w:b/>
          <w:sz w:val="24"/>
          <w:szCs w:val="24"/>
          <w:highlight w:val="yellow"/>
        </w:rPr>
        <w:t xml:space="preserve">CREDENCIAMENTO E SESSÃO PÚBLICA: </w:t>
      </w:r>
      <w:r w:rsidR="00C63410">
        <w:rPr>
          <w:rFonts w:ascii="Times New Roman" w:hAnsi="Times New Roman"/>
          <w:b/>
          <w:sz w:val="24"/>
          <w:szCs w:val="24"/>
          <w:highlight w:val="yellow"/>
        </w:rPr>
        <w:t>0</w:t>
      </w:r>
      <w:r w:rsidR="00085CFB">
        <w:rPr>
          <w:rFonts w:ascii="Times New Roman" w:hAnsi="Times New Roman"/>
          <w:b/>
          <w:sz w:val="24"/>
          <w:szCs w:val="24"/>
          <w:highlight w:val="yellow"/>
        </w:rPr>
        <w:t>3</w:t>
      </w:r>
      <w:r w:rsidRPr="00511105">
        <w:rPr>
          <w:rFonts w:ascii="Times New Roman" w:hAnsi="Times New Roman"/>
          <w:b/>
          <w:sz w:val="24"/>
          <w:szCs w:val="24"/>
          <w:highlight w:val="yellow"/>
        </w:rPr>
        <w:t xml:space="preserve"> (</w:t>
      </w:r>
      <w:r w:rsidR="00085CFB">
        <w:rPr>
          <w:rFonts w:ascii="Times New Roman" w:hAnsi="Times New Roman"/>
          <w:b/>
          <w:sz w:val="24"/>
          <w:szCs w:val="24"/>
          <w:highlight w:val="yellow"/>
        </w:rPr>
        <w:t>três</w:t>
      </w:r>
      <w:r w:rsidRPr="00511105">
        <w:rPr>
          <w:rFonts w:ascii="Times New Roman" w:hAnsi="Times New Roman"/>
          <w:b/>
          <w:sz w:val="24"/>
          <w:szCs w:val="24"/>
          <w:highlight w:val="yellow"/>
        </w:rPr>
        <w:t xml:space="preserve">) de </w:t>
      </w:r>
      <w:r w:rsidR="00B22609">
        <w:rPr>
          <w:rFonts w:ascii="Times New Roman" w:hAnsi="Times New Roman"/>
          <w:b/>
          <w:sz w:val="24"/>
          <w:szCs w:val="24"/>
          <w:highlight w:val="yellow"/>
        </w:rPr>
        <w:t>dez</w:t>
      </w:r>
      <w:r w:rsidR="009C163A">
        <w:rPr>
          <w:rFonts w:ascii="Times New Roman" w:hAnsi="Times New Roman"/>
          <w:b/>
          <w:sz w:val="24"/>
          <w:szCs w:val="24"/>
          <w:highlight w:val="yellow"/>
        </w:rPr>
        <w:t>embro</w:t>
      </w:r>
      <w:r w:rsidRPr="00511105">
        <w:rPr>
          <w:rFonts w:ascii="Times New Roman" w:hAnsi="Times New Roman"/>
          <w:b/>
          <w:sz w:val="24"/>
          <w:szCs w:val="24"/>
          <w:highlight w:val="yellow"/>
        </w:rPr>
        <w:t xml:space="preserve"> de 20</w:t>
      </w:r>
      <w:r w:rsidR="00872E83">
        <w:rPr>
          <w:rFonts w:ascii="Times New Roman" w:hAnsi="Times New Roman"/>
          <w:b/>
          <w:sz w:val="24"/>
          <w:szCs w:val="24"/>
          <w:highlight w:val="yellow"/>
        </w:rPr>
        <w:t>20</w:t>
      </w:r>
      <w:r w:rsidRPr="00511105">
        <w:rPr>
          <w:rFonts w:ascii="Times New Roman" w:hAnsi="Times New Roman"/>
          <w:b/>
          <w:sz w:val="24"/>
          <w:szCs w:val="24"/>
          <w:highlight w:val="yellow"/>
        </w:rPr>
        <w:t xml:space="preserve">, às </w:t>
      </w:r>
      <w:r w:rsidR="005914D6">
        <w:rPr>
          <w:rFonts w:ascii="Times New Roman" w:hAnsi="Times New Roman"/>
          <w:b/>
          <w:sz w:val="24"/>
          <w:szCs w:val="24"/>
          <w:highlight w:val="yellow"/>
        </w:rPr>
        <w:t>09</w:t>
      </w:r>
      <w:r w:rsidR="00042BE7">
        <w:rPr>
          <w:rFonts w:ascii="Times New Roman" w:hAnsi="Times New Roman"/>
          <w:b/>
          <w:sz w:val="24"/>
          <w:szCs w:val="24"/>
          <w:highlight w:val="yellow"/>
        </w:rPr>
        <w:t>:00</w:t>
      </w:r>
      <w:r w:rsidRPr="00511105">
        <w:rPr>
          <w:rFonts w:ascii="Times New Roman" w:hAnsi="Times New Roman"/>
          <w:b/>
          <w:sz w:val="24"/>
          <w:szCs w:val="24"/>
          <w:highlight w:val="yellow"/>
        </w:rPr>
        <w:t>h</w:t>
      </w:r>
      <w:r w:rsidR="001E3F4D">
        <w:rPr>
          <w:rFonts w:ascii="Times New Roman" w:hAnsi="Times New Roman"/>
          <w:b/>
          <w:sz w:val="24"/>
          <w:szCs w:val="24"/>
          <w:highlight w:val="yellow"/>
        </w:rPr>
        <w:t>rs</w:t>
      </w:r>
      <w:r w:rsidRPr="00511105">
        <w:rPr>
          <w:rFonts w:ascii="Times New Roman" w:hAnsi="Times New Roman"/>
          <w:b/>
          <w:sz w:val="24"/>
          <w:szCs w:val="24"/>
          <w:highlight w:val="yellow"/>
        </w:rPr>
        <w:t>.</w:t>
      </w:r>
    </w:p>
    <w:p w:rsidR="00CD6EF0" w:rsidRPr="00435CF1" w:rsidRDefault="00CD6EF0" w:rsidP="00CD6EF0">
      <w:pPr>
        <w:pStyle w:val="TextosemFormatao"/>
        <w:pBdr>
          <w:bottom w:val="single" w:sz="12" w:space="1" w:color="auto"/>
        </w:pBdr>
        <w:jc w:val="both"/>
        <w:rPr>
          <w:rFonts w:ascii="Times New Roman" w:hAnsi="Times New Roman"/>
        </w:rPr>
      </w:pPr>
    </w:p>
    <w:p w:rsidR="00CD6EF0" w:rsidRDefault="00CD6EF0" w:rsidP="00CD6EF0">
      <w:pPr>
        <w:pStyle w:val="TextosemFormatao"/>
        <w:jc w:val="both"/>
        <w:rPr>
          <w:rFonts w:ascii="Times New Roman" w:hAnsi="Times New Roman"/>
        </w:rPr>
      </w:pPr>
      <w:r w:rsidRPr="00435CF1">
        <w:rPr>
          <w:rFonts w:ascii="Times New Roman" w:hAnsi="Times New Roman"/>
        </w:rPr>
        <w:tab/>
      </w:r>
    </w:p>
    <w:p w:rsidR="00CD6EF0" w:rsidRPr="00F57197" w:rsidRDefault="00CD6EF0" w:rsidP="00CD6EF0">
      <w:pPr>
        <w:pStyle w:val="TextosemFormatao"/>
        <w:ind w:firstLine="567"/>
        <w:jc w:val="both"/>
        <w:rPr>
          <w:rFonts w:ascii="Times New Roman" w:hAnsi="Times New Roman"/>
          <w:sz w:val="22"/>
          <w:szCs w:val="22"/>
        </w:rPr>
      </w:pPr>
      <w:r w:rsidRPr="00F57197">
        <w:rPr>
          <w:rFonts w:ascii="Times New Roman" w:hAnsi="Times New Roman"/>
          <w:sz w:val="22"/>
          <w:szCs w:val="22"/>
        </w:rPr>
        <w:t xml:space="preserve">Acha-se aberta na Câmara Municipal de Americana, licitação na modalidade </w:t>
      </w:r>
      <w:r w:rsidRPr="00F57197">
        <w:rPr>
          <w:rFonts w:ascii="Times New Roman" w:hAnsi="Times New Roman"/>
          <w:b/>
          <w:sz w:val="22"/>
          <w:szCs w:val="22"/>
        </w:rPr>
        <w:t>PREGÃO PRESENCIAL N</w:t>
      </w:r>
      <w:r w:rsidRPr="00F57197">
        <w:rPr>
          <w:rFonts w:ascii="Times New Roman" w:hAnsi="Times New Roman"/>
          <w:b/>
          <w:strike/>
          <w:sz w:val="22"/>
          <w:szCs w:val="22"/>
        </w:rPr>
        <w:t>º</w:t>
      </w:r>
      <w:r w:rsidRPr="00F57197">
        <w:rPr>
          <w:rFonts w:ascii="Times New Roman" w:hAnsi="Times New Roman"/>
          <w:b/>
          <w:sz w:val="22"/>
          <w:szCs w:val="22"/>
        </w:rPr>
        <w:t xml:space="preserve"> 00</w:t>
      </w:r>
      <w:r w:rsidR="00F8469B">
        <w:rPr>
          <w:rFonts w:ascii="Times New Roman" w:hAnsi="Times New Roman"/>
          <w:b/>
          <w:sz w:val="22"/>
          <w:szCs w:val="22"/>
        </w:rPr>
        <w:t>4</w:t>
      </w:r>
      <w:r w:rsidRPr="00F57197">
        <w:rPr>
          <w:rFonts w:ascii="Times New Roman" w:hAnsi="Times New Roman"/>
          <w:b/>
          <w:sz w:val="22"/>
          <w:szCs w:val="22"/>
        </w:rPr>
        <w:t>/20</w:t>
      </w:r>
      <w:r w:rsidR="00872E83">
        <w:rPr>
          <w:rFonts w:ascii="Times New Roman" w:hAnsi="Times New Roman"/>
          <w:b/>
          <w:sz w:val="22"/>
          <w:szCs w:val="22"/>
        </w:rPr>
        <w:t>20</w:t>
      </w:r>
      <w:r w:rsidRPr="00F57197">
        <w:rPr>
          <w:rFonts w:ascii="Times New Roman" w:hAnsi="Times New Roman"/>
          <w:sz w:val="22"/>
          <w:szCs w:val="22"/>
        </w:rPr>
        <w:t>, Processo Administrativo n</w:t>
      </w:r>
      <w:r w:rsidRPr="00F57197">
        <w:rPr>
          <w:rFonts w:ascii="Times New Roman" w:hAnsi="Times New Roman"/>
          <w:strike/>
          <w:sz w:val="22"/>
          <w:szCs w:val="22"/>
        </w:rPr>
        <w:t>º</w:t>
      </w:r>
      <w:r w:rsidR="00AB5D89">
        <w:rPr>
          <w:rFonts w:ascii="Times New Roman" w:hAnsi="Times New Roman"/>
          <w:sz w:val="22"/>
          <w:szCs w:val="22"/>
        </w:rPr>
        <w:t xml:space="preserve"> </w:t>
      </w:r>
      <w:r w:rsidR="00872E83">
        <w:rPr>
          <w:rFonts w:ascii="Times New Roman" w:hAnsi="Times New Roman"/>
          <w:sz w:val="22"/>
          <w:szCs w:val="22"/>
        </w:rPr>
        <w:t>84</w:t>
      </w:r>
      <w:r w:rsidRPr="00F57197">
        <w:rPr>
          <w:rFonts w:ascii="Times New Roman" w:hAnsi="Times New Roman"/>
          <w:sz w:val="22"/>
          <w:szCs w:val="22"/>
        </w:rPr>
        <w:t xml:space="preserve">, de </w:t>
      </w:r>
      <w:r w:rsidR="00E401E7">
        <w:rPr>
          <w:rFonts w:ascii="Times New Roman" w:hAnsi="Times New Roman"/>
          <w:sz w:val="22"/>
          <w:szCs w:val="22"/>
        </w:rPr>
        <w:t>2</w:t>
      </w:r>
      <w:r w:rsidR="00347F2E">
        <w:rPr>
          <w:rFonts w:ascii="Times New Roman" w:hAnsi="Times New Roman"/>
          <w:sz w:val="22"/>
          <w:szCs w:val="22"/>
        </w:rPr>
        <w:t>8</w:t>
      </w:r>
      <w:r w:rsidRPr="00F57197">
        <w:rPr>
          <w:rFonts w:ascii="Times New Roman" w:hAnsi="Times New Roman"/>
          <w:sz w:val="22"/>
          <w:szCs w:val="22"/>
        </w:rPr>
        <w:t xml:space="preserve"> de </w:t>
      </w:r>
      <w:r w:rsidR="00872E83">
        <w:rPr>
          <w:rFonts w:ascii="Times New Roman" w:hAnsi="Times New Roman"/>
          <w:sz w:val="22"/>
          <w:szCs w:val="22"/>
        </w:rPr>
        <w:t>maio</w:t>
      </w:r>
      <w:r w:rsidR="00E401E7">
        <w:rPr>
          <w:rFonts w:ascii="Times New Roman" w:hAnsi="Times New Roman"/>
          <w:sz w:val="22"/>
          <w:szCs w:val="22"/>
        </w:rPr>
        <w:t xml:space="preserve"> </w:t>
      </w:r>
      <w:r w:rsidRPr="00F57197">
        <w:rPr>
          <w:rFonts w:ascii="Times New Roman" w:hAnsi="Times New Roman"/>
          <w:sz w:val="22"/>
          <w:szCs w:val="22"/>
        </w:rPr>
        <w:t>de 20</w:t>
      </w:r>
      <w:r w:rsidR="00872E83">
        <w:rPr>
          <w:rFonts w:ascii="Times New Roman" w:hAnsi="Times New Roman"/>
          <w:sz w:val="22"/>
          <w:szCs w:val="22"/>
        </w:rPr>
        <w:t>20</w:t>
      </w:r>
      <w:r w:rsidRPr="00F57197">
        <w:rPr>
          <w:rFonts w:ascii="Times New Roman" w:hAnsi="Times New Roman"/>
          <w:sz w:val="22"/>
          <w:szCs w:val="22"/>
        </w:rPr>
        <w:t xml:space="preserve">, do tipo </w:t>
      </w:r>
      <w:r w:rsidRPr="00CB2CEC">
        <w:rPr>
          <w:rFonts w:ascii="Times New Roman" w:hAnsi="Times New Roman"/>
          <w:b/>
          <w:sz w:val="22"/>
          <w:szCs w:val="22"/>
        </w:rPr>
        <w:t xml:space="preserve">Menor Preço por </w:t>
      </w:r>
      <w:r w:rsidR="00F8469B">
        <w:rPr>
          <w:rFonts w:ascii="Times New Roman" w:hAnsi="Times New Roman"/>
          <w:b/>
          <w:sz w:val="22"/>
          <w:szCs w:val="22"/>
        </w:rPr>
        <w:t>Lote</w:t>
      </w:r>
      <w:r w:rsidRPr="00CB2CEC">
        <w:rPr>
          <w:rFonts w:ascii="Times New Roman" w:hAnsi="Times New Roman"/>
          <w:b/>
          <w:sz w:val="22"/>
          <w:szCs w:val="22"/>
        </w:rPr>
        <w:t>,</w:t>
      </w:r>
      <w:r w:rsidRPr="00F57197">
        <w:rPr>
          <w:rFonts w:ascii="Times New Roman" w:hAnsi="Times New Roman"/>
          <w:sz w:val="22"/>
          <w:szCs w:val="22"/>
        </w:rPr>
        <w:t xml:space="preserve"> nos termos das normas gerais da </w:t>
      </w:r>
      <w:r w:rsidR="007C5D83" w:rsidRPr="00A06401">
        <w:rPr>
          <w:rFonts w:ascii="Times New Roman" w:hAnsi="Times New Roman"/>
          <w:sz w:val="22"/>
          <w:szCs w:val="22"/>
        </w:rPr>
        <w:t>Lei Federal n</w:t>
      </w:r>
      <w:r w:rsidR="007C5D83" w:rsidRPr="00A06401">
        <w:rPr>
          <w:rFonts w:ascii="Times New Roman" w:hAnsi="Times New Roman"/>
          <w:strike/>
          <w:sz w:val="22"/>
          <w:szCs w:val="22"/>
        </w:rPr>
        <w:t>º</w:t>
      </w:r>
      <w:r w:rsidR="005D483C">
        <w:rPr>
          <w:rFonts w:ascii="Times New Roman" w:hAnsi="Times New Roman"/>
          <w:sz w:val="22"/>
          <w:szCs w:val="22"/>
        </w:rPr>
        <w:t xml:space="preserve"> 10.520/</w:t>
      </w:r>
      <w:r w:rsidR="007C5D83" w:rsidRPr="00A06401">
        <w:rPr>
          <w:rFonts w:ascii="Times New Roman" w:hAnsi="Times New Roman"/>
          <w:sz w:val="22"/>
          <w:szCs w:val="22"/>
        </w:rPr>
        <w:t>2002, Lei Municipal n</w:t>
      </w:r>
      <w:r w:rsidR="007C5D83" w:rsidRPr="00A06401">
        <w:rPr>
          <w:rFonts w:ascii="Times New Roman" w:hAnsi="Times New Roman"/>
          <w:strike/>
          <w:sz w:val="22"/>
          <w:szCs w:val="22"/>
        </w:rPr>
        <w:t>º</w:t>
      </w:r>
      <w:r w:rsidR="007C5D83" w:rsidRPr="00A06401">
        <w:rPr>
          <w:rFonts w:ascii="Times New Roman" w:hAnsi="Times New Roman"/>
          <w:sz w:val="22"/>
          <w:szCs w:val="22"/>
        </w:rPr>
        <w:t xml:space="preserve"> 3.940/2003 e Decreto Legislativo Municipal n</w:t>
      </w:r>
      <w:r w:rsidR="007C5D83" w:rsidRPr="00A06401">
        <w:rPr>
          <w:rFonts w:ascii="Times New Roman" w:hAnsi="Times New Roman"/>
          <w:strike/>
          <w:sz w:val="22"/>
          <w:szCs w:val="22"/>
        </w:rPr>
        <w:t>º</w:t>
      </w:r>
      <w:r w:rsidR="007C5D83" w:rsidRPr="00A06401">
        <w:rPr>
          <w:rFonts w:ascii="Times New Roman" w:hAnsi="Times New Roman"/>
          <w:sz w:val="22"/>
          <w:szCs w:val="22"/>
        </w:rPr>
        <w:t xml:space="preserve"> 316/</w:t>
      </w:r>
      <w:r w:rsidR="00270F53">
        <w:rPr>
          <w:rFonts w:ascii="Times New Roman" w:hAnsi="Times New Roman"/>
          <w:sz w:val="22"/>
          <w:szCs w:val="22"/>
        </w:rPr>
        <w:t>20</w:t>
      </w:r>
      <w:r w:rsidR="007C5D83" w:rsidRPr="00A06401">
        <w:rPr>
          <w:rFonts w:ascii="Times New Roman" w:hAnsi="Times New Roman"/>
          <w:sz w:val="22"/>
          <w:szCs w:val="22"/>
        </w:rPr>
        <w:t>06. Lei Complementar Federal n</w:t>
      </w:r>
      <w:r w:rsidR="007C5D83" w:rsidRPr="00A06401">
        <w:rPr>
          <w:rFonts w:ascii="Times New Roman" w:hAnsi="Times New Roman"/>
          <w:strike/>
          <w:sz w:val="22"/>
          <w:szCs w:val="22"/>
        </w:rPr>
        <w:t>º</w:t>
      </w:r>
      <w:r w:rsidR="007C5D83" w:rsidRPr="00A06401">
        <w:rPr>
          <w:rFonts w:ascii="Times New Roman" w:hAnsi="Times New Roman"/>
          <w:sz w:val="22"/>
          <w:szCs w:val="22"/>
        </w:rPr>
        <w:t xml:space="preserve"> 123/2006, alterada pela Lei n</w:t>
      </w:r>
      <w:r w:rsidR="007C5D83" w:rsidRPr="00A06401">
        <w:rPr>
          <w:rFonts w:ascii="Times New Roman" w:hAnsi="Times New Roman"/>
          <w:strike/>
          <w:sz w:val="22"/>
          <w:szCs w:val="22"/>
        </w:rPr>
        <w:t>º</w:t>
      </w:r>
      <w:r w:rsidR="007C5D83" w:rsidRPr="00A06401">
        <w:rPr>
          <w:rFonts w:ascii="Times New Roman" w:hAnsi="Times New Roman"/>
          <w:sz w:val="22"/>
          <w:szCs w:val="22"/>
        </w:rPr>
        <w:t xml:space="preserve"> 147/2014</w:t>
      </w:r>
      <w:r w:rsidR="007C5D83">
        <w:rPr>
          <w:rFonts w:ascii="Times New Roman" w:hAnsi="Times New Roman"/>
          <w:sz w:val="22"/>
          <w:szCs w:val="22"/>
        </w:rPr>
        <w:t xml:space="preserve"> e Lei 155/2016</w:t>
      </w:r>
      <w:r w:rsidR="007C5D83" w:rsidRPr="00864912">
        <w:rPr>
          <w:rFonts w:ascii="Times New Roman" w:hAnsi="Times New Roman"/>
          <w:sz w:val="22"/>
          <w:szCs w:val="22"/>
        </w:rPr>
        <w:t>,</w:t>
      </w:r>
      <w:r w:rsidR="007C5D83" w:rsidRPr="00A06401">
        <w:rPr>
          <w:rFonts w:ascii="Times New Roman" w:hAnsi="Times New Roman"/>
          <w:sz w:val="22"/>
          <w:szCs w:val="22"/>
        </w:rPr>
        <w:t xml:space="preserve"> aplicando-se subsidiariamente, no que couber, as disposições da Lei n</w:t>
      </w:r>
      <w:r w:rsidR="007C5D83" w:rsidRPr="00672DA9">
        <w:rPr>
          <w:rFonts w:ascii="Times New Roman" w:hAnsi="Times New Roman"/>
          <w:sz w:val="22"/>
          <w:szCs w:val="22"/>
        </w:rPr>
        <w:t>º</w:t>
      </w:r>
      <w:r w:rsidR="007C5D83" w:rsidRPr="00A06401">
        <w:rPr>
          <w:rFonts w:ascii="Times New Roman" w:hAnsi="Times New Roman"/>
          <w:sz w:val="22"/>
          <w:szCs w:val="22"/>
        </w:rPr>
        <w:t xml:space="preserve"> 8.666/</w:t>
      </w:r>
      <w:r w:rsidR="00270F53">
        <w:rPr>
          <w:rFonts w:ascii="Times New Roman" w:hAnsi="Times New Roman"/>
          <w:sz w:val="22"/>
          <w:szCs w:val="22"/>
        </w:rPr>
        <w:t>19</w:t>
      </w:r>
      <w:r w:rsidR="007C5D83" w:rsidRPr="00A06401">
        <w:rPr>
          <w:rFonts w:ascii="Times New Roman" w:hAnsi="Times New Roman"/>
          <w:sz w:val="22"/>
          <w:szCs w:val="22"/>
        </w:rPr>
        <w:t>93</w:t>
      </w:r>
      <w:r w:rsidRPr="00F57197">
        <w:rPr>
          <w:rFonts w:ascii="Times New Roman" w:hAnsi="Times New Roman"/>
          <w:sz w:val="22"/>
          <w:szCs w:val="22"/>
        </w:rPr>
        <w:t xml:space="preserve">, objetivando </w:t>
      </w:r>
      <w:r w:rsidR="00712115">
        <w:rPr>
          <w:rFonts w:ascii="Times New Roman" w:hAnsi="Times New Roman"/>
          <w:sz w:val="22"/>
          <w:szCs w:val="22"/>
        </w:rPr>
        <w:t xml:space="preserve">a </w:t>
      </w:r>
      <w:r w:rsidR="00E6174B" w:rsidRPr="00E6174B">
        <w:rPr>
          <w:rFonts w:ascii="Times New Roman" w:hAnsi="Times New Roman"/>
          <w:sz w:val="22"/>
          <w:szCs w:val="22"/>
        </w:rPr>
        <w:t>Aquisição de Equipamentos de Informática, sendo microcomputadores, licenças de software, notebooks</w:t>
      </w:r>
      <w:r w:rsidR="0069600A">
        <w:rPr>
          <w:rFonts w:ascii="Times New Roman" w:hAnsi="Times New Roman"/>
          <w:sz w:val="22"/>
          <w:szCs w:val="22"/>
        </w:rPr>
        <w:t>,</w:t>
      </w:r>
      <w:r w:rsidR="00E6174B" w:rsidRPr="00E6174B">
        <w:rPr>
          <w:rFonts w:ascii="Times New Roman" w:hAnsi="Times New Roman"/>
          <w:sz w:val="22"/>
          <w:szCs w:val="22"/>
        </w:rPr>
        <w:t xml:space="preserve"> nobreaks</w:t>
      </w:r>
      <w:r w:rsidR="0069600A">
        <w:rPr>
          <w:rFonts w:ascii="Times New Roman" w:hAnsi="Times New Roman"/>
          <w:sz w:val="22"/>
          <w:szCs w:val="22"/>
        </w:rPr>
        <w:t xml:space="preserve"> e switch</w:t>
      </w:r>
      <w:r w:rsidR="0005025A">
        <w:rPr>
          <w:rFonts w:ascii="Times New Roman" w:hAnsi="Times New Roman"/>
          <w:sz w:val="22"/>
          <w:szCs w:val="22"/>
        </w:rPr>
        <w:t>e</w:t>
      </w:r>
      <w:r w:rsidR="005B3AA0">
        <w:rPr>
          <w:rFonts w:ascii="Times New Roman" w:hAnsi="Times New Roman"/>
          <w:sz w:val="22"/>
          <w:szCs w:val="22"/>
        </w:rPr>
        <w:t>s</w:t>
      </w:r>
      <w:r w:rsidR="00E6174B" w:rsidRPr="00E6174B">
        <w:rPr>
          <w:rFonts w:ascii="Times New Roman" w:hAnsi="Times New Roman"/>
          <w:sz w:val="22"/>
          <w:szCs w:val="22"/>
        </w:rPr>
        <w:t>, para uso da Câmara Municipal de Americana</w:t>
      </w:r>
      <w:r w:rsidR="00E6174B">
        <w:rPr>
          <w:rFonts w:ascii="Times New Roman" w:hAnsi="Times New Roman"/>
          <w:sz w:val="22"/>
          <w:szCs w:val="22"/>
        </w:rPr>
        <w:t>,</w:t>
      </w:r>
      <w:r w:rsidR="00E6174B" w:rsidRPr="00872E83">
        <w:rPr>
          <w:rFonts w:ascii="Times New Roman" w:hAnsi="Times New Roman"/>
          <w:sz w:val="22"/>
          <w:szCs w:val="22"/>
        </w:rPr>
        <w:t xml:space="preserve"> </w:t>
      </w:r>
      <w:r w:rsidR="00872E83" w:rsidRPr="00872E83">
        <w:rPr>
          <w:rFonts w:ascii="Times New Roman" w:hAnsi="Times New Roman"/>
          <w:sz w:val="22"/>
          <w:szCs w:val="22"/>
        </w:rPr>
        <w:t>com demais especificações constantes no Anexo I</w:t>
      </w:r>
      <w:r w:rsidR="0061799F">
        <w:rPr>
          <w:rFonts w:ascii="Times New Roman" w:hAnsi="Times New Roman"/>
          <w:sz w:val="22"/>
          <w:szCs w:val="22"/>
        </w:rPr>
        <w:t xml:space="preserve"> e</w:t>
      </w:r>
      <w:r w:rsidR="003B6697" w:rsidRPr="003B6697">
        <w:rPr>
          <w:rFonts w:ascii="Times New Roman" w:hAnsi="Times New Roman"/>
          <w:sz w:val="22"/>
          <w:szCs w:val="22"/>
        </w:rPr>
        <w:t xml:space="preserve"> nas condições previstas no presente Edital. </w:t>
      </w:r>
      <w:r w:rsidR="003B6697">
        <w:rPr>
          <w:rFonts w:ascii="Times New Roman" w:hAnsi="Times New Roman"/>
          <w:sz w:val="22"/>
          <w:szCs w:val="22"/>
        </w:rPr>
        <w:t xml:space="preserve"> </w:t>
      </w:r>
      <w:r w:rsidRPr="00F57197">
        <w:rPr>
          <w:rFonts w:ascii="Times New Roman" w:hAnsi="Times New Roman"/>
          <w:sz w:val="22"/>
          <w:szCs w:val="22"/>
        </w:rPr>
        <w:t xml:space="preserve">O pregoeiro, Senhor Gilberto Hackmann, </w:t>
      </w:r>
      <w:r w:rsidRPr="00136A0F">
        <w:rPr>
          <w:rFonts w:ascii="Times New Roman" w:hAnsi="Times New Roman"/>
          <w:sz w:val="22"/>
          <w:szCs w:val="22"/>
        </w:rPr>
        <w:t xml:space="preserve">nomeado pela Portaria nº </w:t>
      </w:r>
      <w:r w:rsidR="00136A0F" w:rsidRPr="00136A0F">
        <w:rPr>
          <w:rFonts w:ascii="Times New Roman" w:hAnsi="Times New Roman"/>
          <w:sz w:val="22"/>
          <w:szCs w:val="22"/>
        </w:rPr>
        <w:t>006</w:t>
      </w:r>
      <w:r w:rsidR="00136A0F" w:rsidRPr="00934C61">
        <w:rPr>
          <w:rFonts w:ascii="Times New Roman" w:hAnsi="Times New Roman"/>
          <w:sz w:val="22"/>
          <w:szCs w:val="22"/>
        </w:rPr>
        <w:t>, de 16 de julho de 2020</w:t>
      </w:r>
      <w:r w:rsidRPr="003B6697">
        <w:rPr>
          <w:rFonts w:ascii="Times New Roman" w:hAnsi="Times New Roman"/>
          <w:sz w:val="22"/>
          <w:szCs w:val="22"/>
        </w:rPr>
        <w:t>,</w:t>
      </w:r>
      <w:r w:rsidRPr="00F57197">
        <w:rPr>
          <w:rFonts w:ascii="Times New Roman" w:hAnsi="Times New Roman"/>
          <w:sz w:val="22"/>
          <w:szCs w:val="22"/>
        </w:rPr>
        <w:t xml:space="preserve"> processará e julgará a presente licitação, devidamente auxiliado pela </w:t>
      </w:r>
      <w:r w:rsidR="00E6174B">
        <w:rPr>
          <w:rFonts w:ascii="Times New Roman" w:hAnsi="Times New Roman"/>
          <w:sz w:val="22"/>
          <w:szCs w:val="22"/>
        </w:rPr>
        <w:t>e</w:t>
      </w:r>
      <w:r w:rsidRPr="00F57197">
        <w:rPr>
          <w:rFonts w:ascii="Times New Roman" w:hAnsi="Times New Roman"/>
          <w:sz w:val="22"/>
          <w:szCs w:val="22"/>
        </w:rPr>
        <w:t>quipe de apoio.</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sz w:val="22"/>
          <w:szCs w:val="22"/>
        </w:rPr>
        <w:t>Compõem o presente Edital, os seguintes anexos:</w:t>
      </w:r>
    </w:p>
    <w:p w:rsidR="00CD6EF0" w:rsidRPr="00F57197" w:rsidRDefault="00CD6EF0" w:rsidP="00CD6EF0">
      <w:pPr>
        <w:pStyle w:val="TextosemFormatao"/>
        <w:jc w:val="both"/>
        <w:rPr>
          <w:rFonts w:ascii="Times New Roman" w:hAnsi="Times New Roman"/>
          <w:sz w:val="22"/>
          <w:szCs w:val="22"/>
        </w:rPr>
      </w:pPr>
    </w:p>
    <w:p w:rsidR="00E93F7D" w:rsidRPr="00CC275D" w:rsidRDefault="00E93F7D" w:rsidP="00E93F7D">
      <w:pPr>
        <w:jc w:val="both"/>
        <w:rPr>
          <w:sz w:val="22"/>
          <w:szCs w:val="22"/>
        </w:rPr>
      </w:pPr>
      <w:r w:rsidRPr="00CC275D">
        <w:rPr>
          <w:b/>
          <w:sz w:val="22"/>
          <w:szCs w:val="22"/>
        </w:rPr>
        <w:t>I</w:t>
      </w:r>
      <w:r w:rsidR="001D03A4">
        <w:rPr>
          <w:b/>
          <w:sz w:val="22"/>
          <w:szCs w:val="22"/>
        </w:rPr>
        <w:t xml:space="preserve"> </w:t>
      </w:r>
      <w:r w:rsidR="001D03A4">
        <w:rPr>
          <w:sz w:val="22"/>
          <w:szCs w:val="22"/>
        </w:rPr>
        <w:t>– D</w:t>
      </w:r>
      <w:r w:rsidRPr="00CC275D">
        <w:rPr>
          <w:sz w:val="22"/>
          <w:szCs w:val="22"/>
        </w:rPr>
        <w:t>escrição do Objeto;</w:t>
      </w:r>
    </w:p>
    <w:p w:rsidR="00E93F7D" w:rsidRPr="00CC275D" w:rsidRDefault="00E93F7D" w:rsidP="00E93F7D">
      <w:pPr>
        <w:jc w:val="both"/>
        <w:rPr>
          <w:sz w:val="22"/>
          <w:szCs w:val="22"/>
        </w:rPr>
      </w:pPr>
    </w:p>
    <w:p w:rsidR="00E93F7D" w:rsidRDefault="00E93F7D" w:rsidP="00E93F7D">
      <w:pPr>
        <w:jc w:val="both"/>
        <w:rPr>
          <w:sz w:val="22"/>
          <w:szCs w:val="22"/>
        </w:rPr>
      </w:pPr>
      <w:r w:rsidRPr="00CC275D">
        <w:rPr>
          <w:b/>
          <w:sz w:val="22"/>
          <w:szCs w:val="22"/>
        </w:rPr>
        <w:t>II</w:t>
      </w:r>
      <w:r w:rsidR="001D03A4">
        <w:rPr>
          <w:b/>
          <w:sz w:val="22"/>
          <w:szCs w:val="22"/>
        </w:rPr>
        <w:t xml:space="preserve"> </w:t>
      </w:r>
      <w:r w:rsidR="001D03A4">
        <w:rPr>
          <w:sz w:val="22"/>
          <w:szCs w:val="22"/>
        </w:rPr>
        <w:t>– P</w:t>
      </w:r>
      <w:r w:rsidRPr="00CC275D">
        <w:rPr>
          <w:sz w:val="22"/>
          <w:szCs w:val="22"/>
        </w:rPr>
        <w:t>lanilha Proposta;</w:t>
      </w:r>
    </w:p>
    <w:p w:rsidR="00C24E6E" w:rsidRDefault="00C24E6E" w:rsidP="00E93F7D">
      <w:pPr>
        <w:jc w:val="both"/>
        <w:rPr>
          <w:sz w:val="22"/>
          <w:szCs w:val="22"/>
        </w:rPr>
      </w:pPr>
    </w:p>
    <w:p w:rsidR="00C24E6E" w:rsidRDefault="00C24E6E" w:rsidP="00C24E6E">
      <w:pPr>
        <w:jc w:val="both"/>
        <w:rPr>
          <w:sz w:val="22"/>
          <w:szCs w:val="22"/>
        </w:rPr>
      </w:pPr>
      <w:r w:rsidRPr="00CC275D">
        <w:rPr>
          <w:b/>
          <w:sz w:val="22"/>
          <w:szCs w:val="22"/>
        </w:rPr>
        <w:t>III</w:t>
      </w:r>
      <w:r>
        <w:rPr>
          <w:b/>
          <w:sz w:val="22"/>
          <w:szCs w:val="22"/>
        </w:rPr>
        <w:t xml:space="preserve"> </w:t>
      </w:r>
      <w:r w:rsidR="001D03A4">
        <w:rPr>
          <w:sz w:val="22"/>
          <w:szCs w:val="22"/>
        </w:rPr>
        <w:t>– C</w:t>
      </w:r>
      <w:r w:rsidR="006C0B96" w:rsidRPr="00CC275D">
        <w:rPr>
          <w:sz w:val="22"/>
          <w:szCs w:val="22"/>
        </w:rPr>
        <w:t>redenciamento;</w:t>
      </w:r>
    </w:p>
    <w:p w:rsidR="00C24E6E" w:rsidRDefault="00C24E6E" w:rsidP="00C24E6E">
      <w:pPr>
        <w:jc w:val="both"/>
        <w:rPr>
          <w:sz w:val="22"/>
          <w:szCs w:val="22"/>
        </w:rPr>
      </w:pPr>
    </w:p>
    <w:p w:rsidR="00C24E6E" w:rsidRPr="00CC275D" w:rsidRDefault="00C24E6E" w:rsidP="00C24E6E">
      <w:pPr>
        <w:jc w:val="both"/>
        <w:rPr>
          <w:sz w:val="22"/>
          <w:szCs w:val="22"/>
        </w:rPr>
      </w:pPr>
      <w:r w:rsidRPr="00CC275D">
        <w:rPr>
          <w:b/>
          <w:sz w:val="22"/>
          <w:szCs w:val="22"/>
        </w:rPr>
        <w:t>I</w:t>
      </w:r>
      <w:r>
        <w:rPr>
          <w:b/>
          <w:sz w:val="22"/>
          <w:szCs w:val="22"/>
        </w:rPr>
        <w:t>V</w:t>
      </w:r>
      <w:r w:rsidR="001D03A4">
        <w:rPr>
          <w:b/>
          <w:sz w:val="22"/>
          <w:szCs w:val="22"/>
        </w:rPr>
        <w:t xml:space="preserve"> – </w:t>
      </w:r>
      <w:r w:rsidR="006C0B96" w:rsidRPr="00CC275D">
        <w:rPr>
          <w:sz w:val="22"/>
          <w:szCs w:val="22"/>
        </w:rPr>
        <w:t>Declaração de Microempresa ou Empresa de Pequeno Porte;</w:t>
      </w:r>
    </w:p>
    <w:p w:rsidR="00E93F7D" w:rsidRPr="00CC275D" w:rsidRDefault="00E93F7D" w:rsidP="00E93F7D">
      <w:pPr>
        <w:jc w:val="both"/>
        <w:rPr>
          <w:sz w:val="22"/>
          <w:szCs w:val="22"/>
        </w:rPr>
      </w:pPr>
    </w:p>
    <w:p w:rsidR="00C03F2E" w:rsidRDefault="00C24E6E" w:rsidP="00E93F7D">
      <w:pPr>
        <w:jc w:val="both"/>
        <w:rPr>
          <w:sz w:val="22"/>
          <w:szCs w:val="22"/>
        </w:rPr>
      </w:pPr>
      <w:r>
        <w:rPr>
          <w:b/>
          <w:sz w:val="22"/>
          <w:szCs w:val="22"/>
        </w:rPr>
        <w:t>V</w:t>
      </w:r>
      <w:r w:rsidR="001D03A4">
        <w:rPr>
          <w:b/>
          <w:sz w:val="22"/>
          <w:szCs w:val="22"/>
        </w:rPr>
        <w:t xml:space="preserve"> </w:t>
      </w:r>
      <w:r w:rsidR="001D03A4">
        <w:rPr>
          <w:sz w:val="22"/>
          <w:szCs w:val="22"/>
        </w:rPr>
        <w:t>–</w:t>
      </w:r>
      <w:r w:rsidR="00E93F7D" w:rsidRPr="00CC275D">
        <w:rPr>
          <w:sz w:val="22"/>
          <w:szCs w:val="22"/>
        </w:rPr>
        <w:t xml:space="preserve"> </w:t>
      </w:r>
      <w:r w:rsidR="001D03A4">
        <w:rPr>
          <w:sz w:val="22"/>
          <w:szCs w:val="22"/>
        </w:rPr>
        <w:t>D</w:t>
      </w:r>
      <w:r w:rsidR="006C0B96" w:rsidRPr="00CC275D">
        <w:rPr>
          <w:sz w:val="22"/>
          <w:szCs w:val="22"/>
        </w:rPr>
        <w:t>eclaração de Atendimento aos Requisitos de Habilitação;</w:t>
      </w:r>
    </w:p>
    <w:p w:rsidR="006C0B96" w:rsidRDefault="006C0B96" w:rsidP="00E93F7D">
      <w:pPr>
        <w:jc w:val="both"/>
        <w:rPr>
          <w:sz w:val="22"/>
          <w:szCs w:val="22"/>
        </w:rPr>
      </w:pPr>
    </w:p>
    <w:p w:rsidR="00C03F2E" w:rsidRPr="00CC275D" w:rsidRDefault="00C03F2E" w:rsidP="00C03F2E">
      <w:pPr>
        <w:jc w:val="both"/>
        <w:rPr>
          <w:sz w:val="22"/>
          <w:szCs w:val="22"/>
        </w:rPr>
      </w:pPr>
      <w:r w:rsidRPr="00CC275D">
        <w:rPr>
          <w:b/>
          <w:sz w:val="22"/>
          <w:szCs w:val="22"/>
        </w:rPr>
        <w:t>V</w:t>
      </w:r>
      <w:r w:rsidR="00C24E6E">
        <w:rPr>
          <w:b/>
          <w:sz w:val="22"/>
          <w:szCs w:val="22"/>
        </w:rPr>
        <w:t>I</w:t>
      </w:r>
      <w:r w:rsidR="001D03A4">
        <w:rPr>
          <w:b/>
          <w:sz w:val="22"/>
          <w:szCs w:val="22"/>
        </w:rPr>
        <w:t xml:space="preserve"> </w:t>
      </w:r>
      <w:r w:rsidR="001D03A4">
        <w:rPr>
          <w:sz w:val="22"/>
          <w:szCs w:val="22"/>
        </w:rPr>
        <w:t>–</w:t>
      </w:r>
      <w:r w:rsidRPr="00CC275D">
        <w:rPr>
          <w:sz w:val="22"/>
          <w:szCs w:val="22"/>
        </w:rPr>
        <w:t xml:space="preserve"> </w:t>
      </w:r>
      <w:r w:rsidR="001D03A4">
        <w:rPr>
          <w:sz w:val="22"/>
          <w:szCs w:val="22"/>
        </w:rPr>
        <w:t>D</w:t>
      </w:r>
      <w:r w:rsidR="001D03A4" w:rsidRPr="00CC275D">
        <w:rPr>
          <w:sz w:val="22"/>
          <w:szCs w:val="22"/>
        </w:rPr>
        <w:t>eclaração de A</w:t>
      </w:r>
      <w:r w:rsidR="001D03A4">
        <w:rPr>
          <w:sz w:val="22"/>
          <w:szCs w:val="22"/>
        </w:rPr>
        <w:t>ssistência Técnica</w:t>
      </w:r>
      <w:r w:rsidR="006C0B96" w:rsidRPr="00CC275D">
        <w:rPr>
          <w:sz w:val="22"/>
          <w:szCs w:val="22"/>
        </w:rPr>
        <w:t>;</w:t>
      </w:r>
    </w:p>
    <w:p w:rsidR="00C03F2E" w:rsidRPr="00CC275D" w:rsidRDefault="00C03F2E" w:rsidP="00C03F2E">
      <w:pPr>
        <w:jc w:val="both"/>
        <w:rPr>
          <w:sz w:val="22"/>
          <w:szCs w:val="22"/>
        </w:rPr>
      </w:pPr>
    </w:p>
    <w:p w:rsidR="001D03A4" w:rsidRPr="00CC275D" w:rsidRDefault="00C03F2E" w:rsidP="001D03A4">
      <w:pPr>
        <w:jc w:val="both"/>
        <w:rPr>
          <w:sz w:val="22"/>
          <w:szCs w:val="22"/>
        </w:rPr>
      </w:pPr>
      <w:r w:rsidRPr="00CC275D">
        <w:rPr>
          <w:b/>
          <w:sz w:val="22"/>
          <w:szCs w:val="22"/>
        </w:rPr>
        <w:t>V</w:t>
      </w:r>
      <w:r w:rsidR="00C24E6E">
        <w:rPr>
          <w:b/>
          <w:sz w:val="22"/>
          <w:szCs w:val="22"/>
        </w:rPr>
        <w:t>II</w:t>
      </w:r>
      <w:r w:rsidR="001D03A4">
        <w:rPr>
          <w:b/>
          <w:sz w:val="22"/>
          <w:szCs w:val="22"/>
        </w:rPr>
        <w:t xml:space="preserve"> </w:t>
      </w:r>
      <w:r w:rsidR="001D03A4">
        <w:rPr>
          <w:sz w:val="22"/>
          <w:szCs w:val="22"/>
        </w:rPr>
        <w:t>–</w:t>
      </w:r>
      <w:r w:rsidRPr="00CC275D">
        <w:rPr>
          <w:sz w:val="22"/>
          <w:szCs w:val="22"/>
        </w:rPr>
        <w:t xml:space="preserve"> </w:t>
      </w:r>
      <w:r w:rsidR="001D03A4">
        <w:rPr>
          <w:sz w:val="22"/>
          <w:szCs w:val="22"/>
        </w:rPr>
        <w:t>Documentação relativa à Habilitação</w:t>
      </w:r>
      <w:r w:rsidR="001D03A4" w:rsidRPr="00CC275D">
        <w:rPr>
          <w:sz w:val="22"/>
          <w:szCs w:val="22"/>
        </w:rPr>
        <w:t>;</w:t>
      </w:r>
    </w:p>
    <w:p w:rsidR="00E93F7D" w:rsidRPr="00CC275D" w:rsidRDefault="00E93F7D" w:rsidP="00E93F7D">
      <w:pPr>
        <w:jc w:val="both"/>
        <w:rPr>
          <w:sz w:val="22"/>
          <w:szCs w:val="22"/>
        </w:rPr>
      </w:pPr>
    </w:p>
    <w:p w:rsidR="001D03A4" w:rsidRDefault="00E93F7D" w:rsidP="00C765D0">
      <w:pPr>
        <w:jc w:val="both"/>
        <w:rPr>
          <w:sz w:val="22"/>
          <w:szCs w:val="22"/>
        </w:rPr>
      </w:pPr>
      <w:r w:rsidRPr="00CC275D">
        <w:rPr>
          <w:b/>
          <w:sz w:val="22"/>
          <w:szCs w:val="22"/>
        </w:rPr>
        <w:t>V</w:t>
      </w:r>
      <w:r w:rsidR="00C24E6E">
        <w:rPr>
          <w:b/>
          <w:sz w:val="22"/>
          <w:szCs w:val="22"/>
        </w:rPr>
        <w:t>II</w:t>
      </w:r>
      <w:r w:rsidR="00C03F2E">
        <w:rPr>
          <w:b/>
          <w:sz w:val="22"/>
          <w:szCs w:val="22"/>
        </w:rPr>
        <w:t>I</w:t>
      </w:r>
      <w:r w:rsidR="001D03A4">
        <w:rPr>
          <w:b/>
          <w:sz w:val="22"/>
          <w:szCs w:val="22"/>
        </w:rPr>
        <w:t xml:space="preserve"> </w:t>
      </w:r>
      <w:r w:rsidR="001D03A4">
        <w:rPr>
          <w:sz w:val="22"/>
          <w:szCs w:val="22"/>
        </w:rPr>
        <w:t>–</w:t>
      </w:r>
      <w:r w:rsidRPr="00CC275D">
        <w:rPr>
          <w:sz w:val="22"/>
          <w:szCs w:val="22"/>
        </w:rPr>
        <w:t xml:space="preserve"> </w:t>
      </w:r>
      <w:r w:rsidR="001D03A4">
        <w:rPr>
          <w:sz w:val="22"/>
          <w:szCs w:val="22"/>
        </w:rPr>
        <w:t>M</w:t>
      </w:r>
      <w:r w:rsidR="001D03A4" w:rsidRPr="00CC275D">
        <w:rPr>
          <w:sz w:val="22"/>
          <w:szCs w:val="22"/>
        </w:rPr>
        <w:t>inuta de Contrato;</w:t>
      </w:r>
    </w:p>
    <w:p w:rsidR="00471B2B" w:rsidRDefault="00471B2B" w:rsidP="00C765D0">
      <w:pPr>
        <w:jc w:val="both"/>
        <w:rPr>
          <w:sz w:val="22"/>
          <w:szCs w:val="22"/>
        </w:rPr>
      </w:pPr>
    </w:p>
    <w:p w:rsidR="00471B2B" w:rsidRDefault="00471B2B" w:rsidP="00C765D0">
      <w:pPr>
        <w:jc w:val="both"/>
        <w:rPr>
          <w:sz w:val="22"/>
          <w:szCs w:val="22"/>
        </w:rPr>
      </w:pPr>
    </w:p>
    <w:p w:rsidR="00471B2B" w:rsidRDefault="00471B2B" w:rsidP="00C765D0">
      <w:pPr>
        <w:jc w:val="both"/>
        <w:rPr>
          <w:sz w:val="22"/>
          <w:szCs w:val="22"/>
        </w:rPr>
      </w:pPr>
    </w:p>
    <w:p w:rsidR="00C03F2E" w:rsidRDefault="001D03A4" w:rsidP="00C765D0">
      <w:pPr>
        <w:jc w:val="both"/>
        <w:rPr>
          <w:sz w:val="22"/>
          <w:szCs w:val="22"/>
        </w:rPr>
      </w:pPr>
      <w:r>
        <w:rPr>
          <w:b/>
          <w:sz w:val="22"/>
          <w:szCs w:val="22"/>
        </w:rPr>
        <w:t xml:space="preserve">IX </w:t>
      </w:r>
      <w:r>
        <w:rPr>
          <w:sz w:val="22"/>
          <w:szCs w:val="22"/>
        </w:rPr>
        <w:t>– T</w:t>
      </w:r>
      <w:r w:rsidR="006C0B96" w:rsidRPr="00CC275D">
        <w:rPr>
          <w:sz w:val="22"/>
          <w:szCs w:val="22"/>
        </w:rPr>
        <w:t>ermo de Ciência e de Notificação.</w:t>
      </w:r>
    </w:p>
    <w:p w:rsidR="00C24E6E" w:rsidRDefault="00C24E6E" w:rsidP="00E93F7D">
      <w:pPr>
        <w:jc w:val="both"/>
        <w:rPr>
          <w:b/>
          <w:sz w:val="22"/>
          <w:szCs w:val="22"/>
        </w:rPr>
      </w:pPr>
    </w:p>
    <w:p w:rsidR="00C03F2E" w:rsidRDefault="005072C4" w:rsidP="00E93F7D">
      <w:pPr>
        <w:jc w:val="both"/>
        <w:rPr>
          <w:sz w:val="22"/>
          <w:szCs w:val="22"/>
        </w:rPr>
      </w:pPr>
      <w:r>
        <w:rPr>
          <w:b/>
          <w:sz w:val="22"/>
          <w:szCs w:val="22"/>
        </w:rPr>
        <w:t>X</w:t>
      </w:r>
      <w:r w:rsidR="001D03A4">
        <w:rPr>
          <w:b/>
          <w:sz w:val="22"/>
          <w:szCs w:val="22"/>
        </w:rPr>
        <w:t xml:space="preserve"> </w:t>
      </w:r>
      <w:r w:rsidR="001D03A4">
        <w:rPr>
          <w:sz w:val="22"/>
          <w:szCs w:val="22"/>
        </w:rPr>
        <w:t>– C</w:t>
      </w:r>
      <w:r w:rsidR="006C0B96" w:rsidRPr="00CC275D">
        <w:rPr>
          <w:sz w:val="22"/>
          <w:szCs w:val="22"/>
        </w:rPr>
        <w:t>ontratos ou Atos Jurídicos Análogos.</w:t>
      </w:r>
    </w:p>
    <w:p w:rsidR="00C03F2E" w:rsidRPr="00CC275D" w:rsidRDefault="00C03F2E" w:rsidP="00E93F7D">
      <w:pPr>
        <w:jc w:val="both"/>
        <w:rPr>
          <w:sz w:val="22"/>
          <w:szCs w:val="22"/>
        </w:rPr>
      </w:pPr>
    </w:p>
    <w:p w:rsidR="003942B6" w:rsidRPr="00CC275D" w:rsidRDefault="003942B6" w:rsidP="00360029">
      <w:pPr>
        <w:jc w:val="both"/>
        <w:rPr>
          <w:sz w:val="22"/>
          <w:szCs w:val="22"/>
        </w:rPr>
      </w:pPr>
    </w:p>
    <w:p w:rsidR="00CD6EF0" w:rsidRPr="00B82640" w:rsidRDefault="00CD6EF0" w:rsidP="00360029">
      <w:pPr>
        <w:pStyle w:val="TextosemFormatao"/>
        <w:rPr>
          <w:rFonts w:ascii="Times New Roman" w:hAnsi="Times New Roman"/>
          <w:b/>
          <w:sz w:val="22"/>
          <w:szCs w:val="22"/>
        </w:rPr>
      </w:pPr>
      <w:r w:rsidRPr="00B82640">
        <w:rPr>
          <w:rFonts w:ascii="Times New Roman" w:hAnsi="Times New Roman"/>
          <w:b/>
          <w:sz w:val="22"/>
          <w:szCs w:val="22"/>
        </w:rPr>
        <w:t>1</w:t>
      </w:r>
      <w:r w:rsidRPr="00B82640">
        <w:rPr>
          <w:rFonts w:ascii="Times New Roman" w:hAnsi="Times New Roman"/>
          <w:sz w:val="22"/>
          <w:szCs w:val="22"/>
        </w:rPr>
        <w:t>-</w:t>
      </w:r>
      <w:r w:rsidR="0016242A" w:rsidRPr="00B82640">
        <w:rPr>
          <w:rFonts w:ascii="Times New Roman" w:hAnsi="Times New Roman"/>
          <w:b/>
          <w:sz w:val="22"/>
          <w:szCs w:val="22"/>
        </w:rPr>
        <w:t xml:space="preserve"> JUSTIFICATIVA E OBJETIVO DA</w:t>
      </w:r>
      <w:r w:rsidR="0016242A" w:rsidRPr="00B82640">
        <w:t xml:space="preserve"> </w:t>
      </w:r>
      <w:r w:rsidR="0016242A" w:rsidRPr="00B82640">
        <w:rPr>
          <w:rFonts w:ascii="Times New Roman" w:hAnsi="Times New Roman"/>
          <w:b/>
          <w:sz w:val="22"/>
          <w:szCs w:val="22"/>
        </w:rPr>
        <w:t>CONTRATAÇÃO</w:t>
      </w:r>
    </w:p>
    <w:p w:rsidR="00CD6EF0" w:rsidRPr="00B82640" w:rsidRDefault="00CD6EF0" w:rsidP="00CD6EF0">
      <w:pPr>
        <w:pStyle w:val="TextosemFormatao"/>
        <w:jc w:val="both"/>
        <w:rPr>
          <w:rFonts w:ascii="Times New Roman" w:hAnsi="Times New Roman"/>
          <w:sz w:val="22"/>
          <w:szCs w:val="22"/>
        </w:rPr>
      </w:pPr>
    </w:p>
    <w:p w:rsidR="00331A9B" w:rsidRPr="00B82640" w:rsidRDefault="00331A9B" w:rsidP="00587741">
      <w:pPr>
        <w:pStyle w:val="TextosemFormatao"/>
        <w:numPr>
          <w:ilvl w:val="1"/>
          <w:numId w:val="8"/>
        </w:numPr>
        <w:ind w:left="0" w:firstLine="0"/>
        <w:jc w:val="both"/>
        <w:rPr>
          <w:rFonts w:ascii="Times New Roman" w:hAnsi="Times New Roman"/>
          <w:sz w:val="22"/>
          <w:szCs w:val="22"/>
        </w:rPr>
      </w:pPr>
      <w:r w:rsidRPr="00B82640">
        <w:rPr>
          <w:rFonts w:ascii="Times New Roman" w:hAnsi="Times New Roman"/>
          <w:sz w:val="22"/>
          <w:szCs w:val="22"/>
        </w:rPr>
        <w:t>A presente licitação tem por objet</w:t>
      </w:r>
      <w:r w:rsidR="0037560D">
        <w:rPr>
          <w:rFonts w:ascii="Times New Roman" w:hAnsi="Times New Roman"/>
          <w:sz w:val="22"/>
          <w:szCs w:val="22"/>
        </w:rPr>
        <w:t>iv</w:t>
      </w:r>
      <w:r w:rsidRPr="00B82640">
        <w:rPr>
          <w:rFonts w:ascii="Times New Roman" w:hAnsi="Times New Roman"/>
          <w:sz w:val="22"/>
          <w:szCs w:val="22"/>
        </w:rPr>
        <w:t xml:space="preserve">o a </w:t>
      </w:r>
      <w:r w:rsidR="0037560D">
        <w:rPr>
          <w:rFonts w:ascii="Times New Roman" w:hAnsi="Times New Roman"/>
          <w:sz w:val="22"/>
          <w:szCs w:val="22"/>
        </w:rPr>
        <w:t>a</w:t>
      </w:r>
      <w:r w:rsidRPr="00B82640">
        <w:rPr>
          <w:rFonts w:ascii="Times New Roman" w:hAnsi="Times New Roman"/>
          <w:sz w:val="22"/>
          <w:szCs w:val="22"/>
        </w:rPr>
        <w:t xml:space="preserve">quisição de </w:t>
      </w:r>
      <w:r w:rsidR="0037560D">
        <w:rPr>
          <w:rFonts w:ascii="Times New Roman" w:hAnsi="Times New Roman"/>
          <w:sz w:val="22"/>
          <w:szCs w:val="22"/>
        </w:rPr>
        <w:t>e</w:t>
      </w:r>
      <w:r w:rsidRPr="00B82640">
        <w:rPr>
          <w:rFonts w:ascii="Times New Roman" w:hAnsi="Times New Roman"/>
          <w:sz w:val="22"/>
          <w:szCs w:val="22"/>
        </w:rPr>
        <w:t xml:space="preserve">quipamentos de </w:t>
      </w:r>
      <w:r w:rsidR="0037560D">
        <w:rPr>
          <w:rFonts w:ascii="Times New Roman" w:hAnsi="Times New Roman"/>
          <w:sz w:val="22"/>
          <w:szCs w:val="22"/>
        </w:rPr>
        <w:t>i</w:t>
      </w:r>
      <w:r w:rsidRPr="00B82640">
        <w:rPr>
          <w:rFonts w:ascii="Times New Roman" w:hAnsi="Times New Roman"/>
          <w:sz w:val="22"/>
          <w:szCs w:val="22"/>
        </w:rPr>
        <w:t xml:space="preserve">nformática, sendo 19 (dezenove) microcomputadores </w:t>
      </w:r>
      <w:r w:rsidR="00791298">
        <w:rPr>
          <w:rFonts w:ascii="Times New Roman" w:hAnsi="Times New Roman"/>
          <w:sz w:val="22"/>
          <w:szCs w:val="22"/>
        </w:rPr>
        <w:t>com placa de vídeo</w:t>
      </w:r>
      <w:r w:rsidR="0005025A">
        <w:rPr>
          <w:rFonts w:ascii="Times New Roman" w:hAnsi="Times New Roman"/>
          <w:sz w:val="22"/>
          <w:szCs w:val="22"/>
        </w:rPr>
        <w:t xml:space="preserve"> específica</w:t>
      </w:r>
      <w:r w:rsidRPr="00B82640">
        <w:rPr>
          <w:rFonts w:ascii="Times New Roman" w:hAnsi="Times New Roman"/>
          <w:sz w:val="22"/>
          <w:szCs w:val="22"/>
        </w:rPr>
        <w:t xml:space="preserve">, 20 (vinte) microcomputadores </w:t>
      </w:r>
      <w:r w:rsidR="0005025A">
        <w:rPr>
          <w:rFonts w:ascii="Times New Roman" w:hAnsi="Times New Roman"/>
          <w:sz w:val="22"/>
          <w:szCs w:val="22"/>
        </w:rPr>
        <w:t>co</w:t>
      </w:r>
      <w:r w:rsidR="00AD2F9F">
        <w:rPr>
          <w:rFonts w:ascii="Times New Roman" w:hAnsi="Times New Roman"/>
          <w:sz w:val="22"/>
          <w:szCs w:val="22"/>
        </w:rPr>
        <w:t>m placa de vídeo</w:t>
      </w:r>
      <w:r w:rsidRPr="00B82640">
        <w:rPr>
          <w:rFonts w:ascii="Times New Roman" w:hAnsi="Times New Roman"/>
          <w:sz w:val="22"/>
          <w:szCs w:val="22"/>
        </w:rPr>
        <w:t xml:space="preserve">, 44 (quarenta e quatro) licenças Office Standard, </w:t>
      </w:r>
      <w:r w:rsidR="00E76C32">
        <w:rPr>
          <w:rFonts w:ascii="Times New Roman" w:hAnsi="Times New Roman"/>
          <w:sz w:val="22"/>
          <w:szCs w:val="22"/>
        </w:rPr>
        <w:t>40</w:t>
      </w:r>
      <w:r w:rsidRPr="00B82640">
        <w:rPr>
          <w:rFonts w:ascii="Times New Roman" w:hAnsi="Times New Roman"/>
          <w:sz w:val="22"/>
          <w:szCs w:val="22"/>
        </w:rPr>
        <w:t xml:space="preserve"> (</w:t>
      </w:r>
      <w:r w:rsidR="00E76C32">
        <w:rPr>
          <w:rFonts w:ascii="Times New Roman" w:hAnsi="Times New Roman"/>
          <w:sz w:val="22"/>
          <w:szCs w:val="22"/>
        </w:rPr>
        <w:t>quarenta</w:t>
      </w:r>
      <w:r w:rsidRPr="00B82640">
        <w:rPr>
          <w:rFonts w:ascii="Times New Roman" w:hAnsi="Times New Roman"/>
          <w:sz w:val="22"/>
          <w:szCs w:val="22"/>
        </w:rPr>
        <w:t xml:space="preserve">) licenças Adobe, 04 (quatro) notebooks </w:t>
      </w:r>
      <w:r w:rsidR="00A112C5">
        <w:rPr>
          <w:rFonts w:ascii="Times New Roman" w:hAnsi="Times New Roman"/>
          <w:sz w:val="22"/>
          <w:szCs w:val="22"/>
        </w:rPr>
        <w:t>tela de 14” LED</w:t>
      </w:r>
      <w:r w:rsidRPr="00B82640">
        <w:rPr>
          <w:rFonts w:ascii="Times New Roman" w:hAnsi="Times New Roman"/>
          <w:sz w:val="22"/>
          <w:szCs w:val="22"/>
        </w:rPr>
        <w:t xml:space="preserve">, 01 (um) notebook </w:t>
      </w:r>
      <w:r w:rsidR="00A112C5">
        <w:rPr>
          <w:rFonts w:ascii="Times New Roman" w:hAnsi="Times New Roman"/>
          <w:sz w:val="22"/>
          <w:szCs w:val="22"/>
        </w:rPr>
        <w:t>tela de 15” FULL HD</w:t>
      </w:r>
      <w:r w:rsidR="005E1192">
        <w:rPr>
          <w:rFonts w:ascii="Times New Roman" w:hAnsi="Times New Roman"/>
          <w:sz w:val="22"/>
          <w:szCs w:val="22"/>
        </w:rPr>
        <w:t>,</w:t>
      </w:r>
      <w:r w:rsidRPr="00B82640">
        <w:rPr>
          <w:rFonts w:ascii="Times New Roman" w:hAnsi="Times New Roman"/>
          <w:sz w:val="22"/>
          <w:szCs w:val="22"/>
        </w:rPr>
        <w:t xml:space="preserve"> 02 (dois) nobreaks de servidores de Rede</w:t>
      </w:r>
      <w:r w:rsidR="005E1192">
        <w:rPr>
          <w:rFonts w:ascii="Times New Roman" w:hAnsi="Times New Roman"/>
          <w:sz w:val="22"/>
          <w:szCs w:val="22"/>
        </w:rPr>
        <w:t xml:space="preserve"> e 03 (três) switch</w:t>
      </w:r>
      <w:r w:rsidR="0005025A">
        <w:rPr>
          <w:rFonts w:ascii="Times New Roman" w:hAnsi="Times New Roman"/>
          <w:sz w:val="22"/>
          <w:szCs w:val="22"/>
        </w:rPr>
        <w:t>e</w:t>
      </w:r>
      <w:r w:rsidR="005B3AA0">
        <w:rPr>
          <w:rFonts w:ascii="Times New Roman" w:hAnsi="Times New Roman"/>
          <w:sz w:val="22"/>
          <w:szCs w:val="22"/>
        </w:rPr>
        <w:t>s</w:t>
      </w:r>
      <w:r w:rsidRPr="00B82640">
        <w:rPr>
          <w:rFonts w:ascii="Times New Roman" w:hAnsi="Times New Roman"/>
          <w:sz w:val="22"/>
          <w:szCs w:val="22"/>
        </w:rPr>
        <w:t>, para uso da Câmara Municipal de Americana, nas quantidades e especificações técnicas constantes do Anexo I deste Ed</w:t>
      </w:r>
      <w:r w:rsidR="00C3093F">
        <w:rPr>
          <w:rFonts w:ascii="Times New Roman" w:hAnsi="Times New Roman"/>
          <w:sz w:val="22"/>
          <w:szCs w:val="22"/>
        </w:rPr>
        <w:t>ital;</w:t>
      </w:r>
    </w:p>
    <w:p w:rsidR="003B1875" w:rsidRPr="00B82640" w:rsidRDefault="003B1875" w:rsidP="003B1875">
      <w:pPr>
        <w:pStyle w:val="PargrafodaLista"/>
        <w:numPr>
          <w:ilvl w:val="0"/>
          <w:numId w:val="0"/>
        </w:numPr>
        <w:ind w:left="720"/>
        <w:rPr>
          <w:sz w:val="22"/>
          <w:szCs w:val="22"/>
        </w:rPr>
      </w:pPr>
    </w:p>
    <w:p w:rsidR="003B1875" w:rsidRPr="00B82640" w:rsidRDefault="003B1875" w:rsidP="003B1875">
      <w:pPr>
        <w:pStyle w:val="TextosemFormatao"/>
        <w:numPr>
          <w:ilvl w:val="1"/>
          <w:numId w:val="8"/>
        </w:numPr>
        <w:ind w:left="0" w:firstLine="0"/>
        <w:jc w:val="both"/>
        <w:rPr>
          <w:rFonts w:ascii="Times New Roman" w:hAnsi="Times New Roman"/>
          <w:sz w:val="22"/>
          <w:szCs w:val="22"/>
        </w:rPr>
      </w:pPr>
      <w:r w:rsidRPr="00B82640">
        <w:rPr>
          <w:rFonts w:ascii="Times New Roman" w:hAnsi="Times New Roman"/>
          <w:sz w:val="22"/>
          <w:szCs w:val="22"/>
        </w:rPr>
        <w:t>Justifica-se as aquisições, por alguns equipamentos já estarem com mais de 5 (cinco) anos de uso e fora de garantia, necessitando serem paulatinamente substituídos, à medida que apresentem falhas que inviabilizem a recuperação ou fiquem obsoletos quanto ao uso do hardware e de softwares, assim como atender setores onde há necessidade por novos equipamentos, substituir equipamentos fora da garantia cuja manutenção se torne onerosa, g</w:t>
      </w:r>
      <w:r w:rsidR="00404976" w:rsidRPr="00B82640">
        <w:rPr>
          <w:rFonts w:ascii="Times New Roman" w:hAnsi="Times New Roman"/>
          <w:sz w:val="22"/>
          <w:szCs w:val="22"/>
        </w:rPr>
        <w:t>arantindo</w:t>
      </w:r>
      <w:r w:rsidRPr="00B82640">
        <w:rPr>
          <w:rFonts w:ascii="Times New Roman" w:hAnsi="Times New Roman"/>
          <w:sz w:val="22"/>
          <w:szCs w:val="22"/>
        </w:rPr>
        <w:t xml:space="preserve"> </w:t>
      </w:r>
      <w:r w:rsidR="00C20B3F" w:rsidRPr="00B82640">
        <w:rPr>
          <w:rFonts w:ascii="Times New Roman" w:hAnsi="Times New Roman"/>
          <w:sz w:val="22"/>
          <w:szCs w:val="22"/>
        </w:rPr>
        <w:t xml:space="preserve">assim, </w:t>
      </w:r>
      <w:r w:rsidRPr="00B82640">
        <w:rPr>
          <w:rFonts w:ascii="Times New Roman" w:hAnsi="Times New Roman"/>
          <w:sz w:val="22"/>
          <w:szCs w:val="22"/>
        </w:rPr>
        <w:t>a atualização, modernização, reaparelhamento e racionalização do serviço público prestado pela Câmara Municipal de Americana.</w:t>
      </w:r>
    </w:p>
    <w:p w:rsidR="003B1875" w:rsidRDefault="003B1875" w:rsidP="003B1875">
      <w:pPr>
        <w:pStyle w:val="TextosemFormatao"/>
        <w:jc w:val="both"/>
        <w:rPr>
          <w:rFonts w:ascii="Times New Roman" w:hAnsi="Times New Roman"/>
          <w:sz w:val="22"/>
          <w:szCs w:val="22"/>
        </w:rPr>
      </w:pPr>
    </w:p>
    <w:p w:rsidR="00F57197" w:rsidRDefault="00F57197" w:rsidP="00F57197">
      <w:pPr>
        <w:pStyle w:val="TextosemFormatao"/>
        <w:ind w:left="450"/>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2</w:t>
      </w:r>
      <w:r w:rsidRPr="00F57197">
        <w:rPr>
          <w:rFonts w:ascii="Times New Roman" w:hAnsi="Times New Roman"/>
          <w:sz w:val="22"/>
          <w:szCs w:val="22"/>
        </w:rPr>
        <w:t>-</w:t>
      </w:r>
      <w:r w:rsidRPr="00F57197">
        <w:rPr>
          <w:rFonts w:ascii="Times New Roman" w:hAnsi="Times New Roman"/>
          <w:b/>
          <w:sz w:val="22"/>
          <w:szCs w:val="22"/>
        </w:rPr>
        <w:t xml:space="preserve"> DOS RECURSOS ORÇAMENTÁRIOS</w:t>
      </w:r>
    </w:p>
    <w:p w:rsidR="00CD6EF0" w:rsidRPr="00F57197" w:rsidRDefault="00CD6EF0" w:rsidP="00CD6EF0">
      <w:pPr>
        <w:pStyle w:val="TextosemFormatao"/>
        <w:jc w:val="both"/>
        <w:rPr>
          <w:rFonts w:ascii="Times New Roman" w:hAnsi="Times New Roman"/>
          <w:sz w:val="22"/>
          <w:szCs w:val="22"/>
        </w:rPr>
      </w:pPr>
    </w:p>
    <w:p w:rsidR="00CD6EF0" w:rsidRPr="004B6BAB" w:rsidRDefault="00CD6EF0" w:rsidP="00CD6EF0">
      <w:pPr>
        <w:jc w:val="both"/>
        <w:rPr>
          <w:snapToGrid w:val="0"/>
          <w:color w:val="000000"/>
          <w:sz w:val="22"/>
          <w:szCs w:val="22"/>
        </w:rPr>
      </w:pPr>
      <w:r w:rsidRPr="004B6BAB">
        <w:rPr>
          <w:b/>
          <w:sz w:val="22"/>
          <w:szCs w:val="22"/>
        </w:rPr>
        <w:t>2.1</w:t>
      </w:r>
      <w:r w:rsidRPr="004B6BAB">
        <w:rPr>
          <w:sz w:val="22"/>
          <w:szCs w:val="22"/>
        </w:rPr>
        <w:t xml:space="preserve">- </w:t>
      </w:r>
      <w:r w:rsidRPr="004B6BAB">
        <w:rPr>
          <w:snapToGrid w:val="0"/>
          <w:color w:val="000000"/>
          <w:sz w:val="22"/>
          <w:szCs w:val="22"/>
        </w:rPr>
        <w:t>As despesas com a presente licitação e sua execução correrão por conta da</w:t>
      </w:r>
      <w:r w:rsidR="00FF0C40">
        <w:rPr>
          <w:snapToGrid w:val="0"/>
          <w:color w:val="000000"/>
          <w:sz w:val="22"/>
          <w:szCs w:val="22"/>
        </w:rPr>
        <w:t>s</w:t>
      </w:r>
      <w:r w:rsidRPr="004B6BAB">
        <w:rPr>
          <w:snapToGrid w:val="0"/>
          <w:color w:val="000000"/>
          <w:sz w:val="22"/>
          <w:szCs w:val="22"/>
        </w:rPr>
        <w:t xml:space="preserve"> seguinte</w:t>
      </w:r>
      <w:r w:rsidR="00FF0C40">
        <w:rPr>
          <w:snapToGrid w:val="0"/>
          <w:color w:val="000000"/>
          <w:sz w:val="22"/>
          <w:szCs w:val="22"/>
        </w:rPr>
        <w:t>s</w:t>
      </w:r>
      <w:r w:rsidRPr="004B6BAB">
        <w:rPr>
          <w:snapToGrid w:val="0"/>
          <w:color w:val="000000"/>
          <w:sz w:val="22"/>
          <w:szCs w:val="22"/>
        </w:rPr>
        <w:t xml:space="preserve"> dotaç</w:t>
      </w:r>
      <w:r w:rsidR="00FF0C40">
        <w:rPr>
          <w:snapToGrid w:val="0"/>
          <w:color w:val="000000"/>
          <w:sz w:val="22"/>
          <w:szCs w:val="22"/>
        </w:rPr>
        <w:t>ões</w:t>
      </w:r>
      <w:r w:rsidRPr="004B6BAB">
        <w:rPr>
          <w:snapToGrid w:val="0"/>
          <w:color w:val="000000"/>
          <w:sz w:val="22"/>
          <w:szCs w:val="22"/>
        </w:rPr>
        <w:t xml:space="preserve"> orçamentária</w:t>
      </w:r>
      <w:r w:rsidR="00FF0C40">
        <w:rPr>
          <w:snapToGrid w:val="0"/>
          <w:color w:val="000000"/>
          <w:sz w:val="22"/>
          <w:szCs w:val="22"/>
        </w:rPr>
        <w:t>s</w:t>
      </w:r>
      <w:r w:rsidRPr="004B6BAB">
        <w:rPr>
          <w:snapToGrid w:val="0"/>
          <w:color w:val="000000"/>
          <w:sz w:val="22"/>
          <w:szCs w:val="22"/>
        </w:rPr>
        <w:t>, constante do orçamento vigente da Câmara Municipal de Americana:</w:t>
      </w:r>
    </w:p>
    <w:p w:rsidR="00984151" w:rsidRPr="004B6BAB" w:rsidRDefault="00984151" w:rsidP="00CD6EF0">
      <w:pPr>
        <w:jc w:val="both"/>
        <w:rPr>
          <w:snapToGrid w:val="0"/>
          <w:color w:val="000000"/>
          <w:sz w:val="22"/>
          <w:szCs w:val="22"/>
        </w:rPr>
      </w:pPr>
    </w:p>
    <w:p w:rsidR="00621CEE" w:rsidRDefault="00370A3D" w:rsidP="00762AC3">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3</w:t>
      </w:r>
      <w:r w:rsidRPr="00885ABA">
        <w:rPr>
          <w:rFonts w:ascii="Times New Roman" w:hAnsi="Times New Roman"/>
          <w:b/>
          <w:sz w:val="22"/>
          <w:szCs w:val="22"/>
        </w:rPr>
        <w:t xml:space="preserve"> </w:t>
      </w:r>
      <w:r>
        <w:rPr>
          <w:rFonts w:ascii="Times New Roman" w:hAnsi="Times New Roman"/>
          <w:b/>
          <w:sz w:val="22"/>
          <w:szCs w:val="22"/>
        </w:rPr>
        <w:t>4</w:t>
      </w:r>
      <w:r w:rsidRPr="00885ABA">
        <w:rPr>
          <w:rFonts w:ascii="Times New Roman" w:hAnsi="Times New Roman"/>
          <w:b/>
          <w:sz w:val="22"/>
          <w:szCs w:val="22"/>
        </w:rPr>
        <w:t>.</w:t>
      </w:r>
      <w:r>
        <w:rPr>
          <w:rFonts w:ascii="Times New Roman" w:hAnsi="Times New Roman"/>
          <w:b/>
          <w:sz w:val="22"/>
          <w:szCs w:val="22"/>
        </w:rPr>
        <w:t>4.</w:t>
      </w:r>
      <w:r w:rsidRPr="00885ABA">
        <w:rPr>
          <w:rFonts w:ascii="Times New Roman" w:hAnsi="Times New Roman"/>
          <w:b/>
          <w:sz w:val="22"/>
          <w:szCs w:val="22"/>
        </w:rPr>
        <w:t>90.</w:t>
      </w:r>
      <w:r>
        <w:rPr>
          <w:rFonts w:ascii="Times New Roman" w:hAnsi="Times New Roman"/>
          <w:b/>
          <w:sz w:val="22"/>
          <w:szCs w:val="22"/>
        </w:rPr>
        <w:t>52</w:t>
      </w:r>
      <w:r w:rsidRPr="00885ABA">
        <w:rPr>
          <w:rFonts w:ascii="Times New Roman" w:hAnsi="Times New Roman"/>
          <w:b/>
          <w:sz w:val="22"/>
          <w:szCs w:val="22"/>
        </w:rPr>
        <w:t xml:space="preserve">.00.00 - </w:t>
      </w:r>
      <w:r w:rsidRPr="00370A3D">
        <w:rPr>
          <w:rFonts w:ascii="Times New Roman" w:hAnsi="Times New Roman"/>
          <w:b/>
          <w:sz w:val="22"/>
          <w:szCs w:val="22"/>
        </w:rPr>
        <w:t>Equipamentos e Material Permanente - Fundo Especial de Despesas</w:t>
      </w:r>
      <w:r>
        <w:rPr>
          <w:rFonts w:ascii="Times New Roman" w:hAnsi="Times New Roman"/>
          <w:b/>
          <w:sz w:val="22"/>
          <w:szCs w:val="22"/>
        </w:rPr>
        <w:t>;</w:t>
      </w:r>
    </w:p>
    <w:p w:rsidR="00370A3D" w:rsidRPr="00885ABA" w:rsidRDefault="00370A3D" w:rsidP="00762AC3">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 xml:space="preserve"> </w:t>
      </w:r>
      <w:r>
        <w:rPr>
          <w:rFonts w:ascii="Times New Roman" w:hAnsi="Times New Roman"/>
          <w:b/>
          <w:sz w:val="22"/>
          <w:szCs w:val="22"/>
        </w:rPr>
        <w:t xml:space="preserve"> </w:t>
      </w:r>
      <w:r w:rsidRPr="00885ABA">
        <w:rPr>
          <w:rFonts w:ascii="Times New Roman" w:hAnsi="Times New Roman"/>
          <w:b/>
          <w:sz w:val="22"/>
          <w:szCs w:val="22"/>
        </w:rPr>
        <w:t xml:space="preserve">  </w:t>
      </w:r>
    </w:p>
    <w:p w:rsidR="00370A3D" w:rsidRDefault="00370A3D" w:rsidP="00762AC3">
      <w:pPr>
        <w:pStyle w:val="TextosemFormatao"/>
        <w:shd w:val="clear" w:color="auto" w:fill="FFFF00"/>
        <w:jc w:val="both"/>
        <w:rPr>
          <w:rFonts w:ascii="Times New Roman" w:hAnsi="Times New Roman"/>
          <w:b/>
          <w:sz w:val="22"/>
          <w:szCs w:val="22"/>
        </w:rPr>
      </w:pPr>
    </w:p>
    <w:p w:rsidR="00762AC3" w:rsidRDefault="00370A3D" w:rsidP="00762AC3">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2</w:t>
      </w:r>
      <w:r w:rsidRPr="00885ABA">
        <w:rPr>
          <w:rFonts w:ascii="Times New Roman" w:hAnsi="Times New Roman"/>
          <w:b/>
          <w:sz w:val="22"/>
          <w:szCs w:val="22"/>
        </w:rPr>
        <w:t xml:space="preserve"> </w:t>
      </w:r>
      <w:r>
        <w:rPr>
          <w:rFonts w:ascii="Times New Roman" w:hAnsi="Times New Roman"/>
          <w:b/>
          <w:sz w:val="22"/>
          <w:szCs w:val="22"/>
        </w:rPr>
        <w:t>4</w:t>
      </w:r>
      <w:r w:rsidRPr="00885ABA">
        <w:rPr>
          <w:rFonts w:ascii="Times New Roman" w:hAnsi="Times New Roman"/>
          <w:b/>
          <w:sz w:val="22"/>
          <w:szCs w:val="22"/>
        </w:rPr>
        <w:t>.</w:t>
      </w:r>
      <w:r>
        <w:rPr>
          <w:rFonts w:ascii="Times New Roman" w:hAnsi="Times New Roman"/>
          <w:b/>
          <w:sz w:val="22"/>
          <w:szCs w:val="22"/>
        </w:rPr>
        <w:t>4.</w:t>
      </w:r>
      <w:r w:rsidRPr="00885ABA">
        <w:rPr>
          <w:rFonts w:ascii="Times New Roman" w:hAnsi="Times New Roman"/>
          <w:b/>
          <w:sz w:val="22"/>
          <w:szCs w:val="22"/>
        </w:rPr>
        <w:t>90.</w:t>
      </w:r>
      <w:r>
        <w:rPr>
          <w:rFonts w:ascii="Times New Roman" w:hAnsi="Times New Roman"/>
          <w:b/>
          <w:sz w:val="22"/>
          <w:szCs w:val="22"/>
        </w:rPr>
        <w:t>52</w:t>
      </w:r>
      <w:r w:rsidRPr="00885ABA">
        <w:rPr>
          <w:rFonts w:ascii="Times New Roman" w:hAnsi="Times New Roman"/>
          <w:b/>
          <w:sz w:val="22"/>
          <w:szCs w:val="22"/>
        </w:rPr>
        <w:t xml:space="preserve">.00.00 - </w:t>
      </w:r>
      <w:r w:rsidRPr="00370A3D">
        <w:rPr>
          <w:rFonts w:ascii="Times New Roman" w:hAnsi="Times New Roman"/>
          <w:b/>
          <w:sz w:val="22"/>
          <w:szCs w:val="22"/>
        </w:rPr>
        <w:t xml:space="preserve">Equipamentos e Material Permanente - </w:t>
      </w:r>
      <w:r w:rsidR="00621CEE">
        <w:rPr>
          <w:rFonts w:ascii="Times New Roman" w:hAnsi="Times New Roman"/>
          <w:b/>
          <w:sz w:val="22"/>
          <w:szCs w:val="22"/>
        </w:rPr>
        <w:t>Diretoria</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 </w:t>
      </w:r>
    </w:p>
    <w:p w:rsidR="00762AC3" w:rsidRDefault="00762AC3" w:rsidP="00762AC3">
      <w:pPr>
        <w:pStyle w:val="TextosemFormatao"/>
        <w:shd w:val="clear" w:color="auto" w:fill="FFFF00"/>
        <w:jc w:val="both"/>
        <w:rPr>
          <w:rFonts w:ascii="Times New Roman" w:hAnsi="Times New Roman"/>
          <w:b/>
          <w:sz w:val="22"/>
          <w:szCs w:val="22"/>
        </w:rPr>
      </w:pPr>
    </w:p>
    <w:p w:rsidR="00762AC3" w:rsidRDefault="00762AC3" w:rsidP="00762AC3">
      <w:pPr>
        <w:pStyle w:val="TextosemFormatao"/>
        <w:shd w:val="clear" w:color="auto" w:fill="FFFF00"/>
        <w:jc w:val="both"/>
        <w:rPr>
          <w:rFonts w:ascii="Times New Roman" w:hAnsi="Times New Roman"/>
          <w:b/>
          <w:sz w:val="22"/>
          <w:szCs w:val="22"/>
        </w:rPr>
      </w:pPr>
    </w:p>
    <w:p w:rsidR="00762AC3" w:rsidRDefault="00762AC3" w:rsidP="00762AC3">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2</w:t>
      </w:r>
      <w:r w:rsidRPr="00885ABA">
        <w:rPr>
          <w:rFonts w:ascii="Times New Roman" w:hAnsi="Times New Roman"/>
          <w:b/>
          <w:sz w:val="22"/>
          <w:szCs w:val="22"/>
        </w:rPr>
        <w:t xml:space="preserve"> </w:t>
      </w:r>
      <w:r>
        <w:rPr>
          <w:rFonts w:ascii="Times New Roman" w:hAnsi="Times New Roman"/>
          <w:b/>
          <w:sz w:val="22"/>
          <w:szCs w:val="22"/>
        </w:rPr>
        <w:t>3</w:t>
      </w:r>
      <w:r w:rsidRPr="00885ABA">
        <w:rPr>
          <w:rFonts w:ascii="Times New Roman" w:hAnsi="Times New Roman"/>
          <w:b/>
          <w:sz w:val="22"/>
          <w:szCs w:val="22"/>
        </w:rPr>
        <w:t>.</w:t>
      </w:r>
      <w:r>
        <w:rPr>
          <w:rFonts w:ascii="Times New Roman" w:hAnsi="Times New Roman"/>
          <w:b/>
          <w:sz w:val="22"/>
          <w:szCs w:val="22"/>
        </w:rPr>
        <w:t>3.</w:t>
      </w:r>
      <w:r w:rsidRPr="00885ABA">
        <w:rPr>
          <w:rFonts w:ascii="Times New Roman" w:hAnsi="Times New Roman"/>
          <w:b/>
          <w:sz w:val="22"/>
          <w:szCs w:val="22"/>
        </w:rPr>
        <w:t>90.</w:t>
      </w:r>
      <w:r>
        <w:rPr>
          <w:rFonts w:ascii="Times New Roman" w:hAnsi="Times New Roman"/>
          <w:b/>
          <w:sz w:val="22"/>
          <w:szCs w:val="22"/>
        </w:rPr>
        <w:t>40</w:t>
      </w:r>
      <w:r w:rsidRPr="00885ABA">
        <w:rPr>
          <w:rFonts w:ascii="Times New Roman" w:hAnsi="Times New Roman"/>
          <w:b/>
          <w:sz w:val="22"/>
          <w:szCs w:val="22"/>
        </w:rPr>
        <w:t xml:space="preserve">.00.00 </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Serviços de Tecnologia da Informação e Comunicação </w:t>
      </w:r>
      <w:r w:rsidRPr="00370A3D">
        <w:rPr>
          <w:rFonts w:ascii="Times New Roman" w:hAnsi="Times New Roman"/>
          <w:b/>
          <w:sz w:val="22"/>
          <w:szCs w:val="22"/>
        </w:rPr>
        <w:t xml:space="preserve">- </w:t>
      </w:r>
      <w:r>
        <w:rPr>
          <w:rFonts w:ascii="Times New Roman" w:hAnsi="Times New Roman"/>
          <w:b/>
          <w:sz w:val="22"/>
          <w:szCs w:val="22"/>
        </w:rPr>
        <w:t>Diretoria;</w:t>
      </w:r>
      <w:r w:rsidRPr="00885ABA">
        <w:rPr>
          <w:rFonts w:ascii="Times New Roman" w:hAnsi="Times New Roman"/>
          <w:b/>
          <w:sz w:val="22"/>
          <w:szCs w:val="22"/>
        </w:rPr>
        <w:t xml:space="preserve"> </w:t>
      </w:r>
      <w:r>
        <w:rPr>
          <w:rFonts w:ascii="Times New Roman" w:hAnsi="Times New Roman"/>
          <w:b/>
          <w:sz w:val="22"/>
          <w:szCs w:val="22"/>
        </w:rPr>
        <w:t xml:space="preserve"> </w:t>
      </w:r>
    </w:p>
    <w:p w:rsidR="00492F2C" w:rsidRPr="00885ABA" w:rsidRDefault="00370A3D" w:rsidP="00762AC3">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 xml:space="preserve">  </w:t>
      </w:r>
      <w:r w:rsidR="004B6BAB" w:rsidRPr="00885ABA">
        <w:rPr>
          <w:rFonts w:ascii="Times New Roman" w:hAnsi="Times New Roman"/>
          <w:b/>
          <w:sz w:val="22"/>
          <w:szCs w:val="22"/>
        </w:rPr>
        <w:t xml:space="preserve">  </w:t>
      </w:r>
    </w:p>
    <w:p w:rsidR="0007532F" w:rsidRDefault="005018C0" w:rsidP="005018C0">
      <w:pPr>
        <w:pStyle w:val="TextosemFormatao"/>
        <w:jc w:val="both"/>
        <w:rPr>
          <w:rFonts w:ascii="Times New Roman" w:hAnsi="Times New Roman"/>
          <w:sz w:val="22"/>
          <w:szCs w:val="22"/>
        </w:rPr>
      </w:pPr>
      <w:r w:rsidRPr="00864912">
        <w:rPr>
          <w:rFonts w:ascii="Times New Roman" w:hAnsi="Times New Roman"/>
          <w:sz w:val="22"/>
          <w:szCs w:val="22"/>
        </w:rPr>
        <w:cr/>
      </w:r>
    </w:p>
    <w:p w:rsidR="004053E3" w:rsidRPr="00CC275D" w:rsidRDefault="004053E3" w:rsidP="004053E3">
      <w:pPr>
        <w:jc w:val="both"/>
        <w:rPr>
          <w:b/>
          <w:sz w:val="22"/>
          <w:szCs w:val="22"/>
        </w:rPr>
      </w:pPr>
      <w:r w:rsidRPr="00CC275D">
        <w:rPr>
          <w:b/>
          <w:sz w:val="22"/>
          <w:szCs w:val="22"/>
        </w:rPr>
        <w:t>3</w:t>
      </w:r>
      <w:r w:rsidRPr="00CC275D">
        <w:rPr>
          <w:sz w:val="22"/>
          <w:szCs w:val="22"/>
        </w:rPr>
        <w:t>-</w:t>
      </w:r>
      <w:r w:rsidR="00126CD3">
        <w:rPr>
          <w:b/>
          <w:sz w:val="22"/>
          <w:szCs w:val="22"/>
        </w:rPr>
        <w:t xml:space="preserve"> DAS CONDIÇÕES DE PARTICIPAÇÃO </w:t>
      </w:r>
      <w:r w:rsidR="00126CD3" w:rsidRPr="006D51D5">
        <w:rPr>
          <w:b/>
        </w:rPr>
        <w:t>(</w:t>
      </w:r>
      <w:r w:rsidR="00126CD3" w:rsidRPr="00126CD3">
        <w:rPr>
          <w:b/>
          <w:sz w:val="22"/>
          <w:szCs w:val="22"/>
        </w:rPr>
        <w:t>Conforme a LCF nº 1</w:t>
      </w:r>
      <w:r w:rsidR="00401358">
        <w:rPr>
          <w:b/>
          <w:sz w:val="22"/>
          <w:szCs w:val="22"/>
        </w:rPr>
        <w:t>55</w:t>
      </w:r>
      <w:r w:rsidR="00126CD3" w:rsidRPr="00126CD3">
        <w:rPr>
          <w:b/>
          <w:sz w:val="22"/>
          <w:szCs w:val="22"/>
        </w:rPr>
        <w:t>/201</w:t>
      </w:r>
      <w:r w:rsidR="00401358">
        <w:rPr>
          <w:b/>
          <w:sz w:val="22"/>
          <w:szCs w:val="22"/>
        </w:rPr>
        <w:t>6</w:t>
      </w:r>
      <w:r w:rsidR="00126CD3" w:rsidRPr="00126CD3">
        <w:rPr>
          <w:b/>
          <w:sz w:val="22"/>
          <w:szCs w:val="22"/>
        </w:rPr>
        <w:t>).</w:t>
      </w:r>
    </w:p>
    <w:p w:rsidR="004053E3" w:rsidRPr="00CC275D" w:rsidRDefault="004053E3" w:rsidP="004053E3">
      <w:pPr>
        <w:jc w:val="both"/>
        <w:rPr>
          <w:b/>
          <w:sz w:val="22"/>
          <w:szCs w:val="22"/>
        </w:rPr>
      </w:pPr>
    </w:p>
    <w:p w:rsidR="004053E3" w:rsidRDefault="004053E3" w:rsidP="004053E3">
      <w:pPr>
        <w:jc w:val="both"/>
        <w:rPr>
          <w:sz w:val="22"/>
          <w:szCs w:val="22"/>
        </w:rPr>
      </w:pPr>
      <w:r w:rsidRPr="00CC275D">
        <w:rPr>
          <w:b/>
          <w:sz w:val="22"/>
          <w:szCs w:val="22"/>
        </w:rPr>
        <w:t>3.1</w:t>
      </w:r>
      <w:r w:rsidRPr="00CC275D">
        <w:rPr>
          <w:sz w:val="22"/>
          <w:szCs w:val="22"/>
        </w:rPr>
        <w:t xml:space="preserve">- </w:t>
      </w:r>
      <w:r w:rsidRPr="00310BA4">
        <w:rPr>
          <w:b/>
          <w:sz w:val="22"/>
          <w:szCs w:val="22"/>
          <w:u w:val="single"/>
        </w:rPr>
        <w:t xml:space="preserve">Poderão participar </w:t>
      </w:r>
      <w:r w:rsidR="00126CD3" w:rsidRPr="00310BA4">
        <w:rPr>
          <w:b/>
          <w:color w:val="000000"/>
          <w:sz w:val="22"/>
          <w:szCs w:val="22"/>
          <w:u w:val="single"/>
        </w:rPr>
        <w:t xml:space="preserve">dos Lotes 1, 2, 3 e 4, do Anexo I deste </w:t>
      </w:r>
      <w:r w:rsidR="00126CD3" w:rsidRPr="00310BA4">
        <w:rPr>
          <w:b/>
          <w:bCs/>
          <w:color w:val="000000"/>
          <w:sz w:val="22"/>
          <w:szCs w:val="22"/>
          <w:u w:val="single"/>
        </w:rPr>
        <w:t>Pregão, todas</w:t>
      </w:r>
      <w:r w:rsidR="00126CD3">
        <w:rPr>
          <w:sz w:val="22"/>
          <w:szCs w:val="22"/>
        </w:rPr>
        <w:t xml:space="preserve"> a</w:t>
      </w:r>
      <w:r w:rsidRPr="00CC275D">
        <w:rPr>
          <w:sz w:val="22"/>
          <w:szCs w:val="22"/>
        </w:rPr>
        <w:t>s empresas do ramo de atividade pertinente ao objeto licitado e que atendam aos requisitos de hab</w:t>
      </w:r>
      <w:r w:rsidR="00C3093F">
        <w:rPr>
          <w:sz w:val="22"/>
          <w:szCs w:val="22"/>
        </w:rPr>
        <w:t>ilitação previstos neste Edital;</w:t>
      </w:r>
    </w:p>
    <w:p w:rsidR="00A642EA" w:rsidRDefault="00A642EA" w:rsidP="004053E3">
      <w:pPr>
        <w:jc w:val="both"/>
        <w:rPr>
          <w:sz w:val="22"/>
          <w:szCs w:val="22"/>
        </w:rPr>
      </w:pPr>
    </w:p>
    <w:p w:rsidR="00A642EA" w:rsidRPr="00126CD3" w:rsidRDefault="00A642EA" w:rsidP="00A642EA">
      <w:pPr>
        <w:autoSpaceDE w:val="0"/>
        <w:autoSpaceDN w:val="0"/>
        <w:adjustRightInd w:val="0"/>
        <w:jc w:val="both"/>
        <w:rPr>
          <w:color w:val="0000FF"/>
          <w:sz w:val="22"/>
          <w:szCs w:val="22"/>
        </w:rPr>
      </w:pPr>
      <w:r w:rsidRPr="00126CD3">
        <w:rPr>
          <w:b/>
          <w:color w:val="000000"/>
          <w:sz w:val="22"/>
          <w:szCs w:val="22"/>
        </w:rPr>
        <w:t>3.</w:t>
      </w:r>
      <w:r>
        <w:rPr>
          <w:b/>
          <w:color w:val="000000"/>
          <w:sz w:val="22"/>
          <w:szCs w:val="22"/>
        </w:rPr>
        <w:t>2</w:t>
      </w:r>
      <w:r w:rsidRPr="00126CD3">
        <w:rPr>
          <w:color w:val="000000"/>
          <w:sz w:val="22"/>
          <w:szCs w:val="22"/>
        </w:rPr>
        <w:t xml:space="preserve">- </w:t>
      </w:r>
      <w:r w:rsidRPr="00310BA4">
        <w:rPr>
          <w:b/>
          <w:color w:val="000000"/>
          <w:sz w:val="22"/>
          <w:szCs w:val="22"/>
          <w:u w:val="single"/>
        </w:rPr>
        <w:t>Somente poderão participar dos Lotes 5, 6</w:t>
      </w:r>
      <w:r w:rsidR="0007586B" w:rsidRPr="00310BA4">
        <w:rPr>
          <w:b/>
          <w:color w:val="000000"/>
          <w:sz w:val="22"/>
          <w:szCs w:val="22"/>
          <w:u w:val="single"/>
        </w:rPr>
        <w:t>,</w:t>
      </w:r>
      <w:r w:rsidRPr="00310BA4">
        <w:rPr>
          <w:b/>
          <w:color w:val="000000"/>
          <w:sz w:val="22"/>
          <w:szCs w:val="22"/>
          <w:u w:val="single"/>
        </w:rPr>
        <w:t xml:space="preserve"> 7</w:t>
      </w:r>
      <w:r w:rsidR="0007586B" w:rsidRPr="00310BA4">
        <w:rPr>
          <w:b/>
          <w:color w:val="000000"/>
          <w:sz w:val="22"/>
          <w:szCs w:val="22"/>
          <w:u w:val="single"/>
        </w:rPr>
        <w:t xml:space="preserve"> e 8</w:t>
      </w:r>
      <w:r w:rsidRPr="00310BA4">
        <w:rPr>
          <w:b/>
          <w:color w:val="000000"/>
          <w:sz w:val="22"/>
          <w:szCs w:val="22"/>
          <w:u w:val="single"/>
        </w:rPr>
        <w:t xml:space="preserve"> do Anexo I deste </w:t>
      </w:r>
      <w:r w:rsidRPr="00310BA4">
        <w:rPr>
          <w:b/>
          <w:bCs/>
          <w:color w:val="000000"/>
          <w:sz w:val="22"/>
          <w:szCs w:val="22"/>
          <w:u w:val="single"/>
        </w:rPr>
        <w:t>Pregão</w:t>
      </w:r>
      <w:r w:rsidRPr="00126CD3">
        <w:rPr>
          <w:bCs/>
          <w:color w:val="000000"/>
          <w:sz w:val="22"/>
          <w:szCs w:val="22"/>
          <w:u w:val="single"/>
        </w:rPr>
        <w:t>,</w:t>
      </w:r>
      <w:r w:rsidRPr="00126CD3">
        <w:rPr>
          <w:bCs/>
          <w:color w:val="000000"/>
          <w:sz w:val="22"/>
          <w:szCs w:val="22"/>
        </w:rPr>
        <w:t xml:space="preserve"> as </w:t>
      </w:r>
      <w:r w:rsidRPr="00126CD3">
        <w:rPr>
          <w:color w:val="000000"/>
          <w:sz w:val="22"/>
          <w:szCs w:val="22"/>
        </w:rPr>
        <w:t xml:space="preserve">empresas </w:t>
      </w:r>
      <w:r w:rsidR="0037560D" w:rsidRPr="00CC275D">
        <w:rPr>
          <w:sz w:val="22"/>
          <w:szCs w:val="22"/>
        </w:rPr>
        <w:t>do ramo de atividade pertinente ao objeto licitado</w:t>
      </w:r>
      <w:r w:rsidR="0037560D">
        <w:rPr>
          <w:sz w:val="22"/>
          <w:szCs w:val="22"/>
        </w:rPr>
        <w:t>,</w:t>
      </w:r>
      <w:r w:rsidR="0037560D" w:rsidRPr="00CC275D">
        <w:rPr>
          <w:sz w:val="22"/>
          <w:szCs w:val="22"/>
        </w:rPr>
        <w:t xml:space="preserve"> </w:t>
      </w:r>
      <w:r w:rsidRPr="00126CD3">
        <w:rPr>
          <w:color w:val="000000"/>
          <w:sz w:val="22"/>
          <w:szCs w:val="22"/>
        </w:rPr>
        <w:t>que atenderem a todas as exigências deste Edital e estiverem, nos termos do artigo 3</w:t>
      </w:r>
      <w:r w:rsidRPr="00126CD3">
        <w:rPr>
          <w:strike/>
          <w:color w:val="000000"/>
          <w:sz w:val="22"/>
          <w:szCs w:val="22"/>
        </w:rPr>
        <w:t>º</w:t>
      </w:r>
      <w:r w:rsidRPr="00126CD3">
        <w:rPr>
          <w:color w:val="000000"/>
          <w:sz w:val="22"/>
          <w:szCs w:val="22"/>
        </w:rPr>
        <w:t>, incisos I e II, da Lei Complementar n</w:t>
      </w:r>
      <w:r w:rsidRPr="00126CD3">
        <w:rPr>
          <w:strike/>
          <w:color w:val="000000"/>
          <w:sz w:val="22"/>
          <w:szCs w:val="22"/>
        </w:rPr>
        <w:t>º</w:t>
      </w:r>
      <w:r w:rsidRPr="00126CD3">
        <w:rPr>
          <w:color w:val="000000"/>
          <w:sz w:val="22"/>
          <w:szCs w:val="22"/>
        </w:rPr>
        <w:t xml:space="preserve"> 123, de 14 de dezembro de 2006, </w:t>
      </w:r>
      <w:r w:rsidR="00F8469B" w:rsidRPr="00A06401">
        <w:rPr>
          <w:sz w:val="22"/>
          <w:szCs w:val="22"/>
        </w:rPr>
        <w:t>alterada pela Lei n</w:t>
      </w:r>
      <w:r w:rsidR="00F8469B" w:rsidRPr="00A06401">
        <w:rPr>
          <w:strike/>
          <w:sz w:val="22"/>
          <w:szCs w:val="22"/>
        </w:rPr>
        <w:t>º</w:t>
      </w:r>
      <w:r w:rsidR="00F8469B" w:rsidRPr="00A06401">
        <w:rPr>
          <w:sz w:val="22"/>
          <w:szCs w:val="22"/>
        </w:rPr>
        <w:t xml:space="preserve"> 147/2014</w:t>
      </w:r>
      <w:r w:rsidR="00F8469B">
        <w:rPr>
          <w:sz w:val="22"/>
          <w:szCs w:val="22"/>
        </w:rPr>
        <w:t xml:space="preserve"> e Lei 155/2016, </w:t>
      </w:r>
      <w:r w:rsidRPr="00126CD3">
        <w:rPr>
          <w:color w:val="000000"/>
          <w:sz w:val="22"/>
          <w:szCs w:val="22"/>
        </w:rPr>
        <w:t xml:space="preserve">enquadradas como </w:t>
      </w:r>
      <w:r w:rsidRPr="00126CD3">
        <w:rPr>
          <w:b/>
          <w:bCs/>
          <w:color w:val="000000"/>
          <w:sz w:val="22"/>
          <w:szCs w:val="22"/>
        </w:rPr>
        <w:t xml:space="preserve">Microempresa </w:t>
      </w:r>
      <w:r w:rsidRPr="00126CD3">
        <w:rPr>
          <w:color w:val="000000"/>
          <w:sz w:val="22"/>
          <w:szCs w:val="22"/>
        </w:rPr>
        <w:t xml:space="preserve">ou </w:t>
      </w:r>
      <w:r w:rsidR="00C3093F">
        <w:rPr>
          <w:b/>
          <w:bCs/>
          <w:color w:val="000000"/>
          <w:sz w:val="22"/>
          <w:szCs w:val="22"/>
        </w:rPr>
        <w:t>Empresa de Pequeno Porte;</w:t>
      </w:r>
    </w:p>
    <w:p w:rsidR="00A642EA" w:rsidRDefault="00A642EA" w:rsidP="00A642EA">
      <w:pPr>
        <w:autoSpaceDE w:val="0"/>
        <w:autoSpaceDN w:val="0"/>
        <w:adjustRightInd w:val="0"/>
        <w:rPr>
          <w:color w:val="000000"/>
          <w:sz w:val="22"/>
          <w:szCs w:val="22"/>
        </w:rPr>
      </w:pPr>
    </w:p>
    <w:p w:rsidR="00471B2B" w:rsidRDefault="00471B2B" w:rsidP="00A642EA">
      <w:pPr>
        <w:autoSpaceDE w:val="0"/>
        <w:autoSpaceDN w:val="0"/>
        <w:adjustRightInd w:val="0"/>
        <w:rPr>
          <w:color w:val="000000"/>
          <w:sz w:val="22"/>
          <w:szCs w:val="22"/>
        </w:rPr>
      </w:pPr>
    </w:p>
    <w:p w:rsidR="00471B2B" w:rsidRDefault="00471B2B" w:rsidP="00A642EA">
      <w:pPr>
        <w:autoSpaceDE w:val="0"/>
        <w:autoSpaceDN w:val="0"/>
        <w:adjustRightInd w:val="0"/>
        <w:rPr>
          <w:color w:val="000000"/>
          <w:sz w:val="22"/>
          <w:szCs w:val="22"/>
        </w:rPr>
      </w:pPr>
    </w:p>
    <w:p w:rsidR="00471B2B" w:rsidRDefault="00471B2B" w:rsidP="00A642EA">
      <w:pPr>
        <w:autoSpaceDE w:val="0"/>
        <w:autoSpaceDN w:val="0"/>
        <w:adjustRightInd w:val="0"/>
        <w:rPr>
          <w:color w:val="000000"/>
          <w:sz w:val="22"/>
          <w:szCs w:val="22"/>
        </w:rPr>
      </w:pPr>
    </w:p>
    <w:p w:rsidR="00471B2B" w:rsidRDefault="00471B2B" w:rsidP="00A642EA">
      <w:pPr>
        <w:autoSpaceDE w:val="0"/>
        <w:autoSpaceDN w:val="0"/>
        <w:adjustRightInd w:val="0"/>
        <w:rPr>
          <w:color w:val="000000"/>
          <w:sz w:val="22"/>
          <w:szCs w:val="22"/>
        </w:rPr>
      </w:pPr>
    </w:p>
    <w:p w:rsidR="00471B2B" w:rsidRPr="00126CD3" w:rsidRDefault="00471B2B" w:rsidP="00A642EA">
      <w:pPr>
        <w:autoSpaceDE w:val="0"/>
        <w:autoSpaceDN w:val="0"/>
        <w:adjustRightInd w:val="0"/>
        <w:rPr>
          <w:color w:val="000000"/>
          <w:sz w:val="22"/>
          <w:szCs w:val="22"/>
        </w:rPr>
      </w:pPr>
    </w:p>
    <w:p w:rsidR="00A642EA" w:rsidRDefault="00A642EA" w:rsidP="00A642EA">
      <w:pPr>
        <w:autoSpaceDE w:val="0"/>
        <w:autoSpaceDN w:val="0"/>
        <w:adjustRightInd w:val="0"/>
        <w:jc w:val="both"/>
        <w:rPr>
          <w:color w:val="000000"/>
          <w:sz w:val="22"/>
          <w:szCs w:val="22"/>
        </w:rPr>
      </w:pPr>
      <w:r w:rsidRPr="00126CD3">
        <w:rPr>
          <w:b/>
          <w:color w:val="000000"/>
          <w:sz w:val="22"/>
          <w:szCs w:val="22"/>
        </w:rPr>
        <w:t>3.</w:t>
      </w:r>
      <w:r>
        <w:rPr>
          <w:b/>
          <w:color w:val="000000"/>
          <w:sz w:val="22"/>
          <w:szCs w:val="22"/>
        </w:rPr>
        <w:t>3</w:t>
      </w:r>
      <w:r w:rsidRPr="00126CD3">
        <w:rPr>
          <w:color w:val="000000"/>
          <w:sz w:val="22"/>
          <w:szCs w:val="22"/>
        </w:rPr>
        <w:t xml:space="preserve">- Para efeitos de participação das </w:t>
      </w:r>
      <w:r w:rsidRPr="00126CD3">
        <w:rPr>
          <w:b/>
          <w:bCs/>
          <w:color w:val="000000"/>
          <w:sz w:val="22"/>
          <w:szCs w:val="22"/>
        </w:rPr>
        <w:t xml:space="preserve">Microempresas </w:t>
      </w:r>
      <w:r w:rsidRPr="00126CD3">
        <w:rPr>
          <w:color w:val="000000"/>
          <w:sz w:val="22"/>
          <w:szCs w:val="22"/>
        </w:rPr>
        <w:t xml:space="preserve">ou </w:t>
      </w:r>
      <w:r w:rsidRPr="00126CD3">
        <w:rPr>
          <w:b/>
          <w:bCs/>
          <w:color w:val="000000"/>
          <w:sz w:val="22"/>
          <w:szCs w:val="22"/>
        </w:rPr>
        <w:t xml:space="preserve">Empresas de Pequeno Porte </w:t>
      </w:r>
      <w:r w:rsidRPr="00126CD3">
        <w:rPr>
          <w:color w:val="000000"/>
          <w:sz w:val="22"/>
          <w:szCs w:val="22"/>
        </w:rPr>
        <w:t>nesta licitação, nos termos do art. 3</w:t>
      </w:r>
      <w:r w:rsidRPr="00126CD3">
        <w:rPr>
          <w:strike/>
          <w:color w:val="000000"/>
          <w:sz w:val="22"/>
          <w:szCs w:val="22"/>
        </w:rPr>
        <w:t>º</w:t>
      </w:r>
      <w:r w:rsidRPr="00126CD3">
        <w:rPr>
          <w:color w:val="000000"/>
          <w:sz w:val="22"/>
          <w:szCs w:val="22"/>
        </w:rPr>
        <w:t>, incisos I e II, da Lei Complementar n</w:t>
      </w:r>
      <w:r w:rsidRPr="00126CD3">
        <w:rPr>
          <w:strike/>
          <w:color w:val="000000"/>
          <w:sz w:val="22"/>
          <w:szCs w:val="22"/>
        </w:rPr>
        <w:t>º</w:t>
      </w:r>
      <w:r w:rsidRPr="00126CD3">
        <w:rPr>
          <w:color w:val="000000"/>
          <w:sz w:val="22"/>
          <w:szCs w:val="22"/>
        </w:rPr>
        <w:t xml:space="preserve"> 123/2006, </w:t>
      </w:r>
      <w:r w:rsidR="007C06D1" w:rsidRPr="00A06401">
        <w:rPr>
          <w:sz w:val="22"/>
          <w:szCs w:val="22"/>
        </w:rPr>
        <w:t>alterada pela Lei n</w:t>
      </w:r>
      <w:r w:rsidR="007C06D1" w:rsidRPr="00A06401">
        <w:rPr>
          <w:strike/>
          <w:sz w:val="22"/>
          <w:szCs w:val="22"/>
        </w:rPr>
        <w:t>º</w:t>
      </w:r>
      <w:r w:rsidR="007C06D1" w:rsidRPr="00A06401">
        <w:rPr>
          <w:sz w:val="22"/>
          <w:szCs w:val="22"/>
        </w:rPr>
        <w:t xml:space="preserve"> 147/2014</w:t>
      </w:r>
      <w:r w:rsidR="007C06D1">
        <w:rPr>
          <w:sz w:val="22"/>
          <w:szCs w:val="22"/>
        </w:rPr>
        <w:t xml:space="preserve"> e Lei 155/2016, </w:t>
      </w:r>
      <w:r w:rsidRPr="00126CD3">
        <w:rPr>
          <w:color w:val="000000"/>
          <w:sz w:val="22"/>
          <w:szCs w:val="22"/>
        </w:rPr>
        <w:t>são considerados:</w:t>
      </w:r>
    </w:p>
    <w:p w:rsidR="003B1875" w:rsidRDefault="003B1875" w:rsidP="00A642EA">
      <w:pPr>
        <w:autoSpaceDE w:val="0"/>
        <w:autoSpaceDN w:val="0"/>
        <w:adjustRightInd w:val="0"/>
        <w:jc w:val="both"/>
        <w:rPr>
          <w:color w:val="000000"/>
          <w:sz w:val="22"/>
          <w:szCs w:val="22"/>
        </w:rPr>
      </w:pPr>
    </w:p>
    <w:p w:rsidR="00A642EA" w:rsidRPr="00FE7C83"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3</w:t>
      </w:r>
      <w:r w:rsidRPr="00FE7C83">
        <w:rPr>
          <w:b/>
          <w:color w:val="000000"/>
          <w:sz w:val="22"/>
          <w:szCs w:val="22"/>
        </w:rPr>
        <w:t>.1</w:t>
      </w:r>
      <w:r w:rsidRPr="00FE7C83">
        <w:rPr>
          <w:color w:val="000000"/>
          <w:sz w:val="22"/>
          <w:szCs w:val="22"/>
        </w:rPr>
        <w:t xml:space="preserve">- </w:t>
      </w:r>
      <w:r w:rsidRPr="00FE7C83">
        <w:rPr>
          <w:b/>
          <w:bCs/>
          <w:color w:val="000000"/>
          <w:sz w:val="22"/>
          <w:szCs w:val="22"/>
        </w:rPr>
        <w:t>Microempresa:</w:t>
      </w:r>
      <w:r w:rsidRPr="00FE7C83">
        <w:rPr>
          <w:color w:val="000000"/>
          <w:sz w:val="22"/>
          <w:szCs w:val="22"/>
        </w:rPr>
        <w:t xml:space="preserve"> o empresário, a pessoa jurídica, ou a ela equiparada, que aufira, em cada ano calendário, receita bruta igual ou inferior a R$ 360.000,00</w:t>
      </w:r>
      <w:r w:rsidR="00C3093F">
        <w:rPr>
          <w:color w:val="000000"/>
          <w:sz w:val="22"/>
          <w:szCs w:val="22"/>
        </w:rPr>
        <w:t xml:space="preserve"> (trezentos sessenta mil reais);</w:t>
      </w:r>
    </w:p>
    <w:p w:rsidR="00A642EA" w:rsidRPr="00FE7C83" w:rsidRDefault="00A642EA" w:rsidP="00A642EA">
      <w:pPr>
        <w:autoSpaceDE w:val="0"/>
        <w:autoSpaceDN w:val="0"/>
        <w:adjustRightInd w:val="0"/>
        <w:rPr>
          <w:color w:val="000000"/>
          <w:sz w:val="22"/>
          <w:szCs w:val="22"/>
        </w:rPr>
      </w:pPr>
    </w:p>
    <w:p w:rsidR="00A642EA"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3</w:t>
      </w:r>
      <w:r w:rsidRPr="00FE7C83">
        <w:rPr>
          <w:b/>
          <w:color w:val="000000"/>
          <w:sz w:val="22"/>
          <w:szCs w:val="22"/>
        </w:rPr>
        <w:t>.2</w:t>
      </w:r>
      <w:r w:rsidRPr="00FE7C83">
        <w:rPr>
          <w:color w:val="000000"/>
          <w:sz w:val="22"/>
          <w:szCs w:val="22"/>
        </w:rPr>
        <w:t xml:space="preserve">- </w:t>
      </w:r>
      <w:r w:rsidRPr="00FE7C83">
        <w:rPr>
          <w:b/>
          <w:bCs/>
          <w:color w:val="000000"/>
          <w:sz w:val="22"/>
          <w:szCs w:val="22"/>
        </w:rPr>
        <w:t>Empresa de Pequeno Porte</w:t>
      </w:r>
      <w:r w:rsidRPr="00FE7C83">
        <w:rPr>
          <w:color w:val="000000"/>
          <w:sz w:val="22"/>
          <w:szCs w:val="22"/>
        </w:rPr>
        <w:t xml:space="preserve">: o empresário, a pessoa jurídica, ou a ela equiparada, que aufira, em cada ano-calendário, receita bruta superior a R$ 360.000,00 (trezentos sessenta mil reais) e igual ou inferior a R$ </w:t>
      </w:r>
      <w:r>
        <w:rPr>
          <w:color w:val="000000"/>
          <w:sz w:val="22"/>
          <w:szCs w:val="22"/>
        </w:rPr>
        <w:t>4</w:t>
      </w:r>
      <w:r w:rsidRPr="00FE7C83">
        <w:rPr>
          <w:color w:val="000000"/>
          <w:sz w:val="22"/>
          <w:szCs w:val="22"/>
        </w:rPr>
        <w:t>.</w:t>
      </w:r>
      <w:r>
        <w:rPr>
          <w:color w:val="000000"/>
          <w:sz w:val="22"/>
          <w:szCs w:val="22"/>
        </w:rPr>
        <w:t>8</w:t>
      </w:r>
      <w:r w:rsidRPr="00FE7C83">
        <w:rPr>
          <w:color w:val="000000"/>
          <w:sz w:val="22"/>
          <w:szCs w:val="22"/>
        </w:rPr>
        <w:t>00.000,00 (</w:t>
      </w:r>
      <w:r>
        <w:rPr>
          <w:color w:val="000000"/>
          <w:sz w:val="22"/>
          <w:szCs w:val="22"/>
        </w:rPr>
        <w:t>quatro</w:t>
      </w:r>
      <w:r w:rsidRPr="00FE7C83">
        <w:rPr>
          <w:color w:val="000000"/>
          <w:sz w:val="22"/>
          <w:szCs w:val="22"/>
        </w:rPr>
        <w:t xml:space="preserve"> milhões e </w:t>
      </w:r>
      <w:r>
        <w:rPr>
          <w:color w:val="000000"/>
          <w:sz w:val="22"/>
          <w:szCs w:val="22"/>
        </w:rPr>
        <w:t>oito</w:t>
      </w:r>
      <w:r w:rsidRPr="00FE7C83">
        <w:rPr>
          <w:color w:val="000000"/>
          <w:sz w:val="22"/>
          <w:szCs w:val="22"/>
        </w:rPr>
        <w:t>centos mil reais).</w:t>
      </w:r>
    </w:p>
    <w:p w:rsidR="00A642EA" w:rsidRDefault="00A642EA" w:rsidP="00A642EA">
      <w:pPr>
        <w:autoSpaceDE w:val="0"/>
        <w:autoSpaceDN w:val="0"/>
        <w:adjustRightInd w:val="0"/>
        <w:ind w:left="567"/>
        <w:jc w:val="both"/>
        <w:rPr>
          <w:color w:val="000000"/>
          <w:sz w:val="22"/>
          <w:szCs w:val="22"/>
        </w:rPr>
      </w:pPr>
    </w:p>
    <w:p w:rsidR="00A642EA" w:rsidRDefault="00A642EA" w:rsidP="00A642EA">
      <w:pPr>
        <w:autoSpaceDE w:val="0"/>
        <w:autoSpaceDN w:val="0"/>
        <w:adjustRightInd w:val="0"/>
        <w:jc w:val="both"/>
        <w:rPr>
          <w:color w:val="000000"/>
          <w:sz w:val="22"/>
          <w:szCs w:val="22"/>
        </w:rPr>
      </w:pPr>
      <w:r w:rsidRPr="00FE7C83">
        <w:rPr>
          <w:b/>
          <w:color w:val="000000"/>
          <w:sz w:val="22"/>
          <w:szCs w:val="22"/>
        </w:rPr>
        <w:t>3.</w:t>
      </w:r>
      <w:r>
        <w:rPr>
          <w:b/>
          <w:color w:val="000000"/>
          <w:sz w:val="22"/>
          <w:szCs w:val="22"/>
        </w:rPr>
        <w:t>4</w:t>
      </w:r>
      <w:r w:rsidRPr="00FE7C83">
        <w:rPr>
          <w:color w:val="000000"/>
          <w:sz w:val="22"/>
          <w:szCs w:val="22"/>
        </w:rPr>
        <w:t>- Não fará jus ao regime diferenciado e favorecido nesta licitação, conforme previsto na Lei Complementar n</w:t>
      </w:r>
      <w:r w:rsidRPr="00FE7C83">
        <w:rPr>
          <w:strike/>
          <w:color w:val="000000"/>
          <w:sz w:val="22"/>
          <w:szCs w:val="22"/>
        </w:rPr>
        <w:t>º</w:t>
      </w:r>
      <w:r w:rsidRPr="00FE7C83">
        <w:rPr>
          <w:color w:val="000000"/>
          <w:sz w:val="22"/>
          <w:szCs w:val="22"/>
        </w:rPr>
        <w:t xml:space="preserve"> 123/2006</w:t>
      </w:r>
      <w:r w:rsidR="007C06D1">
        <w:rPr>
          <w:color w:val="000000"/>
          <w:sz w:val="22"/>
          <w:szCs w:val="22"/>
        </w:rPr>
        <w:t xml:space="preserve">, </w:t>
      </w:r>
      <w:r w:rsidR="007C06D1" w:rsidRPr="00A06401">
        <w:rPr>
          <w:sz w:val="22"/>
          <w:szCs w:val="22"/>
        </w:rPr>
        <w:t>alterada pela Lei n</w:t>
      </w:r>
      <w:r w:rsidR="007C06D1" w:rsidRPr="00A06401">
        <w:rPr>
          <w:strike/>
          <w:sz w:val="22"/>
          <w:szCs w:val="22"/>
        </w:rPr>
        <w:t>º</w:t>
      </w:r>
      <w:r w:rsidR="007C06D1" w:rsidRPr="00A06401">
        <w:rPr>
          <w:sz w:val="22"/>
          <w:szCs w:val="22"/>
        </w:rPr>
        <w:t xml:space="preserve"> 147/2014</w:t>
      </w:r>
      <w:r w:rsidR="007C06D1">
        <w:rPr>
          <w:sz w:val="22"/>
          <w:szCs w:val="22"/>
        </w:rPr>
        <w:t xml:space="preserve"> e Lei 155/2016,</w:t>
      </w:r>
      <w:r w:rsidRPr="00FE7C83">
        <w:rPr>
          <w:color w:val="000000"/>
          <w:sz w:val="22"/>
          <w:szCs w:val="22"/>
        </w:rPr>
        <w:t xml:space="preserve"> a Microempresa ou Empresa de Pequeno Porte:</w:t>
      </w:r>
    </w:p>
    <w:p w:rsidR="00331A9B" w:rsidRDefault="00331A9B" w:rsidP="00A642EA">
      <w:pPr>
        <w:autoSpaceDE w:val="0"/>
        <w:autoSpaceDN w:val="0"/>
        <w:adjustRightInd w:val="0"/>
        <w:ind w:left="567"/>
        <w:jc w:val="both"/>
        <w:rPr>
          <w:b/>
          <w:color w:val="000000"/>
          <w:sz w:val="22"/>
          <w:szCs w:val="22"/>
        </w:rPr>
      </w:pPr>
    </w:p>
    <w:p w:rsidR="00A642EA"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.1</w:t>
      </w:r>
      <w:r w:rsidRPr="00FE7C83">
        <w:rPr>
          <w:color w:val="000000"/>
          <w:sz w:val="22"/>
          <w:szCs w:val="22"/>
        </w:rPr>
        <w:t xml:space="preserve">- </w:t>
      </w:r>
      <w:proofErr w:type="gramStart"/>
      <w:r w:rsidRPr="00FE7C83">
        <w:rPr>
          <w:color w:val="000000"/>
          <w:sz w:val="22"/>
          <w:szCs w:val="22"/>
        </w:rPr>
        <w:t>de</w:t>
      </w:r>
      <w:proofErr w:type="gramEnd"/>
      <w:r w:rsidRPr="00FE7C83">
        <w:rPr>
          <w:color w:val="000000"/>
          <w:sz w:val="22"/>
          <w:szCs w:val="22"/>
        </w:rPr>
        <w:t xml:space="preserve"> cujo capital participe outra pessoa jurídica;</w:t>
      </w:r>
    </w:p>
    <w:p w:rsidR="006C0B96" w:rsidRDefault="006C0B96" w:rsidP="00A642EA">
      <w:pPr>
        <w:autoSpaceDE w:val="0"/>
        <w:autoSpaceDN w:val="0"/>
        <w:adjustRightInd w:val="0"/>
        <w:ind w:left="567"/>
        <w:jc w:val="both"/>
        <w:rPr>
          <w:color w:val="000000"/>
          <w:sz w:val="22"/>
          <w:szCs w:val="22"/>
        </w:rPr>
      </w:pPr>
    </w:p>
    <w:p w:rsidR="00A642EA" w:rsidRPr="00FE7C83"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.2</w:t>
      </w:r>
      <w:r w:rsidRPr="00FE7C83">
        <w:rPr>
          <w:color w:val="000000"/>
          <w:sz w:val="22"/>
          <w:szCs w:val="22"/>
        </w:rPr>
        <w:t xml:space="preserve">- </w:t>
      </w:r>
      <w:proofErr w:type="gramStart"/>
      <w:r w:rsidRPr="00FE7C83">
        <w:rPr>
          <w:color w:val="000000"/>
          <w:sz w:val="22"/>
          <w:szCs w:val="22"/>
        </w:rPr>
        <w:t>que</w:t>
      </w:r>
      <w:proofErr w:type="gramEnd"/>
      <w:r w:rsidRPr="00FE7C83">
        <w:rPr>
          <w:color w:val="000000"/>
          <w:sz w:val="22"/>
          <w:szCs w:val="22"/>
        </w:rPr>
        <w:t xml:space="preserve"> seja filial, sucursal, agência ou representação, no País, de pessoa jurídica com sede no exterior;</w:t>
      </w:r>
    </w:p>
    <w:p w:rsidR="00A642EA" w:rsidRPr="00FE7C83" w:rsidRDefault="00A642EA" w:rsidP="00A642EA">
      <w:pPr>
        <w:autoSpaceDE w:val="0"/>
        <w:autoSpaceDN w:val="0"/>
        <w:adjustRightInd w:val="0"/>
        <w:rPr>
          <w:color w:val="000000"/>
          <w:sz w:val="22"/>
          <w:szCs w:val="22"/>
        </w:rPr>
      </w:pPr>
    </w:p>
    <w:p w:rsidR="00A642EA" w:rsidRPr="00FE7C83"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.3</w:t>
      </w:r>
      <w:r w:rsidRPr="00FE7C83">
        <w:rPr>
          <w:color w:val="000000"/>
          <w:sz w:val="22"/>
          <w:szCs w:val="22"/>
        </w:rPr>
        <w:t xml:space="preserve">- </w:t>
      </w:r>
      <w:proofErr w:type="gramStart"/>
      <w:r w:rsidRPr="00FE7C83">
        <w:rPr>
          <w:color w:val="000000"/>
          <w:sz w:val="22"/>
          <w:szCs w:val="22"/>
        </w:rPr>
        <w:t>de</w:t>
      </w:r>
      <w:proofErr w:type="gramEnd"/>
      <w:r w:rsidRPr="00FE7C83">
        <w:rPr>
          <w:color w:val="000000"/>
          <w:sz w:val="22"/>
          <w:szCs w:val="22"/>
        </w:rPr>
        <w:t xml:space="preserve"> cujo capital participe pessoa física que seja inscrita como empresário ou seja sócia de outra empresa que receba tratamento jurídico diferenciado, nos termos da referida Lei Complementar, desde que a receita bruta global ultrapasse o limite de que trata o art. 3</w:t>
      </w:r>
      <w:r w:rsidRPr="00FE7C83">
        <w:rPr>
          <w:strike/>
          <w:color w:val="000000"/>
          <w:sz w:val="22"/>
          <w:szCs w:val="22"/>
        </w:rPr>
        <w:t>º</w:t>
      </w:r>
      <w:r w:rsidRPr="00FE7C83">
        <w:rPr>
          <w:color w:val="000000"/>
          <w:sz w:val="22"/>
          <w:szCs w:val="22"/>
        </w:rPr>
        <w:t>, inciso II, da Lei Complementar n</w:t>
      </w:r>
      <w:r w:rsidRPr="00FE7C83">
        <w:rPr>
          <w:strike/>
          <w:color w:val="000000"/>
          <w:sz w:val="22"/>
          <w:szCs w:val="22"/>
        </w:rPr>
        <w:t>º</w:t>
      </w:r>
      <w:r w:rsidRPr="00FE7C83">
        <w:rPr>
          <w:color w:val="000000"/>
          <w:sz w:val="22"/>
          <w:szCs w:val="22"/>
        </w:rPr>
        <w:t xml:space="preserve"> 123/2006;</w:t>
      </w:r>
    </w:p>
    <w:p w:rsidR="00A642EA" w:rsidRDefault="00A642EA" w:rsidP="00A642EA">
      <w:pPr>
        <w:autoSpaceDE w:val="0"/>
        <w:autoSpaceDN w:val="0"/>
        <w:adjustRightInd w:val="0"/>
        <w:rPr>
          <w:color w:val="000000"/>
          <w:sz w:val="22"/>
          <w:szCs w:val="22"/>
        </w:rPr>
      </w:pPr>
    </w:p>
    <w:p w:rsidR="00A642EA" w:rsidRPr="00FE7C83"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.4</w:t>
      </w:r>
      <w:r w:rsidRPr="00FE7C83">
        <w:rPr>
          <w:color w:val="000000"/>
          <w:sz w:val="22"/>
          <w:szCs w:val="22"/>
        </w:rPr>
        <w:t xml:space="preserve">- </w:t>
      </w:r>
      <w:proofErr w:type="gramStart"/>
      <w:r w:rsidRPr="00FE7C83">
        <w:rPr>
          <w:color w:val="000000"/>
          <w:sz w:val="22"/>
          <w:szCs w:val="22"/>
        </w:rPr>
        <w:t>cujo</w:t>
      </w:r>
      <w:proofErr w:type="gramEnd"/>
      <w:r w:rsidRPr="00FE7C83">
        <w:rPr>
          <w:color w:val="000000"/>
          <w:sz w:val="22"/>
          <w:szCs w:val="22"/>
        </w:rPr>
        <w:t xml:space="preserve"> titular ou sócio participe com mais de 10% (dez por cento) do capital de outra empresa não beneficiada, desde que a receita bruta global ultrapasse o limite de que trata o art. 3</w:t>
      </w:r>
      <w:r w:rsidRPr="00FE7C83">
        <w:rPr>
          <w:strike/>
          <w:color w:val="000000"/>
          <w:sz w:val="22"/>
          <w:szCs w:val="22"/>
        </w:rPr>
        <w:t>º</w:t>
      </w:r>
      <w:r w:rsidRPr="00FE7C83">
        <w:rPr>
          <w:color w:val="000000"/>
          <w:sz w:val="22"/>
          <w:szCs w:val="22"/>
        </w:rPr>
        <w:t>, inciso II, da Lei Complementar n</w:t>
      </w:r>
      <w:r w:rsidRPr="00FE7C83">
        <w:rPr>
          <w:strike/>
          <w:color w:val="000000"/>
          <w:sz w:val="22"/>
          <w:szCs w:val="22"/>
        </w:rPr>
        <w:t>º</w:t>
      </w:r>
      <w:r w:rsidRPr="00FE7C83">
        <w:rPr>
          <w:color w:val="000000"/>
          <w:sz w:val="22"/>
          <w:szCs w:val="22"/>
        </w:rPr>
        <w:t xml:space="preserve"> 123</w:t>
      </w:r>
      <w:r w:rsidR="00455B16">
        <w:rPr>
          <w:color w:val="000000"/>
          <w:sz w:val="22"/>
          <w:szCs w:val="22"/>
        </w:rPr>
        <w:t>/</w:t>
      </w:r>
      <w:r w:rsidRPr="00FE7C83">
        <w:rPr>
          <w:color w:val="000000"/>
          <w:sz w:val="22"/>
          <w:szCs w:val="22"/>
        </w:rPr>
        <w:t>2006;</w:t>
      </w:r>
    </w:p>
    <w:p w:rsidR="00A642EA" w:rsidRPr="00FE7C83" w:rsidRDefault="00A642EA" w:rsidP="00A642EA">
      <w:pPr>
        <w:autoSpaceDE w:val="0"/>
        <w:autoSpaceDN w:val="0"/>
        <w:adjustRightInd w:val="0"/>
        <w:rPr>
          <w:color w:val="000000"/>
          <w:sz w:val="22"/>
          <w:szCs w:val="22"/>
        </w:rPr>
      </w:pPr>
    </w:p>
    <w:p w:rsidR="00A642EA"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.5</w:t>
      </w:r>
      <w:r w:rsidRPr="00FE7C83">
        <w:rPr>
          <w:color w:val="000000"/>
          <w:sz w:val="22"/>
          <w:szCs w:val="22"/>
        </w:rPr>
        <w:t xml:space="preserve">- </w:t>
      </w:r>
      <w:proofErr w:type="gramStart"/>
      <w:r w:rsidRPr="00FE7C83">
        <w:rPr>
          <w:color w:val="000000"/>
          <w:sz w:val="22"/>
          <w:szCs w:val="22"/>
        </w:rPr>
        <w:t>cujo</w:t>
      </w:r>
      <w:proofErr w:type="gramEnd"/>
      <w:r w:rsidRPr="00FE7C83">
        <w:rPr>
          <w:color w:val="000000"/>
          <w:sz w:val="22"/>
          <w:szCs w:val="22"/>
        </w:rPr>
        <w:t xml:space="preserve"> sócio ou titular seja administrador ou equiparado de outra pessoa jurídica com fins lucrativos, desde que a receita bruta global ultrapasse o limite de que trata o inciso II do art. 3</w:t>
      </w:r>
      <w:r w:rsidRPr="00FE7C83">
        <w:rPr>
          <w:strike/>
          <w:color w:val="000000"/>
          <w:sz w:val="22"/>
          <w:szCs w:val="22"/>
        </w:rPr>
        <w:t>º</w:t>
      </w:r>
      <w:r w:rsidRPr="00FE7C83">
        <w:rPr>
          <w:color w:val="000000"/>
          <w:sz w:val="22"/>
          <w:szCs w:val="22"/>
        </w:rPr>
        <w:t xml:space="preserve"> da Lei Complementar n</w:t>
      </w:r>
      <w:r w:rsidRPr="00FE7C83">
        <w:rPr>
          <w:strike/>
          <w:color w:val="000000"/>
          <w:sz w:val="22"/>
          <w:szCs w:val="22"/>
        </w:rPr>
        <w:t>º</w:t>
      </w:r>
      <w:r w:rsidRPr="00FE7C83">
        <w:rPr>
          <w:color w:val="000000"/>
          <w:sz w:val="22"/>
          <w:szCs w:val="22"/>
        </w:rPr>
        <w:t xml:space="preserve"> 123</w:t>
      </w:r>
      <w:r w:rsidR="00455B16">
        <w:rPr>
          <w:color w:val="000000"/>
          <w:sz w:val="22"/>
          <w:szCs w:val="22"/>
        </w:rPr>
        <w:t>/</w:t>
      </w:r>
      <w:r w:rsidRPr="00FE7C83">
        <w:rPr>
          <w:color w:val="000000"/>
          <w:sz w:val="22"/>
          <w:szCs w:val="22"/>
        </w:rPr>
        <w:t>2006;</w:t>
      </w:r>
    </w:p>
    <w:p w:rsidR="00A642EA" w:rsidRPr="00FE7C83" w:rsidRDefault="00A642EA" w:rsidP="00A642EA">
      <w:pPr>
        <w:autoSpaceDE w:val="0"/>
        <w:autoSpaceDN w:val="0"/>
        <w:adjustRightInd w:val="0"/>
        <w:rPr>
          <w:color w:val="000000"/>
          <w:sz w:val="22"/>
          <w:szCs w:val="22"/>
        </w:rPr>
      </w:pPr>
    </w:p>
    <w:p w:rsidR="00A642EA" w:rsidRPr="00FE7C83" w:rsidRDefault="00A642EA" w:rsidP="00A642EA">
      <w:pPr>
        <w:autoSpaceDE w:val="0"/>
        <w:autoSpaceDN w:val="0"/>
        <w:adjustRightInd w:val="0"/>
        <w:ind w:left="567"/>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.6</w:t>
      </w:r>
      <w:r w:rsidRPr="00FE7C83">
        <w:rPr>
          <w:color w:val="000000"/>
          <w:sz w:val="22"/>
          <w:szCs w:val="22"/>
        </w:rPr>
        <w:t xml:space="preserve">- </w:t>
      </w:r>
      <w:proofErr w:type="gramStart"/>
      <w:r w:rsidRPr="00FE7C83">
        <w:rPr>
          <w:color w:val="000000"/>
          <w:sz w:val="22"/>
          <w:szCs w:val="22"/>
        </w:rPr>
        <w:t>constituída</w:t>
      </w:r>
      <w:proofErr w:type="gramEnd"/>
      <w:r w:rsidRPr="00FE7C83">
        <w:rPr>
          <w:color w:val="000000"/>
          <w:sz w:val="22"/>
          <w:szCs w:val="22"/>
        </w:rPr>
        <w:t xml:space="preserve"> sob a forma de cooperativa, salvo as de consumo;</w:t>
      </w:r>
    </w:p>
    <w:p w:rsidR="00A642EA" w:rsidRPr="00FE7C83" w:rsidRDefault="00A642EA" w:rsidP="00A642EA">
      <w:pPr>
        <w:autoSpaceDE w:val="0"/>
        <w:autoSpaceDN w:val="0"/>
        <w:adjustRightInd w:val="0"/>
        <w:rPr>
          <w:color w:val="000000"/>
          <w:sz w:val="22"/>
          <w:szCs w:val="22"/>
        </w:rPr>
      </w:pPr>
    </w:p>
    <w:p w:rsidR="00A642EA" w:rsidRPr="00FE7C83" w:rsidRDefault="00A642EA" w:rsidP="00A642EA">
      <w:pPr>
        <w:autoSpaceDE w:val="0"/>
        <w:autoSpaceDN w:val="0"/>
        <w:adjustRightInd w:val="0"/>
        <w:ind w:left="567"/>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.7</w:t>
      </w:r>
      <w:r w:rsidRPr="00FE7C83">
        <w:rPr>
          <w:color w:val="000000"/>
          <w:sz w:val="22"/>
          <w:szCs w:val="22"/>
        </w:rPr>
        <w:t xml:space="preserve">- </w:t>
      </w:r>
      <w:proofErr w:type="gramStart"/>
      <w:r w:rsidRPr="00FE7C83">
        <w:rPr>
          <w:color w:val="000000"/>
          <w:sz w:val="22"/>
          <w:szCs w:val="22"/>
        </w:rPr>
        <w:t>que</w:t>
      </w:r>
      <w:proofErr w:type="gramEnd"/>
      <w:r w:rsidRPr="00FE7C83">
        <w:rPr>
          <w:color w:val="000000"/>
          <w:sz w:val="22"/>
          <w:szCs w:val="22"/>
        </w:rPr>
        <w:t xml:space="preserve"> participe do capital de outra pessoa jurídica;</w:t>
      </w:r>
    </w:p>
    <w:p w:rsidR="00A642EA" w:rsidRPr="00FE7C83" w:rsidRDefault="00A642EA" w:rsidP="00A642EA">
      <w:pPr>
        <w:autoSpaceDE w:val="0"/>
        <w:autoSpaceDN w:val="0"/>
        <w:adjustRightInd w:val="0"/>
        <w:rPr>
          <w:color w:val="000000"/>
          <w:sz w:val="22"/>
          <w:szCs w:val="22"/>
        </w:rPr>
      </w:pPr>
    </w:p>
    <w:p w:rsidR="00A642EA" w:rsidRPr="00FE7C83"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.8</w:t>
      </w:r>
      <w:r w:rsidRPr="00FE7C83">
        <w:rPr>
          <w:color w:val="000000"/>
          <w:sz w:val="22"/>
          <w:szCs w:val="22"/>
        </w:rPr>
        <w:t xml:space="preserve">- </w:t>
      </w:r>
      <w:proofErr w:type="gramStart"/>
      <w:r w:rsidRPr="00FE7C83">
        <w:rPr>
          <w:color w:val="000000"/>
          <w:sz w:val="22"/>
          <w:szCs w:val="22"/>
        </w:rPr>
        <w:t>que</w:t>
      </w:r>
      <w:proofErr w:type="gramEnd"/>
      <w:r w:rsidRPr="00FE7C83">
        <w:rPr>
          <w:color w:val="000000"/>
          <w:sz w:val="22"/>
          <w:szCs w:val="22"/>
        </w:rPr>
        <w:t xml:space="preserv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642EA" w:rsidRPr="00FE7C83" w:rsidRDefault="00A642EA" w:rsidP="00A642EA">
      <w:pPr>
        <w:autoSpaceDE w:val="0"/>
        <w:autoSpaceDN w:val="0"/>
        <w:adjustRightInd w:val="0"/>
        <w:jc w:val="both"/>
        <w:rPr>
          <w:color w:val="000000"/>
          <w:sz w:val="22"/>
          <w:szCs w:val="22"/>
        </w:rPr>
      </w:pPr>
    </w:p>
    <w:p w:rsidR="00A642EA" w:rsidRDefault="00A642EA" w:rsidP="00A642EA">
      <w:pPr>
        <w:autoSpaceDE w:val="0"/>
        <w:autoSpaceDN w:val="0"/>
        <w:adjustRightInd w:val="0"/>
        <w:ind w:left="567"/>
        <w:jc w:val="both"/>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.9</w:t>
      </w:r>
      <w:r w:rsidRPr="00FE7C83">
        <w:rPr>
          <w:color w:val="000000"/>
          <w:sz w:val="22"/>
          <w:szCs w:val="22"/>
        </w:rPr>
        <w:t xml:space="preserve">- </w:t>
      </w:r>
      <w:proofErr w:type="gramStart"/>
      <w:r w:rsidRPr="00FE7C83">
        <w:rPr>
          <w:color w:val="000000"/>
          <w:sz w:val="22"/>
          <w:szCs w:val="22"/>
        </w:rPr>
        <w:t>resultante ou remanescente</w:t>
      </w:r>
      <w:proofErr w:type="gramEnd"/>
      <w:r w:rsidRPr="00FE7C83">
        <w:rPr>
          <w:color w:val="000000"/>
          <w:sz w:val="22"/>
          <w:szCs w:val="22"/>
        </w:rPr>
        <w:t xml:space="preserve"> de cisão ou qualquer outra forma de desmembramento de pessoa jurídica que tenha ocorrido em um dos 5 (cinco) anos-calendário anteriores;</w:t>
      </w:r>
    </w:p>
    <w:p w:rsidR="00A642EA" w:rsidRDefault="00A642EA" w:rsidP="00A642EA">
      <w:pPr>
        <w:autoSpaceDE w:val="0"/>
        <w:autoSpaceDN w:val="0"/>
        <w:adjustRightInd w:val="0"/>
        <w:ind w:left="567"/>
        <w:jc w:val="both"/>
        <w:rPr>
          <w:color w:val="000000"/>
          <w:sz w:val="22"/>
          <w:szCs w:val="22"/>
        </w:rPr>
      </w:pPr>
    </w:p>
    <w:p w:rsidR="00A642EA" w:rsidRDefault="00A642EA" w:rsidP="00A642EA">
      <w:pPr>
        <w:autoSpaceDE w:val="0"/>
        <w:autoSpaceDN w:val="0"/>
        <w:adjustRightInd w:val="0"/>
        <w:ind w:left="567"/>
        <w:rPr>
          <w:color w:val="000000"/>
          <w:sz w:val="22"/>
          <w:szCs w:val="22"/>
        </w:rPr>
      </w:pPr>
      <w:r w:rsidRPr="00FE7C83">
        <w:rPr>
          <w:b/>
          <w:color w:val="000000"/>
          <w:sz w:val="22"/>
          <w:szCs w:val="22"/>
        </w:rPr>
        <w:t>3.</w:t>
      </w:r>
      <w:r>
        <w:rPr>
          <w:b/>
          <w:color w:val="000000"/>
          <w:sz w:val="22"/>
          <w:szCs w:val="22"/>
        </w:rPr>
        <w:t>4</w:t>
      </w:r>
      <w:r w:rsidRPr="00FE7C83">
        <w:rPr>
          <w:b/>
          <w:color w:val="000000"/>
          <w:sz w:val="22"/>
          <w:szCs w:val="22"/>
        </w:rPr>
        <w:t>.10</w:t>
      </w:r>
      <w:r w:rsidRPr="00FE7C83">
        <w:rPr>
          <w:color w:val="000000"/>
          <w:sz w:val="22"/>
          <w:szCs w:val="22"/>
        </w:rPr>
        <w:t>- constituída sob a forma de sociedade por ações.</w:t>
      </w:r>
    </w:p>
    <w:p w:rsidR="00A642EA" w:rsidRPr="00CC275D" w:rsidRDefault="00A642EA" w:rsidP="004053E3">
      <w:pPr>
        <w:jc w:val="both"/>
        <w:rPr>
          <w:sz w:val="22"/>
          <w:szCs w:val="22"/>
        </w:rPr>
      </w:pPr>
    </w:p>
    <w:p w:rsidR="004053E3" w:rsidRPr="00F74D74" w:rsidRDefault="004053E3" w:rsidP="004053E3">
      <w:pPr>
        <w:jc w:val="both"/>
        <w:rPr>
          <w:sz w:val="22"/>
          <w:szCs w:val="22"/>
        </w:rPr>
      </w:pPr>
      <w:r w:rsidRPr="00CC275D">
        <w:rPr>
          <w:sz w:val="22"/>
          <w:szCs w:val="22"/>
        </w:rPr>
        <w:t xml:space="preserve"> </w:t>
      </w:r>
      <w:r w:rsidRPr="00CC275D">
        <w:rPr>
          <w:b/>
          <w:sz w:val="22"/>
          <w:szCs w:val="22"/>
        </w:rPr>
        <w:t>3.</w:t>
      </w:r>
      <w:r w:rsidR="00A642EA">
        <w:rPr>
          <w:b/>
          <w:sz w:val="22"/>
          <w:szCs w:val="22"/>
        </w:rPr>
        <w:t>5</w:t>
      </w:r>
      <w:r w:rsidRPr="00CC275D">
        <w:rPr>
          <w:sz w:val="22"/>
          <w:szCs w:val="22"/>
        </w:rPr>
        <w:t xml:space="preserve">- </w:t>
      </w:r>
      <w:r w:rsidRPr="00F74D74">
        <w:rPr>
          <w:sz w:val="22"/>
          <w:szCs w:val="22"/>
        </w:rPr>
        <w:t>Não será permitida a participação de empresas:</w:t>
      </w:r>
    </w:p>
    <w:p w:rsidR="004053E3" w:rsidRPr="00F74D74" w:rsidRDefault="004053E3" w:rsidP="004053E3">
      <w:pPr>
        <w:pStyle w:val="TextosemFormatao"/>
        <w:jc w:val="both"/>
        <w:rPr>
          <w:rFonts w:ascii="Times New Roman" w:hAnsi="Times New Roman"/>
          <w:sz w:val="22"/>
          <w:szCs w:val="22"/>
        </w:rPr>
      </w:pPr>
    </w:p>
    <w:p w:rsidR="004053E3" w:rsidRDefault="004053E3" w:rsidP="00F768FE">
      <w:pPr>
        <w:pStyle w:val="TextosemFormatao"/>
        <w:jc w:val="both"/>
        <w:rPr>
          <w:rFonts w:ascii="Times New Roman" w:hAnsi="Times New Roman"/>
          <w:sz w:val="22"/>
          <w:szCs w:val="22"/>
        </w:rPr>
      </w:pPr>
      <w:r w:rsidRPr="00F74D74">
        <w:rPr>
          <w:rFonts w:ascii="Times New Roman" w:hAnsi="Times New Roman"/>
          <w:b/>
          <w:sz w:val="22"/>
          <w:szCs w:val="22"/>
        </w:rPr>
        <w:t>3.</w:t>
      </w:r>
      <w:r w:rsidR="00A642EA">
        <w:rPr>
          <w:rFonts w:ascii="Times New Roman" w:hAnsi="Times New Roman"/>
          <w:b/>
          <w:sz w:val="22"/>
          <w:szCs w:val="22"/>
        </w:rPr>
        <w:t>5</w:t>
      </w:r>
      <w:r w:rsidRPr="00F74D74">
        <w:rPr>
          <w:rFonts w:ascii="Times New Roman" w:hAnsi="Times New Roman"/>
          <w:b/>
          <w:sz w:val="22"/>
          <w:szCs w:val="22"/>
        </w:rPr>
        <w:t>.1</w:t>
      </w:r>
      <w:r w:rsidRPr="00F74D74">
        <w:rPr>
          <w:rFonts w:ascii="Times New Roman" w:hAnsi="Times New Roman"/>
          <w:sz w:val="22"/>
          <w:szCs w:val="22"/>
        </w:rPr>
        <w:t>-</w:t>
      </w:r>
      <w:r w:rsidRPr="00F74D74">
        <w:rPr>
          <w:rFonts w:ascii="Times New Roman" w:hAnsi="Times New Roman"/>
          <w:b/>
          <w:sz w:val="22"/>
          <w:szCs w:val="22"/>
        </w:rPr>
        <w:t xml:space="preserve"> </w:t>
      </w:r>
      <w:r w:rsidRPr="00F74D74">
        <w:rPr>
          <w:rFonts w:ascii="Times New Roman" w:hAnsi="Times New Roman"/>
          <w:sz w:val="22"/>
          <w:szCs w:val="22"/>
        </w:rPr>
        <w:t>Reunidas sob a forma de consórcio, qualquer que seja sua forma de constituição;</w:t>
      </w:r>
    </w:p>
    <w:p w:rsidR="00471B2B" w:rsidRDefault="00471B2B" w:rsidP="00F768FE">
      <w:pPr>
        <w:pStyle w:val="TextosemFormatao"/>
        <w:jc w:val="both"/>
        <w:rPr>
          <w:rFonts w:ascii="Times New Roman" w:hAnsi="Times New Roman"/>
          <w:sz w:val="22"/>
          <w:szCs w:val="22"/>
        </w:rPr>
      </w:pPr>
    </w:p>
    <w:p w:rsidR="00471B2B" w:rsidRPr="00F74D74" w:rsidRDefault="00471B2B" w:rsidP="00F768FE">
      <w:pPr>
        <w:pStyle w:val="TextosemFormatao"/>
        <w:jc w:val="both"/>
        <w:rPr>
          <w:rFonts w:ascii="Times New Roman" w:hAnsi="Times New Roman"/>
          <w:sz w:val="22"/>
          <w:szCs w:val="22"/>
        </w:rPr>
      </w:pPr>
    </w:p>
    <w:p w:rsidR="004053E3" w:rsidRPr="00F74D74" w:rsidRDefault="004053E3" w:rsidP="004053E3">
      <w:pPr>
        <w:pStyle w:val="TextosemFormatao"/>
        <w:jc w:val="both"/>
        <w:rPr>
          <w:rFonts w:ascii="Times New Roman" w:hAnsi="Times New Roman"/>
          <w:sz w:val="22"/>
          <w:szCs w:val="22"/>
        </w:rPr>
      </w:pPr>
    </w:p>
    <w:p w:rsidR="004053E3" w:rsidRDefault="004053E3" w:rsidP="00F768FE">
      <w:pPr>
        <w:pStyle w:val="TextosemFormatao"/>
        <w:jc w:val="both"/>
        <w:rPr>
          <w:rFonts w:ascii="Times New Roman" w:hAnsi="Times New Roman"/>
          <w:sz w:val="22"/>
          <w:szCs w:val="22"/>
        </w:rPr>
      </w:pPr>
      <w:r>
        <w:rPr>
          <w:rFonts w:ascii="Times New Roman" w:hAnsi="Times New Roman"/>
          <w:b/>
          <w:sz w:val="22"/>
          <w:szCs w:val="22"/>
        </w:rPr>
        <w:t>3.</w:t>
      </w:r>
      <w:r w:rsidR="00A642EA">
        <w:rPr>
          <w:rFonts w:ascii="Times New Roman" w:hAnsi="Times New Roman"/>
          <w:b/>
          <w:sz w:val="22"/>
          <w:szCs w:val="22"/>
        </w:rPr>
        <w:t>5</w:t>
      </w:r>
      <w:r w:rsidRPr="00F74D74">
        <w:rPr>
          <w:rFonts w:ascii="Times New Roman" w:hAnsi="Times New Roman"/>
          <w:b/>
          <w:sz w:val="22"/>
          <w:szCs w:val="22"/>
        </w:rPr>
        <w:t>.</w:t>
      </w:r>
      <w:r>
        <w:rPr>
          <w:rFonts w:ascii="Times New Roman" w:hAnsi="Times New Roman"/>
          <w:b/>
          <w:sz w:val="22"/>
          <w:szCs w:val="22"/>
        </w:rPr>
        <w:t>2</w:t>
      </w:r>
      <w:r w:rsidRPr="00F74D74">
        <w:rPr>
          <w:rFonts w:ascii="Times New Roman" w:hAnsi="Times New Roman"/>
          <w:sz w:val="22"/>
          <w:szCs w:val="22"/>
        </w:rPr>
        <w:t>-</w:t>
      </w:r>
      <w:r w:rsidRPr="00F74D74">
        <w:rPr>
          <w:rFonts w:ascii="Times New Roman" w:hAnsi="Times New Roman"/>
          <w:b/>
          <w:sz w:val="22"/>
          <w:szCs w:val="22"/>
        </w:rPr>
        <w:t xml:space="preserve"> </w:t>
      </w:r>
      <w:r w:rsidRPr="00F74D74">
        <w:rPr>
          <w:rFonts w:ascii="Times New Roman" w:hAnsi="Times New Roman"/>
          <w:sz w:val="22"/>
          <w:szCs w:val="22"/>
        </w:rPr>
        <w:t>Suspensas temporariamente para licitar e impedidas de contratar com a Câmara Municipal de Americana, nos termos do inciso III do art. 87 da Lei Federal n</w:t>
      </w:r>
      <w:r w:rsidRPr="00F74D74">
        <w:rPr>
          <w:rFonts w:ascii="Times New Roman" w:hAnsi="Times New Roman"/>
          <w:strike/>
          <w:sz w:val="22"/>
          <w:szCs w:val="22"/>
        </w:rPr>
        <w:t>º</w:t>
      </w:r>
      <w:r w:rsidRPr="00F74D74">
        <w:rPr>
          <w:rFonts w:ascii="Times New Roman" w:hAnsi="Times New Roman"/>
          <w:sz w:val="22"/>
          <w:szCs w:val="22"/>
        </w:rPr>
        <w:t xml:space="preserve"> 8.666/</w:t>
      </w:r>
      <w:r w:rsidR="00F24DC9">
        <w:rPr>
          <w:rFonts w:ascii="Times New Roman" w:hAnsi="Times New Roman"/>
          <w:sz w:val="22"/>
          <w:szCs w:val="22"/>
        </w:rPr>
        <w:t>19</w:t>
      </w:r>
      <w:r w:rsidRPr="00F74D74">
        <w:rPr>
          <w:rFonts w:ascii="Times New Roman" w:hAnsi="Times New Roman"/>
          <w:sz w:val="22"/>
          <w:szCs w:val="22"/>
        </w:rPr>
        <w:t>93 e suas alterações;</w:t>
      </w:r>
    </w:p>
    <w:p w:rsidR="003B1875" w:rsidRDefault="003B1875" w:rsidP="00F768FE">
      <w:pPr>
        <w:pStyle w:val="TextosemFormatao"/>
        <w:jc w:val="both"/>
        <w:rPr>
          <w:rFonts w:ascii="Times New Roman" w:hAnsi="Times New Roman"/>
          <w:sz w:val="22"/>
          <w:szCs w:val="22"/>
        </w:rPr>
      </w:pPr>
    </w:p>
    <w:p w:rsidR="004053E3" w:rsidRPr="00F74D74" w:rsidRDefault="004053E3" w:rsidP="00F768FE">
      <w:pPr>
        <w:pStyle w:val="TextosemFormatao"/>
        <w:jc w:val="both"/>
        <w:rPr>
          <w:rFonts w:ascii="Times New Roman" w:hAnsi="Times New Roman"/>
          <w:sz w:val="22"/>
          <w:szCs w:val="22"/>
        </w:rPr>
      </w:pPr>
      <w:r w:rsidRPr="00F74D74">
        <w:rPr>
          <w:rFonts w:ascii="Times New Roman" w:hAnsi="Times New Roman"/>
          <w:b/>
          <w:sz w:val="22"/>
          <w:szCs w:val="22"/>
        </w:rPr>
        <w:t>3.</w:t>
      </w:r>
      <w:r w:rsidR="00A642EA">
        <w:rPr>
          <w:rFonts w:ascii="Times New Roman" w:hAnsi="Times New Roman"/>
          <w:b/>
          <w:sz w:val="22"/>
          <w:szCs w:val="22"/>
        </w:rPr>
        <w:t>5</w:t>
      </w:r>
      <w:r w:rsidRPr="00F74D74">
        <w:rPr>
          <w:rFonts w:ascii="Times New Roman" w:hAnsi="Times New Roman"/>
          <w:b/>
          <w:sz w:val="22"/>
          <w:szCs w:val="22"/>
        </w:rPr>
        <w:t>.</w:t>
      </w:r>
      <w:r>
        <w:rPr>
          <w:rFonts w:ascii="Times New Roman" w:hAnsi="Times New Roman"/>
          <w:b/>
          <w:sz w:val="22"/>
          <w:szCs w:val="22"/>
        </w:rPr>
        <w:t>3</w:t>
      </w:r>
      <w:r w:rsidRPr="00F74D74">
        <w:rPr>
          <w:rFonts w:ascii="Times New Roman" w:hAnsi="Times New Roman"/>
          <w:b/>
          <w:sz w:val="22"/>
          <w:szCs w:val="22"/>
        </w:rPr>
        <w:t xml:space="preserve">- </w:t>
      </w:r>
      <w:r w:rsidRPr="00F74D74">
        <w:rPr>
          <w:rFonts w:ascii="Times New Roman" w:hAnsi="Times New Roman"/>
          <w:sz w:val="22"/>
          <w:szCs w:val="22"/>
        </w:rPr>
        <w:t>Declaradas inidôneas pelo Poder Público e não reabilitadas;</w:t>
      </w:r>
    </w:p>
    <w:p w:rsidR="004053E3" w:rsidRPr="00F74D74" w:rsidRDefault="004053E3" w:rsidP="004053E3">
      <w:pPr>
        <w:pStyle w:val="TextosemFormatao"/>
        <w:jc w:val="both"/>
        <w:rPr>
          <w:rFonts w:ascii="Times New Roman" w:hAnsi="Times New Roman"/>
          <w:sz w:val="22"/>
          <w:szCs w:val="22"/>
        </w:rPr>
      </w:pPr>
    </w:p>
    <w:p w:rsidR="004053E3" w:rsidRPr="00F74D74" w:rsidRDefault="004053E3" w:rsidP="00F768FE">
      <w:pPr>
        <w:autoSpaceDE w:val="0"/>
        <w:autoSpaceDN w:val="0"/>
        <w:adjustRightInd w:val="0"/>
        <w:jc w:val="both"/>
        <w:rPr>
          <w:sz w:val="22"/>
          <w:szCs w:val="22"/>
        </w:rPr>
      </w:pPr>
      <w:r w:rsidRPr="00F74D74">
        <w:rPr>
          <w:b/>
          <w:bCs/>
          <w:sz w:val="22"/>
          <w:szCs w:val="22"/>
        </w:rPr>
        <w:t>3.</w:t>
      </w:r>
      <w:r w:rsidR="00A642EA">
        <w:rPr>
          <w:b/>
          <w:bCs/>
          <w:sz w:val="22"/>
          <w:szCs w:val="22"/>
        </w:rPr>
        <w:t>5</w:t>
      </w:r>
      <w:r w:rsidRPr="00F74D74">
        <w:rPr>
          <w:b/>
          <w:bCs/>
          <w:sz w:val="22"/>
          <w:szCs w:val="22"/>
        </w:rPr>
        <w:t>.</w:t>
      </w:r>
      <w:r>
        <w:rPr>
          <w:b/>
          <w:bCs/>
          <w:sz w:val="22"/>
          <w:szCs w:val="22"/>
        </w:rPr>
        <w:t>4</w:t>
      </w:r>
      <w:r w:rsidRPr="00F74D74">
        <w:rPr>
          <w:b/>
          <w:bCs/>
          <w:sz w:val="22"/>
          <w:szCs w:val="22"/>
        </w:rPr>
        <w:t xml:space="preserve">- </w:t>
      </w:r>
      <w:r w:rsidRPr="00F74D74">
        <w:rPr>
          <w:sz w:val="22"/>
          <w:szCs w:val="22"/>
        </w:rPr>
        <w:t>Cujos empregados, diretores, responsáveis técnicos ou sócios figurem como servidores da Administração Pública Municipal;</w:t>
      </w:r>
    </w:p>
    <w:p w:rsidR="004053E3" w:rsidRPr="00F74D74" w:rsidRDefault="004053E3" w:rsidP="004053E3">
      <w:pPr>
        <w:pStyle w:val="TextosemFormatao"/>
        <w:jc w:val="both"/>
        <w:rPr>
          <w:rFonts w:ascii="Times New Roman" w:hAnsi="Times New Roman"/>
          <w:sz w:val="22"/>
          <w:szCs w:val="22"/>
        </w:rPr>
      </w:pPr>
    </w:p>
    <w:p w:rsidR="004053E3" w:rsidRPr="00F74D74" w:rsidRDefault="004053E3" w:rsidP="00F768FE">
      <w:pPr>
        <w:pStyle w:val="TextosemFormatao"/>
        <w:jc w:val="both"/>
        <w:rPr>
          <w:rFonts w:ascii="Times New Roman" w:hAnsi="Times New Roman"/>
          <w:sz w:val="22"/>
          <w:szCs w:val="22"/>
        </w:rPr>
      </w:pPr>
      <w:r w:rsidRPr="00F74D74">
        <w:rPr>
          <w:rFonts w:ascii="Times New Roman" w:hAnsi="Times New Roman"/>
          <w:b/>
          <w:sz w:val="22"/>
          <w:szCs w:val="22"/>
        </w:rPr>
        <w:t>3.</w:t>
      </w:r>
      <w:r w:rsidR="00A642EA">
        <w:rPr>
          <w:rFonts w:ascii="Times New Roman" w:hAnsi="Times New Roman"/>
          <w:b/>
          <w:sz w:val="22"/>
          <w:szCs w:val="22"/>
        </w:rPr>
        <w:t>5</w:t>
      </w:r>
      <w:r w:rsidRPr="00F74D74">
        <w:rPr>
          <w:rFonts w:ascii="Times New Roman" w:hAnsi="Times New Roman"/>
          <w:b/>
          <w:sz w:val="22"/>
          <w:szCs w:val="22"/>
        </w:rPr>
        <w:t>.</w:t>
      </w:r>
      <w:r>
        <w:rPr>
          <w:rFonts w:ascii="Times New Roman" w:hAnsi="Times New Roman"/>
          <w:b/>
          <w:sz w:val="22"/>
          <w:szCs w:val="22"/>
        </w:rPr>
        <w:t>5</w:t>
      </w:r>
      <w:r w:rsidRPr="00F74D74">
        <w:rPr>
          <w:rFonts w:ascii="Times New Roman" w:hAnsi="Times New Roman"/>
          <w:sz w:val="22"/>
          <w:szCs w:val="22"/>
        </w:rPr>
        <w:t>-</w:t>
      </w:r>
      <w:r w:rsidRPr="00F74D74">
        <w:rPr>
          <w:rFonts w:ascii="Times New Roman" w:hAnsi="Times New Roman"/>
          <w:b/>
          <w:sz w:val="22"/>
          <w:szCs w:val="22"/>
        </w:rPr>
        <w:t xml:space="preserve"> </w:t>
      </w:r>
      <w:r w:rsidRPr="00F74D74">
        <w:rPr>
          <w:rFonts w:ascii="Times New Roman" w:hAnsi="Times New Roman"/>
          <w:sz w:val="22"/>
          <w:szCs w:val="22"/>
        </w:rPr>
        <w:t>Impedidas de licitar e contratar nos termos do artigo 7</w:t>
      </w:r>
      <w:r w:rsidRPr="00F74D74">
        <w:rPr>
          <w:rFonts w:ascii="Times New Roman" w:hAnsi="Times New Roman"/>
          <w:strike/>
          <w:sz w:val="22"/>
          <w:szCs w:val="22"/>
        </w:rPr>
        <w:t>º</w:t>
      </w:r>
      <w:r w:rsidRPr="00F74D74">
        <w:rPr>
          <w:rFonts w:ascii="Times New Roman" w:hAnsi="Times New Roman"/>
          <w:sz w:val="22"/>
          <w:szCs w:val="22"/>
        </w:rPr>
        <w:t xml:space="preserve"> da Lei n</w:t>
      </w:r>
      <w:r w:rsidRPr="00F74D74">
        <w:rPr>
          <w:rFonts w:ascii="Times New Roman" w:hAnsi="Times New Roman"/>
          <w:strike/>
          <w:sz w:val="22"/>
          <w:szCs w:val="22"/>
        </w:rPr>
        <w:t>º</w:t>
      </w:r>
      <w:r w:rsidRPr="00F74D74">
        <w:rPr>
          <w:rFonts w:ascii="Times New Roman" w:hAnsi="Times New Roman"/>
          <w:sz w:val="22"/>
          <w:szCs w:val="22"/>
        </w:rPr>
        <w:t xml:space="preserve"> 10.520/</w:t>
      </w:r>
      <w:r w:rsidR="00257F66">
        <w:rPr>
          <w:rFonts w:ascii="Times New Roman" w:hAnsi="Times New Roman"/>
          <w:sz w:val="22"/>
          <w:szCs w:val="22"/>
        </w:rPr>
        <w:t>20</w:t>
      </w:r>
      <w:r w:rsidRPr="00F74D74">
        <w:rPr>
          <w:rFonts w:ascii="Times New Roman" w:hAnsi="Times New Roman"/>
          <w:sz w:val="22"/>
          <w:szCs w:val="22"/>
        </w:rPr>
        <w:t>02;</w:t>
      </w:r>
    </w:p>
    <w:p w:rsidR="004053E3" w:rsidRDefault="004053E3" w:rsidP="004053E3">
      <w:pPr>
        <w:pStyle w:val="TextosemFormatao"/>
        <w:jc w:val="both"/>
        <w:rPr>
          <w:rFonts w:ascii="Times New Roman" w:hAnsi="Times New Roman"/>
          <w:sz w:val="22"/>
          <w:szCs w:val="22"/>
        </w:rPr>
      </w:pPr>
    </w:p>
    <w:p w:rsidR="004053E3" w:rsidRDefault="004053E3" w:rsidP="00F768FE">
      <w:pPr>
        <w:pStyle w:val="TextosemFormatao"/>
        <w:jc w:val="both"/>
        <w:rPr>
          <w:rFonts w:ascii="Times New Roman" w:hAnsi="Times New Roman"/>
          <w:sz w:val="22"/>
          <w:szCs w:val="22"/>
        </w:rPr>
      </w:pPr>
      <w:r w:rsidRPr="00F74D74">
        <w:rPr>
          <w:rFonts w:ascii="Times New Roman" w:hAnsi="Times New Roman"/>
          <w:b/>
          <w:sz w:val="22"/>
          <w:szCs w:val="22"/>
        </w:rPr>
        <w:t>3.</w:t>
      </w:r>
      <w:r w:rsidR="00A642EA">
        <w:rPr>
          <w:rFonts w:ascii="Times New Roman" w:hAnsi="Times New Roman"/>
          <w:b/>
          <w:sz w:val="22"/>
          <w:szCs w:val="22"/>
        </w:rPr>
        <w:t>5</w:t>
      </w:r>
      <w:r w:rsidRPr="00F74D74">
        <w:rPr>
          <w:rFonts w:ascii="Times New Roman" w:hAnsi="Times New Roman"/>
          <w:b/>
          <w:sz w:val="22"/>
          <w:szCs w:val="22"/>
        </w:rPr>
        <w:t>.</w:t>
      </w:r>
      <w:r>
        <w:rPr>
          <w:rFonts w:ascii="Times New Roman" w:hAnsi="Times New Roman"/>
          <w:b/>
          <w:sz w:val="22"/>
          <w:szCs w:val="22"/>
        </w:rPr>
        <w:t>6</w:t>
      </w:r>
      <w:r w:rsidRPr="00F74D74">
        <w:rPr>
          <w:rFonts w:ascii="Times New Roman" w:hAnsi="Times New Roman"/>
          <w:sz w:val="22"/>
          <w:szCs w:val="22"/>
        </w:rPr>
        <w:t>-</w:t>
      </w:r>
      <w:r w:rsidRPr="00F74D74">
        <w:rPr>
          <w:rFonts w:ascii="Times New Roman" w:hAnsi="Times New Roman"/>
          <w:b/>
          <w:sz w:val="22"/>
          <w:szCs w:val="22"/>
        </w:rPr>
        <w:t xml:space="preserve"> </w:t>
      </w:r>
      <w:r w:rsidRPr="00F74D74">
        <w:rPr>
          <w:rFonts w:ascii="Times New Roman" w:hAnsi="Times New Roman"/>
          <w:sz w:val="22"/>
          <w:szCs w:val="22"/>
        </w:rPr>
        <w:t>Impedidas de licitar e contratar nos termos do artigo 10 da Lei n</w:t>
      </w:r>
      <w:r w:rsidRPr="00F74D74">
        <w:rPr>
          <w:rFonts w:ascii="Times New Roman" w:hAnsi="Times New Roman"/>
          <w:strike/>
          <w:sz w:val="22"/>
          <w:szCs w:val="22"/>
        </w:rPr>
        <w:t>º</w:t>
      </w:r>
      <w:r w:rsidRPr="00F74D74">
        <w:rPr>
          <w:rFonts w:ascii="Times New Roman" w:hAnsi="Times New Roman"/>
          <w:sz w:val="22"/>
          <w:szCs w:val="22"/>
        </w:rPr>
        <w:t xml:space="preserve"> 9.605/</w:t>
      </w:r>
      <w:r w:rsidR="00257F66">
        <w:rPr>
          <w:rFonts w:ascii="Times New Roman" w:hAnsi="Times New Roman"/>
          <w:sz w:val="22"/>
          <w:szCs w:val="22"/>
        </w:rPr>
        <w:t>19</w:t>
      </w:r>
      <w:r w:rsidRPr="00F74D74">
        <w:rPr>
          <w:rFonts w:ascii="Times New Roman" w:hAnsi="Times New Roman"/>
          <w:sz w:val="22"/>
          <w:szCs w:val="22"/>
        </w:rPr>
        <w:t>98;</w:t>
      </w:r>
    </w:p>
    <w:p w:rsidR="00126CD3" w:rsidRDefault="00126CD3" w:rsidP="00126CD3">
      <w:pPr>
        <w:autoSpaceDE w:val="0"/>
        <w:autoSpaceDN w:val="0"/>
        <w:adjustRightInd w:val="0"/>
        <w:ind w:left="567"/>
        <w:rPr>
          <w:color w:val="000000"/>
          <w:sz w:val="22"/>
          <w:szCs w:val="22"/>
        </w:rPr>
      </w:pPr>
    </w:p>
    <w:p w:rsidR="00E51653" w:rsidRDefault="00E51653" w:rsidP="00E51653">
      <w:pPr>
        <w:pStyle w:val="TextosemFormatao"/>
        <w:jc w:val="both"/>
        <w:rPr>
          <w:rFonts w:ascii="Times New Roman" w:hAnsi="Times New Roman"/>
          <w:sz w:val="22"/>
          <w:szCs w:val="22"/>
        </w:rPr>
      </w:pPr>
      <w:r w:rsidRPr="00FE7C83">
        <w:rPr>
          <w:rFonts w:ascii="Times New Roman" w:hAnsi="Times New Roman"/>
          <w:b/>
          <w:sz w:val="22"/>
          <w:szCs w:val="22"/>
        </w:rPr>
        <w:t>3.</w:t>
      </w:r>
      <w:r w:rsidR="00126CD3">
        <w:rPr>
          <w:rFonts w:ascii="Times New Roman" w:hAnsi="Times New Roman"/>
          <w:b/>
          <w:sz w:val="22"/>
          <w:szCs w:val="22"/>
        </w:rPr>
        <w:t>6</w:t>
      </w:r>
      <w:r w:rsidRPr="00FE7C83">
        <w:rPr>
          <w:rFonts w:ascii="Times New Roman" w:hAnsi="Times New Roman"/>
          <w:b/>
          <w:sz w:val="22"/>
          <w:szCs w:val="22"/>
        </w:rPr>
        <w:t>-</w:t>
      </w:r>
      <w:r w:rsidRPr="00E06E4E">
        <w:rPr>
          <w:color w:val="000000"/>
        </w:rPr>
        <w:t xml:space="preserve"> </w:t>
      </w:r>
      <w:r w:rsidRPr="00FE7C83">
        <w:rPr>
          <w:rFonts w:ascii="Times New Roman" w:hAnsi="Times New Roman"/>
          <w:sz w:val="22"/>
          <w:szCs w:val="22"/>
        </w:rPr>
        <w:t xml:space="preserve">As Microempresas e Empresas de Pequeno Porte participantes desta licitação deverão comprovar seu enquadramento e condição através de Declaração de Microempresa ou Empresa de Pequeno Porte, conforme </w:t>
      </w:r>
      <w:r w:rsidRPr="006C0B96">
        <w:rPr>
          <w:rFonts w:ascii="Times New Roman" w:hAnsi="Times New Roman"/>
          <w:b/>
          <w:sz w:val="22"/>
          <w:szCs w:val="22"/>
        </w:rPr>
        <w:t xml:space="preserve">Anexo </w:t>
      </w:r>
      <w:r w:rsidR="00A01A87" w:rsidRPr="006C0B96">
        <w:rPr>
          <w:rFonts w:ascii="Times New Roman" w:hAnsi="Times New Roman"/>
          <w:b/>
          <w:sz w:val="22"/>
          <w:szCs w:val="22"/>
        </w:rPr>
        <w:t>I</w:t>
      </w:r>
      <w:r w:rsidRPr="006C0B96">
        <w:rPr>
          <w:rFonts w:ascii="Times New Roman" w:hAnsi="Times New Roman"/>
          <w:b/>
          <w:sz w:val="22"/>
          <w:szCs w:val="22"/>
        </w:rPr>
        <w:t>V</w:t>
      </w:r>
      <w:r w:rsidRPr="006C0B96">
        <w:rPr>
          <w:rFonts w:ascii="Times New Roman" w:hAnsi="Times New Roman"/>
          <w:sz w:val="22"/>
          <w:szCs w:val="22"/>
        </w:rPr>
        <w:t xml:space="preserve"> deste</w:t>
      </w:r>
      <w:r w:rsidRPr="00FE7C83">
        <w:rPr>
          <w:rFonts w:ascii="Times New Roman" w:hAnsi="Times New Roman"/>
          <w:sz w:val="22"/>
          <w:szCs w:val="22"/>
        </w:rPr>
        <w:t xml:space="preserve"> Edital, facultado à Câmara Municipal de Americana se for o caso, promover diligência com a finalidade de comprovar o enquadramento do licitante como Microempresa ou Empresa de Pequeno Porte diante das normas da lei.</w:t>
      </w:r>
    </w:p>
    <w:p w:rsidR="006C0B96" w:rsidRDefault="006C0B96" w:rsidP="00E51653">
      <w:pPr>
        <w:pStyle w:val="TextosemFormatao"/>
        <w:jc w:val="both"/>
        <w:rPr>
          <w:rFonts w:ascii="Times New Roman" w:hAnsi="Times New Roman"/>
          <w:sz w:val="22"/>
          <w:szCs w:val="22"/>
        </w:rPr>
      </w:pPr>
    </w:p>
    <w:p w:rsidR="004A000F" w:rsidRDefault="004A000F" w:rsidP="00E51653">
      <w:pPr>
        <w:pStyle w:val="TextosemFormatao"/>
        <w:jc w:val="both"/>
        <w:rPr>
          <w:rFonts w:ascii="Times New Roman" w:hAnsi="Times New Roman"/>
          <w:b/>
          <w:sz w:val="22"/>
          <w:szCs w:val="22"/>
        </w:rPr>
      </w:pPr>
    </w:p>
    <w:p w:rsidR="00E51653" w:rsidRPr="00864912"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4</w:t>
      </w:r>
      <w:r w:rsidRPr="00864912">
        <w:rPr>
          <w:rFonts w:ascii="Times New Roman" w:hAnsi="Times New Roman"/>
          <w:sz w:val="22"/>
          <w:szCs w:val="22"/>
        </w:rPr>
        <w:t>-</w:t>
      </w:r>
      <w:r w:rsidRPr="00864912">
        <w:rPr>
          <w:rFonts w:ascii="Times New Roman" w:hAnsi="Times New Roman"/>
          <w:b/>
          <w:sz w:val="22"/>
          <w:szCs w:val="22"/>
        </w:rPr>
        <w:t xml:space="preserve"> DO CREDENCIAMENTO</w:t>
      </w:r>
    </w:p>
    <w:p w:rsidR="00E51653" w:rsidRPr="00864912" w:rsidRDefault="00E51653" w:rsidP="00E51653">
      <w:pPr>
        <w:pStyle w:val="TextosemFormatao"/>
        <w:jc w:val="both"/>
        <w:rPr>
          <w:rFonts w:ascii="Times New Roman" w:hAnsi="Times New Roman"/>
          <w:b/>
          <w:sz w:val="22"/>
          <w:szCs w:val="22"/>
        </w:rPr>
      </w:pPr>
    </w:p>
    <w:p w:rsidR="00E51653"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4.1</w:t>
      </w:r>
      <w:r w:rsidRPr="00864912">
        <w:rPr>
          <w:rFonts w:ascii="Times New Roman" w:hAnsi="Times New Roman"/>
          <w:sz w:val="22"/>
          <w:szCs w:val="22"/>
        </w:rPr>
        <w:t xml:space="preserve">- É obrigatório o credenciamento para participação do representante da empresa, conforme consta </w:t>
      </w:r>
      <w:r w:rsidRPr="006C0B96">
        <w:rPr>
          <w:rFonts w:ascii="Times New Roman" w:hAnsi="Times New Roman"/>
          <w:sz w:val="22"/>
          <w:szCs w:val="22"/>
        </w:rPr>
        <w:t xml:space="preserve">do </w:t>
      </w:r>
      <w:r w:rsidRPr="006C0B96">
        <w:rPr>
          <w:rFonts w:ascii="Times New Roman" w:hAnsi="Times New Roman"/>
          <w:b/>
          <w:sz w:val="22"/>
          <w:szCs w:val="22"/>
        </w:rPr>
        <w:t xml:space="preserve">Anexo </w:t>
      </w:r>
      <w:r w:rsidR="00A01A87" w:rsidRPr="006C0B96">
        <w:rPr>
          <w:rFonts w:ascii="Times New Roman" w:hAnsi="Times New Roman"/>
          <w:b/>
          <w:sz w:val="22"/>
          <w:szCs w:val="22"/>
        </w:rPr>
        <w:t>III</w:t>
      </w:r>
      <w:r w:rsidRPr="006C0B96">
        <w:rPr>
          <w:rFonts w:ascii="Times New Roman" w:hAnsi="Times New Roman"/>
          <w:sz w:val="22"/>
          <w:szCs w:val="22"/>
        </w:rPr>
        <w:t>,</w:t>
      </w:r>
      <w:r w:rsidRPr="00864912">
        <w:rPr>
          <w:rFonts w:ascii="Times New Roman" w:hAnsi="Times New Roman"/>
          <w:sz w:val="22"/>
          <w:szCs w:val="22"/>
        </w:rPr>
        <w:t xml:space="preserve"> no at</w:t>
      </w:r>
      <w:r w:rsidR="00C3093F">
        <w:rPr>
          <w:rFonts w:ascii="Times New Roman" w:hAnsi="Times New Roman"/>
          <w:sz w:val="22"/>
          <w:szCs w:val="22"/>
        </w:rPr>
        <w:t>o de apresentação dos envelopes;</w:t>
      </w:r>
    </w:p>
    <w:p w:rsidR="00CE1A8B" w:rsidRDefault="00CE1A8B" w:rsidP="00E51653">
      <w:pPr>
        <w:pStyle w:val="TextosemFormatao"/>
        <w:jc w:val="both"/>
        <w:rPr>
          <w:rFonts w:ascii="Times New Roman" w:hAnsi="Times New Roman"/>
          <w:b/>
          <w:sz w:val="22"/>
          <w:szCs w:val="22"/>
        </w:rPr>
      </w:pPr>
    </w:p>
    <w:p w:rsidR="00473C32"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4.2</w:t>
      </w:r>
      <w:r w:rsidRPr="00864912">
        <w:rPr>
          <w:rFonts w:ascii="Times New Roman" w:hAnsi="Times New Roman"/>
          <w:sz w:val="22"/>
          <w:szCs w:val="22"/>
        </w:rPr>
        <w:t xml:space="preserve">- O licitante deverá apresentar em separado dos envelopes a “Declaração de atendimento aos requisitos de habilitação”, conforme consta do </w:t>
      </w:r>
      <w:r w:rsidR="006C0B96" w:rsidRPr="006C0B96">
        <w:rPr>
          <w:rFonts w:ascii="Times New Roman" w:hAnsi="Times New Roman"/>
          <w:b/>
          <w:sz w:val="22"/>
          <w:szCs w:val="22"/>
        </w:rPr>
        <w:t xml:space="preserve">Anexo </w:t>
      </w:r>
      <w:r w:rsidRPr="006C0B96">
        <w:rPr>
          <w:rFonts w:ascii="Times New Roman" w:hAnsi="Times New Roman"/>
          <w:b/>
          <w:sz w:val="22"/>
          <w:szCs w:val="22"/>
        </w:rPr>
        <w:t>V</w:t>
      </w:r>
      <w:r w:rsidRPr="006C0B96">
        <w:rPr>
          <w:rFonts w:ascii="Times New Roman" w:hAnsi="Times New Roman"/>
          <w:sz w:val="22"/>
          <w:szCs w:val="22"/>
        </w:rPr>
        <w:t>,</w:t>
      </w:r>
      <w:r w:rsidRPr="00864912">
        <w:rPr>
          <w:rFonts w:ascii="Times New Roman" w:hAnsi="Times New Roman"/>
          <w:sz w:val="22"/>
          <w:szCs w:val="22"/>
        </w:rPr>
        <w:t xml:space="preserve"> sob pena de desconsideração da proposta, cujo respectivo envelope não será sequer aberto. </w:t>
      </w:r>
    </w:p>
    <w:p w:rsidR="00E51653" w:rsidRDefault="00E51653"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5</w:t>
      </w:r>
      <w:r w:rsidRPr="00864912">
        <w:rPr>
          <w:rFonts w:ascii="Times New Roman" w:hAnsi="Times New Roman"/>
          <w:sz w:val="22"/>
          <w:szCs w:val="22"/>
        </w:rPr>
        <w:t>-</w:t>
      </w:r>
      <w:r w:rsidRPr="00864912">
        <w:rPr>
          <w:rFonts w:ascii="Times New Roman" w:hAnsi="Times New Roman"/>
          <w:b/>
          <w:sz w:val="22"/>
          <w:szCs w:val="22"/>
        </w:rPr>
        <w:t xml:space="preserve"> DA SESSÃO PÚBLICA</w:t>
      </w:r>
    </w:p>
    <w:p w:rsidR="00E51653" w:rsidRDefault="00E51653" w:rsidP="00E51653">
      <w:pPr>
        <w:pStyle w:val="TextosemFormatao"/>
        <w:jc w:val="both"/>
        <w:rPr>
          <w:rFonts w:ascii="Times New Roman" w:hAnsi="Times New Roman"/>
          <w:b/>
          <w:sz w:val="22"/>
          <w:szCs w:val="22"/>
        </w:rPr>
      </w:pPr>
    </w:p>
    <w:p w:rsidR="00E51653" w:rsidRPr="00864912" w:rsidRDefault="00E51653" w:rsidP="00E51653">
      <w:pPr>
        <w:pStyle w:val="TextosemFormatao"/>
        <w:shd w:val="clear" w:color="auto" w:fill="FFFFFF" w:themeFill="background1"/>
        <w:jc w:val="both"/>
        <w:rPr>
          <w:rFonts w:ascii="Times New Roman" w:hAnsi="Times New Roman"/>
          <w:color w:val="000000"/>
          <w:sz w:val="22"/>
          <w:szCs w:val="22"/>
        </w:rPr>
      </w:pPr>
      <w:r w:rsidRPr="00864912">
        <w:rPr>
          <w:rFonts w:ascii="Times New Roman" w:hAnsi="Times New Roman"/>
          <w:b/>
          <w:sz w:val="22"/>
          <w:szCs w:val="22"/>
        </w:rPr>
        <w:t>5.1</w:t>
      </w:r>
      <w:r w:rsidRPr="00864912">
        <w:rPr>
          <w:rFonts w:ascii="Times New Roman" w:hAnsi="Times New Roman"/>
          <w:sz w:val="22"/>
          <w:szCs w:val="22"/>
        </w:rPr>
        <w:t xml:space="preserve">- A Sessão Pública será realizada no </w:t>
      </w:r>
      <w:r w:rsidRPr="00864912">
        <w:rPr>
          <w:rFonts w:ascii="Times New Roman" w:hAnsi="Times New Roman"/>
          <w:b/>
          <w:color w:val="000000"/>
          <w:sz w:val="22"/>
          <w:szCs w:val="22"/>
        </w:rPr>
        <w:t xml:space="preserve">dia </w:t>
      </w:r>
      <w:r w:rsidR="00B22609">
        <w:rPr>
          <w:rFonts w:ascii="Times New Roman" w:hAnsi="Times New Roman"/>
          <w:b/>
          <w:color w:val="000000"/>
          <w:sz w:val="22"/>
          <w:szCs w:val="22"/>
        </w:rPr>
        <w:t>0</w:t>
      </w:r>
      <w:r w:rsidR="00085CFB">
        <w:rPr>
          <w:rFonts w:ascii="Times New Roman" w:hAnsi="Times New Roman"/>
          <w:b/>
          <w:color w:val="000000"/>
          <w:sz w:val="22"/>
          <w:szCs w:val="22"/>
        </w:rPr>
        <w:t>3</w:t>
      </w:r>
      <w:r w:rsidRPr="00864912">
        <w:rPr>
          <w:rFonts w:ascii="Times New Roman" w:hAnsi="Times New Roman"/>
          <w:b/>
          <w:color w:val="000000"/>
          <w:sz w:val="22"/>
          <w:szCs w:val="22"/>
        </w:rPr>
        <w:t xml:space="preserve"> (</w:t>
      </w:r>
      <w:r w:rsidR="00085CFB">
        <w:rPr>
          <w:rFonts w:ascii="Times New Roman" w:hAnsi="Times New Roman"/>
          <w:b/>
          <w:color w:val="000000"/>
          <w:sz w:val="22"/>
          <w:szCs w:val="22"/>
        </w:rPr>
        <w:t>três</w:t>
      </w:r>
      <w:r w:rsidRPr="00864912">
        <w:rPr>
          <w:rFonts w:ascii="Times New Roman" w:hAnsi="Times New Roman"/>
          <w:b/>
          <w:color w:val="000000"/>
          <w:sz w:val="22"/>
          <w:szCs w:val="22"/>
        </w:rPr>
        <w:t xml:space="preserve">) de </w:t>
      </w:r>
      <w:r w:rsidR="00B22609">
        <w:rPr>
          <w:rFonts w:ascii="Times New Roman" w:hAnsi="Times New Roman"/>
          <w:b/>
          <w:color w:val="000000"/>
          <w:sz w:val="22"/>
          <w:szCs w:val="22"/>
        </w:rPr>
        <w:t>dezem</w:t>
      </w:r>
      <w:r w:rsidR="004C470C">
        <w:rPr>
          <w:rFonts w:ascii="Times New Roman" w:hAnsi="Times New Roman"/>
          <w:b/>
          <w:color w:val="000000"/>
          <w:sz w:val="22"/>
          <w:szCs w:val="22"/>
        </w:rPr>
        <w:t>bro</w:t>
      </w:r>
      <w:r w:rsidRPr="00864912">
        <w:rPr>
          <w:rFonts w:ascii="Times New Roman" w:hAnsi="Times New Roman"/>
          <w:b/>
          <w:color w:val="000000"/>
          <w:sz w:val="22"/>
          <w:szCs w:val="22"/>
        </w:rPr>
        <w:t xml:space="preserve"> de 20</w:t>
      </w:r>
      <w:r w:rsidR="000B13D2">
        <w:rPr>
          <w:rFonts w:ascii="Times New Roman" w:hAnsi="Times New Roman"/>
          <w:b/>
          <w:color w:val="000000"/>
          <w:sz w:val="22"/>
          <w:szCs w:val="22"/>
        </w:rPr>
        <w:t>20</w:t>
      </w:r>
      <w:r w:rsidRPr="00864912">
        <w:rPr>
          <w:rFonts w:ascii="Times New Roman" w:hAnsi="Times New Roman"/>
          <w:b/>
          <w:sz w:val="22"/>
          <w:szCs w:val="22"/>
        </w:rPr>
        <w:t xml:space="preserve">, a partir das </w:t>
      </w:r>
      <w:r>
        <w:rPr>
          <w:rFonts w:ascii="Times New Roman" w:hAnsi="Times New Roman"/>
          <w:b/>
          <w:sz w:val="22"/>
          <w:szCs w:val="22"/>
        </w:rPr>
        <w:t>09</w:t>
      </w:r>
      <w:r w:rsidR="006C527A">
        <w:rPr>
          <w:rFonts w:ascii="Times New Roman" w:hAnsi="Times New Roman"/>
          <w:b/>
          <w:sz w:val="22"/>
          <w:szCs w:val="22"/>
        </w:rPr>
        <w:t>:00</w:t>
      </w:r>
      <w:r>
        <w:rPr>
          <w:rFonts w:ascii="Times New Roman" w:hAnsi="Times New Roman"/>
          <w:b/>
          <w:sz w:val="22"/>
          <w:szCs w:val="22"/>
        </w:rPr>
        <w:t>h</w:t>
      </w:r>
      <w:r w:rsidRPr="00864912">
        <w:rPr>
          <w:rFonts w:ascii="Times New Roman" w:hAnsi="Times New Roman"/>
          <w:b/>
          <w:sz w:val="22"/>
          <w:szCs w:val="22"/>
        </w:rPr>
        <w:t>,</w:t>
      </w:r>
      <w:r w:rsidRPr="00864912">
        <w:rPr>
          <w:rFonts w:ascii="Times New Roman" w:hAnsi="Times New Roman"/>
          <w:sz w:val="22"/>
          <w:szCs w:val="22"/>
        </w:rPr>
        <w:t xml:space="preserve"> no Auditório </w:t>
      </w:r>
      <w:r w:rsidR="00BE065F">
        <w:rPr>
          <w:rFonts w:ascii="Times New Roman" w:hAnsi="Times New Roman"/>
          <w:sz w:val="22"/>
          <w:szCs w:val="22"/>
        </w:rPr>
        <w:t xml:space="preserve">Dr. Carlos Fonseca, </w:t>
      </w:r>
      <w:r w:rsidRPr="00864912">
        <w:rPr>
          <w:rFonts w:ascii="Times New Roman" w:hAnsi="Times New Roman"/>
          <w:sz w:val="22"/>
          <w:szCs w:val="22"/>
        </w:rPr>
        <w:t xml:space="preserve">localizado no prédio da Câmara Municipal de Americana, com sede na </w:t>
      </w:r>
      <w:r w:rsidRPr="00864912">
        <w:rPr>
          <w:rFonts w:ascii="Times New Roman" w:hAnsi="Times New Roman"/>
          <w:color w:val="000000"/>
          <w:sz w:val="22"/>
          <w:szCs w:val="22"/>
        </w:rPr>
        <w:t>Praça Divino Salvador, n</w:t>
      </w:r>
      <w:r w:rsidRPr="00864912">
        <w:rPr>
          <w:rFonts w:ascii="Times New Roman" w:hAnsi="Times New Roman"/>
          <w:strike/>
          <w:color w:val="000000"/>
          <w:sz w:val="22"/>
          <w:szCs w:val="22"/>
        </w:rPr>
        <w:t>º</w:t>
      </w:r>
      <w:r w:rsidRPr="00864912">
        <w:rPr>
          <w:rFonts w:ascii="Times New Roman" w:hAnsi="Times New Roman"/>
          <w:color w:val="000000"/>
          <w:sz w:val="22"/>
          <w:szCs w:val="22"/>
        </w:rPr>
        <w:t xml:space="preserve"> 5, Bairro Jardim Girassol,</w:t>
      </w:r>
      <w:r w:rsidR="00C3093F">
        <w:rPr>
          <w:rFonts w:ascii="Times New Roman" w:hAnsi="Times New Roman"/>
          <w:color w:val="000000"/>
          <w:sz w:val="22"/>
          <w:szCs w:val="22"/>
        </w:rPr>
        <w:t xml:space="preserve"> Americana, Estado de São Paulo;</w:t>
      </w:r>
      <w:r w:rsidRPr="00864912">
        <w:rPr>
          <w:rFonts w:ascii="Times New Roman" w:hAnsi="Times New Roman"/>
          <w:color w:val="000000"/>
          <w:sz w:val="22"/>
          <w:szCs w:val="22"/>
        </w:rPr>
        <w:t xml:space="preserve"> </w:t>
      </w:r>
    </w:p>
    <w:p w:rsidR="00E51653" w:rsidRPr="00864912" w:rsidRDefault="00E51653" w:rsidP="00E51653">
      <w:pPr>
        <w:pStyle w:val="TextosemFormatao"/>
        <w:jc w:val="both"/>
        <w:rPr>
          <w:rFonts w:ascii="Times New Roman" w:hAnsi="Times New Roman"/>
          <w:color w:val="000000"/>
          <w:sz w:val="22"/>
          <w:szCs w:val="22"/>
        </w:rPr>
      </w:pPr>
    </w:p>
    <w:p w:rsidR="00E51653" w:rsidRPr="00864912" w:rsidRDefault="00E51653" w:rsidP="00E51653">
      <w:pPr>
        <w:pStyle w:val="TextosemFormatao"/>
        <w:jc w:val="both"/>
        <w:rPr>
          <w:rFonts w:ascii="Times New Roman" w:hAnsi="Times New Roman"/>
          <w:sz w:val="22"/>
          <w:szCs w:val="22"/>
        </w:rPr>
      </w:pPr>
      <w:r w:rsidRPr="00864912">
        <w:rPr>
          <w:rFonts w:ascii="Times New Roman" w:hAnsi="Times New Roman"/>
          <w:b/>
          <w:color w:val="000000"/>
          <w:sz w:val="22"/>
          <w:szCs w:val="22"/>
        </w:rPr>
        <w:t>5.2</w:t>
      </w:r>
      <w:r w:rsidRPr="00864912">
        <w:rPr>
          <w:rFonts w:ascii="Times New Roman" w:hAnsi="Times New Roman"/>
          <w:color w:val="000000"/>
          <w:sz w:val="22"/>
          <w:szCs w:val="22"/>
        </w:rPr>
        <w:t xml:space="preserve">- Aberta a Sessão Pública, inicia-se a fase de credenciamento, período que os representantes das empresas deverão </w:t>
      </w:r>
      <w:r w:rsidRPr="00864912">
        <w:rPr>
          <w:rFonts w:ascii="Times New Roman" w:hAnsi="Times New Roman"/>
          <w:sz w:val="22"/>
          <w:szCs w:val="22"/>
        </w:rPr>
        <w:t xml:space="preserve">entregar ao Pregoeiro a documentação prevista para o credenciamento </w:t>
      </w:r>
      <w:r w:rsidRPr="006C0B96">
        <w:rPr>
          <w:rFonts w:ascii="Times New Roman" w:hAnsi="Times New Roman"/>
          <w:b/>
          <w:sz w:val="22"/>
          <w:szCs w:val="22"/>
        </w:rPr>
        <w:t xml:space="preserve">(Anexos </w:t>
      </w:r>
      <w:r w:rsidR="00A01A87" w:rsidRPr="006C0B96">
        <w:rPr>
          <w:rFonts w:ascii="Times New Roman" w:hAnsi="Times New Roman"/>
          <w:b/>
          <w:sz w:val="22"/>
          <w:szCs w:val="22"/>
        </w:rPr>
        <w:t>III</w:t>
      </w:r>
      <w:r w:rsidR="00900F40">
        <w:rPr>
          <w:rFonts w:ascii="Times New Roman" w:hAnsi="Times New Roman"/>
          <w:b/>
          <w:sz w:val="22"/>
          <w:szCs w:val="22"/>
        </w:rPr>
        <w:t xml:space="preserve"> a</w:t>
      </w:r>
      <w:r w:rsidRPr="006C0B96">
        <w:rPr>
          <w:rFonts w:ascii="Times New Roman" w:hAnsi="Times New Roman"/>
          <w:b/>
          <w:sz w:val="22"/>
          <w:szCs w:val="22"/>
        </w:rPr>
        <w:t xml:space="preserve"> V)</w:t>
      </w:r>
      <w:r w:rsidRPr="00864912">
        <w:rPr>
          <w:rFonts w:ascii="Times New Roman" w:hAnsi="Times New Roman"/>
          <w:sz w:val="22"/>
          <w:szCs w:val="22"/>
        </w:rPr>
        <w:t xml:space="preserve"> e Envelopes </w:t>
      </w:r>
      <w:proofErr w:type="spellStart"/>
      <w:r w:rsidRPr="00864912">
        <w:rPr>
          <w:rFonts w:ascii="Times New Roman" w:hAnsi="Times New Roman"/>
          <w:sz w:val="22"/>
          <w:szCs w:val="22"/>
        </w:rPr>
        <w:t>n</w:t>
      </w:r>
      <w:r w:rsidRPr="00864912">
        <w:rPr>
          <w:rFonts w:ascii="Times New Roman" w:hAnsi="Times New Roman"/>
          <w:strike/>
          <w:sz w:val="22"/>
          <w:szCs w:val="22"/>
        </w:rPr>
        <w:t>º</w:t>
      </w:r>
      <w:r w:rsidRPr="00864912">
        <w:rPr>
          <w:rFonts w:ascii="Times New Roman" w:hAnsi="Times New Roman"/>
          <w:sz w:val="22"/>
          <w:szCs w:val="22"/>
        </w:rPr>
        <w:t>s</w:t>
      </w:r>
      <w:proofErr w:type="spellEnd"/>
      <w:r w:rsidRPr="00864912">
        <w:rPr>
          <w:rFonts w:ascii="Times New Roman" w:hAnsi="Times New Roman"/>
          <w:sz w:val="22"/>
          <w:szCs w:val="22"/>
        </w:rPr>
        <w:t xml:space="preserve"> 1 e 2, proposta comercial </w:t>
      </w:r>
      <w:r w:rsidR="00C3093F">
        <w:rPr>
          <w:rFonts w:ascii="Times New Roman" w:hAnsi="Times New Roman"/>
          <w:sz w:val="22"/>
          <w:szCs w:val="22"/>
        </w:rPr>
        <w:t>e documentação, respectivamente;</w:t>
      </w:r>
    </w:p>
    <w:p w:rsidR="00E51653" w:rsidRPr="00864912" w:rsidRDefault="00E51653"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5.3</w:t>
      </w:r>
      <w:r w:rsidRPr="00864912">
        <w:rPr>
          <w:rFonts w:ascii="Times New Roman" w:hAnsi="Times New Roman"/>
          <w:sz w:val="22"/>
          <w:szCs w:val="22"/>
        </w:rPr>
        <w:t>- Depois de declarada encerrada a fase de credenciamento pelo Pregoeiro, não serão aceitos demais e</w:t>
      </w:r>
      <w:r w:rsidR="00C3093F">
        <w:rPr>
          <w:rFonts w:ascii="Times New Roman" w:hAnsi="Times New Roman"/>
          <w:sz w:val="22"/>
          <w:szCs w:val="22"/>
        </w:rPr>
        <w:t>nvelopes de empresas licitantes;</w:t>
      </w:r>
    </w:p>
    <w:p w:rsidR="00E51653" w:rsidRPr="00864912" w:rsidRDefault="00E51653" w:rsidP="00E51653">
      <w:pPr>
        <w:pStyle w:val="TextosemFormatao"/>
        <w:jc w:val="both"/>
        <w:rPr>
          <w:rFonts w:ascii="Times New Roman" w:hAnsi="Times New Roman"/>
          <w:sz w:val="22"/>
          <w:szCs w:val="22"/>
        </w:rPr>
      </w:pPr>
    </w:p>
    <w:p w:rsidR="00E51653"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5.4</w:t>
      </w:r>
      <w:r w:rsidRPr="00864912">
        <w:rPr>
          <w:rFonts w:ascii="Times New Roman" w:hAnsi="Times New Roman"/>
          <w:sz w:val="22"/>
          <w:szCs w:val="22"/>
        </w:rPr>
        <w:t>- Deverão constar nos respectivos envelopes os seguintes dizeres:</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CÂMARA MUNICIPAL DE AMERICANA</w:t>
      </w:r>
    </w:p>
    <w:p w:rsidR="00CD6EF0" w:rsidRDefault="00CD6EF0" w:rsidP="00CD6EF0">
      <w:pPr>
        <w:pStyle w:val="TextosemFormatao"/>
        <w:jc w:val="both"/>
        <w:rPr>
          <w:rFonts w:ascii="Times New Roman" w:hAnsi="Times New Roman"/>
          <w:sz w:val="22"/>
          <w:szCs w:val="22"/>
        </w:rPr>
      </w:pPr>
      <w:r w:rsidRPr="00F57197">
        <w:rPr>
          <w:rFonts w:ascii="Times New Roman" w:hAnsi="Times New Roman"/>
          <w:sz w:val="22"/>
          <w:szCs w:val="22"/>
        </w:rPr>
        <w:t>ENVELOPE N</w:t>
      </w:r>
      <w:r w:rsidRPr="00F57197">
        <w:rPr>
          <w:rFonts w:ascii="Times New Roman" w:hAnsi="Times New Roman"/>
          <w:strike/>
          <w:sz w:val="22"/>
          <w:szCs w:val="22"/>
        </w:rPr>
        <w:t>º</w:t>
      </w:r>
      <w:r w:rsidRPr="00F57197">
        <w:rPr>
          <w:rFonts w:ascii="Times New Roman" w:hAnsi="Times New Roman"/>
          <w:sz w:val="22"/>
          <w:szCs w:val="22"/>
        </w:rPr>
        <w:t xml:space="preserve"> 1 - PROPOSTA COMERCIAL</w:t>
      </w:r>
    </w:p>
    <w:p w:rsidR="009A737C" w:rsidRPr="00F57197" w:rsidRDefault="009A737C" w:rsidP="00CD6EF0">
      <w:pPr>
        <w:pStyle w:val="TextosemFormatao"/>
        <w:jc w:val="both"/>
        <w:rPr>
          <w:rFonts w:ascii="Times New Roman" w:hAnsi="Times New Roman"/>
          <w:sz w:val="22"/>
          <w:szCs w:val="22"/>
        </w:rPr>
      </w:pPr>
      <w:r>
        <w:rPr>
          <w:rFonts w:ascii="Times New Roman" w:hAnsi="Times New Roman"/>
          <w:sz w:val="22"/>
          <w:szCs w:val="22"/>
        </w:rPr>
        <w:t>LOTE XXXXXXXXXX</w:t>
      </w:r>
    </w:p>
    <w:p w:rsidR="00CD6EF0" w:rsidRPr="00F57197" w:rsidRDefault="00CD6EF0" w:rsidP="00CD6EF0">
      <w:pPr>
        <w:pStyle w:val="TextosemFormatao"/>
        <w:jc w:val="both"/>
        <w:rPr>
          <w:rFonts w:ascii="Times New Roman" w:hAnsi="Times New Roman"/>
          <w:sz w:val="22"/>
          <w:szCs w:val="22"/>
        </w:rPr>
      </w:pPr>
      <w:r w:rsidRPr="00A07C15">
        <w:rPr>
          <w:rFonts w:ascii="Times New Roman" w:hAnsi="Times New Roman"/>
          <w:sz w:val="22"/>
          <w:szCs w:val="22"/>
        </w:rPr>
        <w:t>PREGÃO PRESENCIAL N</w:t>
      </w:r>
      <w:r w:rsidRPr="00A07C15">
        <w:rPr>
          <w:rFonts w:ascii="Times New Roman" w:hAnsi="Times New Roman"/>
          <w:strike/>
          <w:sz w:val="22"/>
          <w:szCs w:val="22"/>
        </w:rPr>
        <w:t>º</w:t>
      </w:r>
      <w:r w:rsidRPr="00A07C15">
        <w:rPr>
          <w:rFonts w:ascii="Times New Roman" w:hAnsi="Times New Roman"/>
          <w:sz w:val="22"/>
          <w:szCs w:val="22"/>
        </w:rPr>
        <w:t xml:space="preserve"> </w:t>
      </w:r>
      <w:r w:rsidRPr="00A07C15">
        <w:rPr>
          <w:rFonts w:ascii="Times New Roman" w:hAnsi="Times New Roman"/>
          <w:b/>
          <w:sz w:val="22"/>
          <w:szCs w:val="22"/>
        </w:rPr>
        <w:t>00</w:t>
      </w:r>
      <w:r w:rsidR="009F6FDB" w:rsidRPr="00A07C15">
        <w:rPr>
          <w:rFonts w:ascii="Times New Roman" w:hAnsi="Times New Roman"/>
          <w:b/>
          <w:sz w:val="22"/>
          <w:szCs w:val="22"/>
        </w:rPr>
        <w:t>4</w:t>
      </w:r>
      <w:r w:rsidRPr="00A07C15">
        <w:rPr>
          <w:rFonts w:ascii="Times New Roman" w:hAnsi="Times New Roman"/>
          <w:b/>
          <w:sz w:val="22"/>
          <w:szCs w:val="22"/>
        </w:rPr>
        <w:t>/20</w:t>
      </w:r>
      <w:r w:rsidR="00983101" w:rsidRPr="00A07C15">
        <w:rPr>
          <w:rFonts w:ascii="Times New Roman" w:hAnsi="Times New Roman"/>
          <w:b/>
          <w:sz w:val="22"/>
          <w:szCs w:val="22"/>
        </w:rPr>
        <w:t>20</w:t>
      </w: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sz w:val="22"/>
          <w:szCs w:val="22"/>
        </w:rPr>
        <w:t>Razão Social, CNPJ/MF e Endereço do Licitante</w:t>
      </w:r>
    </w:p>
    <w:p w:rsidR="00CD6EF0" w:rsidRDefault="00CD6EF0" w:rsidP="00CD6EF0">
      <w:pPr>
        <w:pStyle w:val="TextosemFormatao"/>
        <w:jc w:val="both"/>
        <w:rPr>
          <w:rFonts w:ascii="Times New Roman" w:hAnsi="Times New Roman"/>
          <w:sz w:val="22"/>
          <w:szCs w:val="22"/>
        </w:rPr>
      </w:pPr>
    </w:p>
    <w:p w:rsidR="003B1875" w:rsidRDefault="00B43B1D" w:rsidP="00C73E2C">
      <w:pPr>
        <w:jc w:val="both"/>
        <w:rPr>
          <w:sz w:val="22"/>
          <w:szCs w:val="22"/>
          <w:highlight w:val="yellow"/>
        </w:rPr>
      </w:pPr>
      <w:r>
        <w:rPr>
          <w:sz w:val="22"/>
          <w:szCs w:val="22"/>
          <w:highlight w:val="yellow"/>
        </w:rPr>
        <w:t xml:space="preserve">Para facilitar o andamento e fluidez no dia do certame, </w:t>
      </w:r>
      <w:r w:rsidR="001F434A">
        <w:rPr>
          <w:sz w:val="22"/>
          <w:szCs w:val="22"/>
          <w:highlight w:val="yellow"/>
        </w:rPr>
        <w:t>o</w:t>
      </w:r>
      <w:r>
        <w:rPr>
          <w:sz w:val="22"/>
          <w:szCs w:val="22"/>
          <w:highlight w:val="yellow"/>
        </w:rPr>
        <w:t>s licitantes que forem participar em mais de 1 (um) Lote, deverão trazer sua proposta comercial em envelopes separados por seus respectivos lotes;</w:t>
      </w:r>
    </w:p>
    <w:p w:rsidR="00471B2B" w:rsidRDefault="00471B2B" w:rsidP="00C73E2C">
      <w:pPr>
        <w:jc w:val="both"/>
        <w:rPr>
          <w:sz w:val="22"/>
          <w:szCs w:val="22"/>
          <w:highlight w:val="yellow"/>
        </w:rPr>
      </w:pPr>
    </w:p>
    <w:p w:rsidR="00471B2B" w:rsidRDefault="00471B2B" w:rsidP="00C73E2C">
      <w:pPr>
        <w:jc w:val="both"/>
        <w:rPr>
          <w:sz w:val="22"/>
          <w:szCs w:val="22"/>
          <w:highlight w:val="yellow"/>
        </w:rPr>
      </w:pPr>
    </w:p>
    <w:p w:rsidR="00471B2B" w:rsidRPr="00837085" w:rsidRDefault="00471B2B" w:rsidP="00C73E2C">
      <w:pPr>
        <w:jc w:val="both"/>
        <w:rPr>
          <w:sz w:val="22"/>
          <w:szCs w:val="22"/>
          <w:highlight w:val="yellow"/>
        </w:rPr>
      </w:pPr>
    </w:p>
    <w:p w:rsidR="0062201E" w:rsidRDefault="0062201E" w:rsidP="0062201E">
      <w:pPr>
        <w:jc w:val="both"/>
        <w:rPr>
          <w:sz w:val="22"/>
          <w:szCs w:val="22"/>
        </w:rPr>
      </w:pPr>
      <w:r w:rsidRPr="0062201E">
        <w:rPr>
          <w:sz w:val="22"/>
          <w:szCs w:val="22"/>
          <w:highlight w:val="yellow"/>
        </w:rPr>
        <w:t xml:space="preserve">Exemplo: Se </w:t>
      </w:r>
      <w:r w:rsidR="001F434A">
        <w:rPr>
          <w:sz w:val="22"/>
          <w:szCs w:val="22"/>
          <w:highlight w:val="yellow"/>
        </w:rPr>
        <w:t>o</w:t>
      </w:r>
      <w:r w:rsidRPr="0062201E">
        <w:rPr>
          <w:sz w:val="22"/>
          <w:szCs w:val="22"/>
          <w:highlight w:val="yellow"/>
        </w:rPr>
        <w:t xml:space="preserve"> licitante for participar nos 8 (oito) Lotes, apresentará 8 (oito) envelopes nº 1 – Proposta Comercial;</w:t>
      </w:r>
    </w:p>
    <w:p w:rsidR="00C73E2C" w:rsidRPr="00F57197" w:rsidRDefault="00C73E2C"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CÂMARA MUNICIPAL DE AMERICANA</w:t>
      </w: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sz w:val="22"/>
          <w:szCs w:val="22"/>
        </w:rPr>
        <w:t>ENVELOPE N</w:t>
      </w:r>
      <w:r w:rsidRPr="00F57197">
        <w:rPr>
          <w:rFonts w:ascii="Times New Roman" w:hAnsi="Times New Roman"/>
          <w:strike/>
          <w:sz w:val="22"/>
          <w:szCs w:val="22"/>
        </w:rPr>
        <w:t>º</w:t>
      </w:r>
      <w:r w:rsidRPr="00F57197">
        <w:rPr>
          <w:rFonts w:ascii="Times New Roman" w:hAnsi="Times New Roman"/>
          <w:sz w:val="22"/>
          <w:szCs w:val="22"/>
        </w:rPr>
        <w:t xml:space="preserve"> 2 - DOCUMENTAÇÃO</w:t>
      </w:r>
    </w:p>
    <w:p w:rsidR="00CD6EF0" w:rsidRPr="00F57197" w:rsidRDefault="00CD6EF0" w:rsidP="00CD6EF0">
      <w:pPr>
        <w:pStyle w:val="TextosemFormatao"/>
        <w:jc w:val="both"/>
        <w:rPr>
          <w:rFonts w:ascii="Times New Roman" w:hAnsi="Times New Roman"/>
          <w:sz w:val="22"/>
          <w:szCs w:val="22"/>
        </w:rPr>
      </w:pPr>
      <w:r w:rsidRPr="00A07C15">
        <w:rPr>
          <w:rFonts w:ascii="Times New Roman" w:hAnsi="Times New Roman"/>
          <w:sz w:val="22"/>
          <w:szCs w:val="22"/>
        </w:rPr>
        <w:t>PREGÃO PRESENCIAL N</w:t>
      </w:r>
      <w:r w:rsidRPr="00A07C15">
        <w:rPr>
          <w:rFonts w:ascii="Times New Roman" w:hAnsi="Times New Roman"/>
          <w:strike/>
          <w:sz w:val="22"/>
          <w:szCs w:val="22"/>
        </w:rPr>
        <w:t>º</w:t>
      </w:r>
      <w:r w:rsidRPr="00A07C15">
        <w:rPr>
          <w:rFonts w:ascii="Times New Roman" w:hAnsi="Times New Roman"/>
          <w:sz w:val="22"/>
          <w:szCs w:val="22"/>
        </w:rPr>
        <w:t xml:space="preserve"> </w:t>
      </w:r>
      <w:r w:rsidR="002E74FF" w:rsidRPr="00A07C15">
        <w:rPr>
          <w:rFonts w:ascii="Times New Roman" w:hAnsi="Times New Roman"/>
          <w:b/>
          <w:sz w:val="22"/>
          <w:szCs w:val="22"/>
        </w:rPr>
        <w:t>00</w:t>
      </w:r>
      <w:r w:rsidR="009F6FDB" w:rsidRPr="00A07C15">
        <w:rPr>
          <w:rFonts w:ascii="Times New Roman" w:hAnsi="Times New Roman"/>
          <w:b/>
          <w:sz w:val="22"/>
          <w:szCs w:val="22"/>
        </w:rPr>
        <w:t>4</w:t>
      </w:r>
      <w:r w:rsidRPr="00A07C15">
        <w:rPr>
          <w:rFonts w:ascii="Times New Roman" w:hAnsi="Times New Roman"/>
          <w:b/>
          <w:sz w:val="22"/>
          <w:szCs w:val="22"/>
        </w:rPr>
        <w:t>/20</w:t>
      </w:r>
      <w:r w:rsidR="00983101" w:rsidRPr="00A07C15">
        <w:rPr>
          <w:rFonts w:ascii="Times New Roman" w:hAnsi="Times New Roman"/>
          <w:b/>
          <w:sz w:val="22"/>
          <w:szCs w:val="22"/>
        </w:rPr>
        <w:t>20</w:t>
      </w:r>
    </w:p>
    <w:p w:rsidR="00CD6EF0" w:rsidRDefault="00CD6EF0" w:rsidP="00CD6EF0">
      <w:pPr>
        <w:pStyle w:val="TextosemFormatao"/>
        <w:jc w:val="both"/>
        <w:rPr>
          <w:rFonts w:ascii="Times New Roman" w:hAnsi="Times New Roman"/>
          <w:sz w:val="22"/>
          <w:szCs w:val="22"/>
        </w:rPr>
      </w:pPr>
      <w:r w:rsidRPr="00F57197">
        <w:rPr>
          <w:rFonts w:ascii="Times New Roman" w:hAnsi="Times New Roman"/>
          <w:sz w:val="22"/>
          <w:szCs w:val="22"/>
        </w:rPr>
        <w:t>Razão Social, CNPJ/MF e Endereço do Licitante</w:t>
      </w:r>
    </w:p>
    <w:p w:rsidR="00F57197" w:rsidRDefault="00F57197" w:rsidP="00CD6EF0">
      <w:pPr>
        <w:pStyle w:val="TextosemFormatao"/>
        <w:jc w:val="both"/>
        <w:rPr>
          <w:rFonts w:ascii="Times New Roman" w:hAnsi="Times New Roman"/>
          <w:sz w:val="22"/>
          <w:szCs w:val="22"/>
        </w:rPr>
      </w:pPr>
    </w:p>
    <w:p w:rsidR="00CC0490" w:rsidRDefault="00CC0490" w:rsidP="00CD6EF0">
      <w:pPr>
        <w:jc w:val="both"/>
        <w:rPr>
          <w:b/>
          <w:sz w:val="22"/>
          <w:szCs w:val="22"/>
        </w:rPr>
      </w:pPr>
    </w:p>
    <w:p w:rsidR="00CD6EF0" w:rsidRDefault="00CD6EF0" w:rsidP="00CD6EF0">
      <w:pPr>
        <w:jc w:val="both"/>
        <w:rPr>
          <w:b/>
          <w:sz w:val="22"/>
          <w:szCs w:val="22"/>
        </w:rPr>
      </w:pPr>
      <w:r w:rsidRPr="00F57197">
        <w:rPr>
          <w:b/>
          <w:sz w:val="22"/>
          <w:szCs w:val="22"/>
        </w:rPr>
        <w:t>6</w:t>
      </w:r>
      <w:r w:rsidRPr="00F57197">
        <w:rPr>
          <w:sz w:val="22"/>
          <w:szCs w:val="22"/>
        </w:rPr>
        <w:t>-</w:t>
      </w:r>
      <w:r w:rsidRPr="00F57197">
        <w:rPr>
          <w:b/>
          <w:sz w:val="22"/>
          <w:szCs w:val="22"/>
        </w:rPr>
        <w:t xml:space="preserve"> DA PROPOSTA DE PREÇOS</w:t>
      </w:r>
    </w:p>
    <w:p w:rsidR="004A000F" w:rsidRPr="00F57197" w:rsidRDefault="004A000F" w:rsidP="00CD6EF0">
      <w:pPr>
        <w:jc w:val="both"/>
        <w:rPr>
          <w:b/>
          <w:sz w:val="22"/>
          <w:szCs w:val="22"/>
        </w:rPr>
      </w:pPr>
    </w:p>
    <w:p w:rsidR="00331A9B" w:rsidRDefault="00F66C28" w:rsidP="00F66C28">
      <w:pPr>
        <w:jc w:val="both"/>
        <w:rPr>
          <w:sz w:val="22"/>
          <w:szCs w:val="22"/>
        </w:rPr>
      </w:pPr>
      <w:r w:rsidRPr="00864912">
        <w:rPr>
          <w:b/>
          <w:sz w:val="22"/>
          <w:szCs w:val="22"/>
        </w:rPr>
        <w:t>6.1-</w:t>
      </w:r>
      <w:r w:rsidRPr="00864912">
        <w:rPr>
          <w:sz w:val="22"/>
          <w:szCs w:val="22"/>
        </w:rPr>
        <w:t xml:space="preserve"> A proposta deverá ser digitada ou datilografada em impresso próprio da empresa, em 1 (uma) via, conforme modelo fornecido no Anexo II, redigida em português, contendo a firma ou razão social, endereço completo do licitante, nome, RG, e endereço do signatário, tudo de modo legível, sem emendas, rasuras e/ou condições escritas à margem ou nas entrelinhas e numeradas sequencialmente da 1</w:t>
      </w:r>
      <w:r w:rsidRPr="00864912">
        <w:rPr>
          <w:strike/>
          <w:sz w:val="22"/>
          <w:szCs w:val="22"/>
        </w:rPr>
        <w:t>ª</w:t>
      </w:r>
      <w:r w:rsidRPr="00864912">
        <w:rPr>
          <w:sz w:val="22"/>
          <w:szCs w:val="22"/>
        </w:rPr>
        <w:t xml:space="preserve"> à última folha. Deverá ser rubricada em todas suas folhas, assinada, a última, pelo representante legal, e apresentada em envelope fechado, opaco e indevassável</w:t>
      </w:r>
      <w:r w:rsidR="00C3093F">
        <w:rPr>
          <w:sz w:val="22"/>
          <w:szCs w:val="22"/>
        </w:rPr>
        <w:t>;</w:t>
      </w:r>
      <w:r w:rsidRPr="00864912">
        <w:rPr>
          <w:sz w:val="22"/>
          <w:szCs w:val="22"/>
        </w:rPr>
        <w:cr/>
      </w:r>
    </w:p>
    <w:p w:rsidR="00F66C28" w:rsidRPr="00864912" w:rsidRDefault="00F66C28" w:rsidP="00F66C28">
      <w:pPr>
        <w:pStyle w:val="TextosemFormatao"/>
        <w:jc w:val="both"/>
        <w:rPr>
          <w:rFonts w:ascii="Times New Roman" w:hAnsi="Times New Roman"/>
          <w:sz w:val="22"/>
          <w:szCs w:val="22"/>
        </w:rPr>
      </w:pPr>
      <w:r w:rsidRPr="00864912">
        <w:rPr>
          <w:rFonts w:ascii="Times New Roman" w:hAnsi="Times New Roman"/>
          <w:b/>
          <w:sz w:val="22"/>
          <w:szCs w:val="22"/>
        </w:rPr>
        <w:t>6.2</w:t>
      </w:r>
      <w:r w:rsidRPr="00864912">
        <w:rPr>
          <w:rFonts w:ascii="Times New Roman" w:hAnsi="Times New Roman"/>
          <w:sz w:val="22"/>
          <w:szCs w:val="22"/>
        </w:rPr>
        <w:t xml:space="preserve">- A proposta deverá conter: </w:t>
      </w:r>
    </w:p>
    <w:p w:rsidR="00F66C28" w:rsidRPr="00864912" w:rsidRDefault="00F66C28" w:rsidP="00F66C28">
      <w:pPr>
        <w:pStyle w:val="TextosemFormatao"/>
        <w:jc w:val="both"/>
        <w:rPr>
          <w:rFonts w:ascii="Times New Roman" w:hAnsi="Times New Roman"/>
          <w:b/>
          <w:sz w:val="22"/>
          <w:szCs w:val="22"/>
        </w:rPr>
      </w:pPr>
    </w:p>
    <w:p w:rsidR="00FF43BE" w:rsidRPr="00FF43BE" w:rsidRDefault="00FF43BE" w:rsidP="00FF43BE">
      <w:pPr>
        <w:pStyle w:val="TextosemFormatao"/>
        <w:jc w:val="both"/>
        <w:rPr>
          <w:rFonts w:ascii="Times New Roman" w:hAnsi="Times New Roman"/>
          <w:sz w:val="22"/>
          <w:szCs w:val="22"/>
        </w:rPr>
      </w:pPr>
      <w:r w:rsidRPr="00FF43BE">
        <w:rPr>
          <w:rFonts w:ascii="Times New Roman" w:hAnsi="Times New Roman"/>
          <w:b/>
          <w:sz w:val="22"/>
          <w:szCs w:val="22"/>
        </w:rPr>
        <w:t>a)</w:t>
      </w:r>
      <w:r w:rsidRPr="00FF43BE">
        <w:rPr>
          <w:rFonts w:ascii="Times New Roman" w:hAnsi="Times New Roman"/>
          <w:sz w:val="22"/>
          <w:szCs w:val="22"/>
        </w:rPr>
        <w:t xml:space="preserve"> Número do processo e do Pregão;</w:t>
      </w:r>
    </w:p>
    <w:p w:rsidR="00E4282A" w:rsidRDefault="00E4282A" w:rsidP="00FF43BE">
      <w:pPr>
        <w:pStyle w:val="TextosemFormatao"/>
        <w:jc w:val="both"/>
        <w:rPr>
          <w:rFonts w:ascii="Times New Roman" w:hAnsi="Times New Roman"/>
          <w:b/>
          <w:sz w:val="22"/>
          <w:szCs w:val="22"/>
        </w:rPr>
      </w:pPr>
    </w:p>
    <w:p w:rsidR="00FF43BE" w:rsidRDefault="00FF43BE" w:rsidP="00FF43BE">
      <w:pPr>
        <w:pStyle w:val="TextosemFormatao"/>
        <w:jc w:val="both"/>
        <w:rPr>
          <w:rFonts w:ascii="Times New Roman" w:hAnsi="Times New Roman"/>
          <w:sz w:val="22"/>
          <w:szCs w:val="22"/>
        </w:rPr>
      </w:pPr>
      <w:r w:rsidRPr="00FF43BE">
        <w:rPr>
          <w:rFonts w:ascii="Times New Roman" w:hAnsi="Times New Roman"/>
          <w:b/>
          <w:sz w:val="22"/>
          <w:szCs w:val="22"/>
        </w:rPr>
        <w:t>b)</w:t>
      </w:r>
      <w:r w:rsidRPr="00FF43BE">
        <w:rPr>
          <w:rFonts w:ascii="Times New Roman" w:hAnsi="Times New Roman"/>
          <w:sz w:val="22"/>
          <w:szCs w:val="22"/>
        </w:rPr>
        <w:t xml:space="preserve"> A razão social da proponente, CNPJ, endereço completo, telefone </w:t>
      </w:r>
      <w:r w:rsidR="00C24C3E">
        <w:rPr>
          <w:rFonts w:ascii="Times New Roman" w:hAnsi="Times New Roman"/>
          <w:sz w:val="22"/>
          <w:szCs w:val="22"/>
        </w:rPr>
        <w:t>e endereço eletrônico (e-mail)</w:t>
      </w:r>
      <w:r w:rsidRPr="00FF43BE">
        <w:rPr>
          <w:rFonts w:ascii="Times New Roman" w:hAnsi="Times New Roman"/>
          <w:sz w:val="22"/>
          <w:szCs w:val="22"/>
        </w:rPr>
        <w:t>;</w:t>
      </w:r>
    </w:p>
    <w:p w:rsidR="008B01B9" w:rsidRDefault="008B01B9" w:rsidP="00FF43BE">
      <w:pPr>
        <w:pStyle w:val="TextosemFormatao"/>
        <w:jc w:val="both"/>
        <w:rPr>
          <w:rFonts w:ascii="Times New Roman" w:hAnsi="Times New Roman"/>
          <w:b/>
          <w:sz w:val="22"/>
          <w:szCs w:val="22"/>
        </w:rPr>
      </w:pPr>
    </w:p>
    <w:p w:rsidR="00F113BB" w:rsidRPr="00FF0C40" w:rsidRDefault="00F113BB" w:rsidP="00FF43BE">
      <w:pPr>
        <w:pStyle w:val="TextosemFormatao"/>
        <w:jc w:val="both"/>
        <w:rPr>
          <w:rFonts w:ascii="Times New Roman" w:hAnsi="Times New Roman"/>
          <w:sz w:val="22"/>
          <w:szCs w:val="22"/>
        </w:rPr>
      </w:pPr>
      <w:r w:rsidRPr="00FF43BE">
        <w:rPr>
          <w:rFonts w:ascii="Times New Roman" w:hAnsi="Times New Roman"/>
          <w:b/>
          <w:sz w:val="22"/>
          <w:szCs w:val="22"/>
        </w:rPr>
        <w:t>c)</w:t>
      </w:r>
      <w:r>
        <w:rPr>
          <w:rFonts w:ascii="Times New Roman" w:hAnsi="Times New Roman"/>
          <w:b/>
          <w:sz w:val="22"/>
          <w:szCs w:val="22"/>
        </w:rPr>
        <w:t xml:space="preserve"> </w:t>
      </w:r>
      <w:r w:rsidR="00FF0C40" w:rsidRPr="00FF0C40">
        <w:rPr>
          <w:rFonts w:ascii="Times New Roman" w:hAnsi="Times New Roman"/>
          <w:sz w:val="22"/>
          <w:szCs w:val="22"/>
        </w:rPr>
        <w:t xml:space="preserve">O preço unitário e total para cada item dos </w:t>
      </w:r>
      <w:r w:rsidR="00A26F36">
        <w:rPr>
          <w:rFonts w:ascii="Times New Roman" w:hAnsi="Times New Roman"/>
          <w:sz w:val="22"/>
          <w:szCs w:val="22"/>
        </w:rPr>
        <w:t xml:space="preserve">lotes </w:t>
      </w:r>
      <w:r w:rsidR="00FF0C40" w:rsidRPr="00FF0C40">
        <w:rPr>
          <w:rFonts w:ascii="Times New Roman" w:hAnsi="Times New Roman"/>
          <w:sz w:val="22"/>
          <w:szCs w:val="22"/>
        </w:rPr>
        <w:t xml:space="preserve">constantes </w:t>
      </w:r>
      <w:r w:rsidR="00A26F36">
        <w:rPr>
          <w:rFonts w:ascii="Times New Roman" w:hAnsi="Times New Roman"/>
          <w:sz w:val="22"/>
          <w:szCs w:val="22"/>
        </w:rPr>
        <w:t>n</w:t>
      </w:r>
      <w:r w:rsidR="00FF0C40" w:rsidRPr="00FF0C40">
        <w:rPr>
          <w:rFonts w:ascii="Times New Roman" w:hAnsi="Times New Roman"/>
          <w:sz w:val="22"/>
          <w:szCs w:val="22"/>
        </w:rPr>
        <w:t xml:space="preserve">o Anexo I deste Edital, expresso em moeda corrente nacional, apurados à data estabelecida para apresentação das propostas, considerando a previsão inflacionária, </w:t>
      </w:r>
      <w:r w:rsidR="00733786">
        <w:rPr>
          <w:rFonts w:ascii="Times New Roman" w:hAnsi="Times New Roman"/>
          <w:sz w:val="22"/>
          <w:szCs w:val="22"/>
        </w:rPr>
        <w:t xml:space="preserve">variações cambiais, </w:t>
      </w:r>
      <w:r w:rsidR="00FF0C40" w:rsidRPr="00FF0C40">
        <w:rPr>
          <w:rFonts w:ascii="Times New Roman" w:hAnsi="Times New Roman"/>
          <w:sz w:val="22"/>
          <w:szCs w:val="22"/>
        </w:rPr>
        <w:t>todos os impostos, taxas, frete e demais encargos, de acordo com o Anexo II deste Edital</w:t>
      </w:r>
      <w:r w:rsidRPr="00F113BB">
        <w:rPr>
          <w:rFonts w:ascii="Times New Roman" w:hAnsi="Times New Roman"/>
          <w:sz w:val="22"/>
          <w:szCs w:val="22"/>
        </w:rPr>
        <w:t>;</w:t>
      </w:r>
    </w:p>
    <w:p w:rsidR="00FF43BE" w:rsidRPr="00FF43BE" w:rsidRDefault="00FF43BE" w:rsidP="00FF43BE">
      <w:pPr>
        <w:pStyle w:val="TextosemFormatao"/>
        <w:jc w:val="both"/>
        <w:rPr>
          <w:rFonts w:ascii="Times New Roman" w:hAnsi="Times New Roman"/>
          <w:sz w:val="22"/>
          <w:szCs w:val="22"/>
        </w:rPr>
      </w:pPr>
    </w:p>
    <w:p w:rsidR="00FF43BE" w:rsidRPr="00FF43BE" w:rsidRDefault="00F113BB" w:rsidP="00FF43BE">
      <w:pPr>
        <w:pStyle w:val="TextosemFormatao"/>
        <w:jc w:val="both"/>
        <w:rPr>
          <w:rFonts w:ascii="Times New Roman" w:hAnsi="Times New Roman"/>
          <w:sz w:val="22"/>
          <w:szCs w:val="22"/>
        </w:rPr>
      </w:pPr>
      <w:r>
        <w:rPr>
          <w:rFonts w:ascii="Times New Roman" w:hAnsi="Times New Roman"/>
          <w:b/>
          <w:sz w:val="22"/>
          <w:szCs w:val="22"/>
        </w:rPr>
        <w:t>d</w:t>
      </w:r>
      <w:r w:rsidR="00FF43BE" w:rsidRPr="00FF43BE">
        <w:rPr>
          <w:rFonts w:ascii="Times New Roman" w:hAnsi="Times New Roman"/>
          <w:b/>
          <w:sz w:val="22"/>
          <w:szCs w:val="22"/>
        </w:rPr>
        <w:t>)</w:t>
      </w:r>
      <w:r w:rsidR="00CA7FAE">
        <w:rPr>
          <w:rFonts w:ascii="Times New Roman" w:hAnsi="Times New Roman"/>
          <w:sz w:val="22"/>
          <w:szCs w:val="22"/>
        </w:rPr>
        <w:t xml:space="preserve"> </w:t>
      </w:r>
      <w:r w:rsidRPr="00F113BB">
        <w:rPr>
          <w:rFonts w:ascii="Times New Roman" w:hAnsi="Times New Roman"/>
          <w:sz w:val="22"/>
          <w:szCs w:val="22"/>
        </w:rPr>
        <w:t xml:space="preserve">Descrição de forma clara e sucinta </w:t>
      </w:r>
      <w:r w:rsidR="00FF0C40" w:rsidRPr="00FF0C40">
        <w:rPr>
          <w:rFonts w:ascii="Times New Roman" w:hAnsi="Times New Roman"/>
          <w:sz w:val="22"/>
          <w:szCs w:val="22"/>
        </w:rPr>
        <w:t>dos produtos, informando a marca e o modelo dos equipamentos, na forma solicitada no Anexo II</w:t>
      </w:r>
      <w:r w:rsidR="00593016">
        <w:rPr>
          <w:rFonts w:ascii="Times New Roman" w:hAnsi="Times New Roman"/>
          <w:sz w:val="22"/>
          <w:szCs w:val="22"/>
        </w:rPr>
        <w:t>.</w:t>
      </w:r>
      <w:r w:rsidR="00FF43BE" w:rsidRPr="00FF43BE">
        <w:rPr>
          <w:rFonts w:ascii="Times New Roman" w:hAnsi="Times New Roman"/>
          <w:sz w:val="22"/>
          <w:szCs w:val="22"/>
        </w:rPr>
        <w:t xml:space="preserve"> </w:t>
      </w:r>
      <w:r w:rsidR="00593016">
        <w:rPr>
          <w:rFonts w:ascii="Times New Roman" w:hAnsi="Times New Roman"/>
          <w:sz w:val="22"/>
          <w:szCs w:val="22"/>
        </w:rPr>
        <w:t>A</w:t>
      </w:r>
      <w:r w:rsidR="00FF43BE" w:rsidRPr="00FF43BE">
        <w:rPr>
          <w:rFonts w:ascii="Times New Roman" w:hAnsi="Times New Roman"/>
          <w:sz w:val="22"/>
          <w:szCs w:val="22"/>
        </w:rPr>
        <w:t xml:space="preserve"> descrição deve ser firme e precisa, sem alternativa de preços ou qualquer outra condição que induza o julgam</w:t>
      </w:r>
      <w:r w:rsidR="00C3093F">
        <w:rPr>
          <w:rFonts w:ascii="Times New Roman" w:hAnsi="Times New Roman"/>
          <w:sz w:val="22"/>
          <w:szCs w:val="22"/>
        </w:rPr>
        <w:t>ento a ter mais de um resultado;</w:t>
      </w:r>
    </w:p>
    <w:p w:rsidR="00FF43BE" w:rsidRPr="00FF43BE" w:rsidRDefault="00FF43BE" w:rsidP="00FF43BE">
      <w:pPr>
        <w:pStyle w:val="TextosemFormatao"/>
        <w:jc w:val="both"/>
        <w:rPr>
          <w:rFonts w:ascii="Times New Roman" w:hAnsi="Times New Roman"/>
          <w:sz w:val="22"/>
          <w:szCs w:val="22"/>
        </w:rPr>
      </w:pPr>
    </w:p>
    <w:p w:rsidR="001D03A4" w:rsidRDefault="004555B6" w:rsidP="001D03A4">
      <w:pPr>
        <w:pStyle w:val="TextosemFormatao"/>
        <w:jc w:val="both"/>
        <w:rPr>
          <w:rFonts w:ascii="Times New Roman" w:hAnsi="Times New Roman"/>
          <w:sz w:val="22"/>
          <w:szCs w:val="22"/>
        </w:rPr>
      </w:pPr>
      <w:r>
        <w:rPr>
          <w:rFonts w:ascii="Times New Roman" w:hAnsi="Times New Roman"/>
          <w:b/>
          <w:sz w:val="22"/>
          <w:szCs w:val="22"/>
        </w:rPr>
        <w:t>e</w:t>
      </w:r>
      <w:r w:rsidR="001D03A4" w:rsidRPr="00FF43BE">
        <w:rPr>
          <w:rFonts w:ascii="Times New Roman" w:hAnsi="Times New Roman"/>
          <w:b/>
          <w:sz w:val="22"/>
          <w:szCs w:val="22"/>
        </w:rPr>
        <w:t>)</w:t>
      </w:r>
      <w:r w:rsidR="001D03A4" w:rsidRPr="00FF43BE">
        <w:rPr>
          <w:rFonts w:ascii="Times New Roman" w:hAnsi="Times New Roman"/>
          <w:sz w:val="22"/>
          <w:szCs w:val="22"/>
        </w:rPr>
        <w:t xml:space="preserve"> Prazo de validade da proposta de</w:t>
      </w:r>
      <w:r w:rsidR="00C3093F">
        <w:rPr>
          <w:rFonts w:ascii="Times New Roman" w:hAnsi="Times New Roman"/>
          <w:sz w:val="22"/>
          <w:szCs w:val="22"/>
        </w:rPr>
        <w:t>, no mínimo, 60 (sessenta) dias;</w:t>
      </w:r>
    </w:p>
    <w:p w:rsidR="004555B6" w:rsidRDefault="004555B6" w:rsidP="001D03A4">
      <w:pPr>
        <w:pStyle w:val="TextosemFormatao"/>
        <w:jc w:val="both"/>
        <w:rPr>
          <w:rFonts w:ascii="Times New Roman" w:hAnsi="Times New Roman"/>
          <w:sz w:val="22"/>
          <w:szCs w:val="22"/>
        </w:rPr>
      </w:pPr>
    </w:p>
    <w:p w:rsidR="004555B6" w:rsidRPr="007B7598" w:rsidRDefault="004555B6" w:rsidP="004555B6">
      <w:pPr>
        <w:pStyle w:val="TextosemFormatao"/>
        <w:jc w:val="both"/>
        <w:rPr>
          <w:rFonts w:ascii="Times New Roman" w:hAnsi="Times New Roman"/>
          <w:sz w:val="22"/>
          <w:szCs w:val="22"/>
        </w:rPr>
      </w:pPr>
      <w:proofErr w:type="gramStart"/>
      <w:r w:rsidRPr="00076A48">
        <w:rPr>
          <w:rFonts w:ascii="Times New Roman" w:hAnsi="Times New Roman"/>
          <w:b/>
          <w:sz w:val="22"/>
          <w:szCs w:val="22"/>
        </w:rPr>
        <w:t>f)</w:t>
      </w:r>
      <w:r w:rsidRPr="00076A48">
        <w:rPr>
          <w:rFonts w:ascii="Times New Roman" w:hAnsi="Times New Roman"/>
          <w:sz w:val="22"/>
          <w:szCs w:val="22"/>
        </w:rPr>
        <w:t xml:space="preserve"> As</w:t>
      </w:r>
      <w:proofErr w:type="gramEnd"/>
      <w:r w:rsidRPr="00257F66">
        <w:rPr>
          <w:rFonts w:ascii="Times New Roman" w:hAnsi="Times New Roman"/>
          <w:sz w:val="22"/>
          <w:szCs w:val="22"/>
        </w:rPr>
        <w:t xml:space="preserve"> empresas participantes dos Lotes 1 e 2, deverão apresentar declaração de que se compromete a informar à Câmara Municipal de Americana, se vencedor dos respectivos Lotes e até a assinatura do respectivo contrato, dados de Assistência Técnica credenciada e localizada no município de Americana (razão social, nome fantasia, CNPJ/MF, endereço, telefone, e-mail, </w:t>
      </w:r>
      <w:proofErr w:type="spellStart"/>
      <w:r w:rsidRPr="00257F66">
        <w:rPr>
          <w:rFonts w:ascii="Times New Roman" w:hAnsi="Times New Roman"/>
          <w:sz w:val="22"/>
          <w:szCs w:val="22"/>
        </w:rPr>
        <w:t>etc</w:t>
      </w:r>
      <w:proofErr w:type="spellEnd"/>
      <w:r w:rsidRPr="00257F66">
        <w:rPr>
          <w:rFonts w:ascii="Times New Roman" w:hAnsi="Times New Roman"/>
          <w:sz w:val="22"/>
          <w:szCs w:val="22"/>
        </w:rPr>
        <w:t>), para prestar assistência técnica dos computadores ofertados em até 24 horas (</w:t>
      </w:r>
      <w:proofErr w:type="spellStart"/>
      <w:r w:rsidRPr="00257F66">
        <w:rPr>
          <w:rFonts w:ascii="Times New Roman" w:hAnsi="Times New Roman"/>
          <w:sz w:val="22"/>
          <w:szCs w:val="22"/>
        </w:rPr>
        <w:t>on</w:t>
      </w:r>
      <w:proofErr w:type="spellEnd"/>
      <w:r w:rsidRPr="00257F66">
        <w:rPr>
          <w:rFonts w:ascii="Times New Roman" w:hAnsi="Times New Roman"/>
          <w:sz w:val="22"/>
          <w:szCs w:val="22"/>
        </w:rPr>
        <w:t xml:space="preserve"> site), conforme anexo VI do edital;</w:t>
      </w:r>
    </w:p>
    <w:p w:rsidR="004555B6" w:rsidRPr="00FF43BE" w:rsidRDefault="004555B6" w:rsidP="001D03A4">
      <w:pPr>
        <w:pStyle w:val="TextosemFormatao"/>
        <w:jc w:val="both"/>
        <w:rPr>
          <w:rFonts w:ascii="Times New Roman" w:hAnsi="Times New Roman"/>
          <w:sz w:val="22"/>
          <w:szCs w:val="22"/>
        </w:rPr>
      </w:pPr>
    </w:p>
    <w:p w:rsidR="00CD6EF0" w:rsidRDefault="00FF0C40" w:rsidP="00F66C28">
      <w:pPr>
        <w:pStyle w:val="TextosemFormatao"/>
        <w:jc w:val="both"/>
        <w:rPr>
          <w:rFonts w:ascii="Times New Roman" w:hAnsi="Times New Roman"/>
          <w:sz w:val="22"/>
          <w:szCs w:val="22"/>
        </w:rPr>
      </w:pPr>
      <w:r>
        <w:rPr>
          <w:rFonts w:ascii="Times New Roman" w:hAnsi="Times New Roman"/>
          <w:b/>
          <w:sz w:val="22"/>
          <w:szCs w:val="22"/>
        </w:rPr>
        <w:t>g</w:t>
      </w:r>
      <w:r w:rsidR="0028558A" w:rsidRPr="002D3FA9">
        <w:rPr>
          <w:rFonts w:ascii="Times New Roman" w:hAnsi="Times New Roman"/>
          <w:b/>
          <w:sz w:val="22"/>
          <w:szCs w:val="22"/>
        </w:rPr>
        <w:t>)</w:t>
      </w:r>
      <w:r w:rsidR="0028558A">
        <w:rPr>
          <w:rFonts w:ascii="Times New Roman" w:hAnsi="Times New Roman"/>
          <w:b/>
          <w:sz w:val="22"/>
          <w:szCs w:val="22"/>
        </w:rPr>
        <w:t xml:space="preserve"> </w:t>
      </w:r>
      <w:r w:rsidR="00F66C28" w:rsidRPr="00864912">
        <w:rPr>
          <w:rFonts w:ascii="Times New Roman" w:hAnsi="Times New Roman"/>
          <w:sz w:val="22"/>
          <w:szCs w:val="22"/>
        </w:rPr>
        <w:t>Data e assinatura do responsável pela empresa.</w:t>
      </w:r>
      <w:r w:rsidR="00F66C28" w:rsidRPr="00864912">
        <w:rPr>
          <w:rFonts w:ascii="Times New Roman" w:hAnsi="Times New Roman"/>
          <w:sz w:val="22"/>
          <w:szCs w:val="22"/>
        </w:rPr>
        <w:cr/>
      </w:r>
    </w:p>
    <w:p w:rsidR="00FF43BE" w:rsidRDefault="00FF43BE" w:rsidP="00FF43BE">
      <w:pPr>
        <w:pStyle w:val="TextosemFormatao"/>
        <w:jc w:val="both"/>
        <w:rPr>
          <w:rFonts w:ascii="Times New Roman" w:hAnsi="Times New Roman"/>
          <w:sz w:val="22"/>
          <w:szCs w:val="22"/>
        </w:rPr>
      </w:pPr>
      <w:r w:rsidRPr="00FF43BE">
        <w:rPr>
          <w:rFonts w:ascii="Times New Roman" w:hAnsi="Times New Roman"/>
          <w:b/>
          <w:sz w:val="22"/>
          <w:szCs w:val="22"/>
        </w:rPr>
        <w:t>6.3-</w:t>
      </w:r>
      <w:r w:rsidRPr="00FF43BE">
        <w:rPr>
          <w:rFonts w:ascii="Times New Roman" w:hAnsi="Times New Roman"/>
          <w:sz w:val="22"/>
          <w:szCs w:val="22"/>
        </w:rPr>
        <w:t xml:space="preserve"> Eventuais erros formais poderão ser corrigidos pelo pregoeiro. Entende-se por erros formais, aqueles que não possuem força suficiente para macular a ess</w:t>
      </w:r>
      <w:r w:rsidR="00C3093F">
        <w:rPr>
          <w:rFonts w:ascii="Times New Roman" w:hAnsi="Times New Roman"/>
          <w:sz w:val="22"/>
          <w:szCs w:val="22"/>
        </w:rPr>
        <w:t>ência da manifestação realizada;</w:t>
      </w:r>
    </w:p>
    <w:p w:rsidR="00FF43BE" w:rsidRPr="00FF43BE" w:rsidRDefault="00FF43BE" w:rsidP="00FF43BE">
      <w:pPr>
        <w:pStyle w:val="TextosemFormatao"/>
        <w:jc w:val="both"/>
        <w:rPr>
          <w:rFonts w:ascii="Times New Roman" w:hAnsi="Times New Roman"/>
          <w:sz w:val="22"/>
          <w:szCs w:val="22"/>
        </w:rPr>
      </w:pPr>
    </w:p>
    <w:p w:rsidR="00226DE3" w:rsidRDefault="00FF43BE" w:rsidP="00FF43BE">
      <w:pPr>
        <w:pStyle w:val="TextosemFormatao"/>
        <w:jc w:val="both"/>
        <w:rPr>
          <w:rFonts w:ascii="Times New Roman" w:hAnsi="Times New Roman"/>
          <w:sz w:val="22"/>
          <w:szCs w:val="22"/>
        </w:rPr>
      </w:pPr>
      <w:r w:rsidRPr="00FF43BE">
        <w:rPr>
          <w:rFonts w:ascii="Times New Roman" w:hAnsi="Times New Roman"/>
          <w:b/>
          <w:sz w:val="22"/>
          <w:szCs w:val="22"/>
        </w:rPr>
        <w:t>6.4-</w:t>
      </w:r>
      <w:r w:rsidRPr="00FF43BE">
        <w:rPr>
          <w:rFonts w:ascii="Times New Roman" w:hAnsi="Times New Roman"/>
          <w:sz w:val="22"/>
          <w:szCs w:val="22"/>
        </w:rPr>
        <w:t xml:space="preserve"> O preço ofertado permanecerá fixo e irreajustável, excetuando-se a situação descrita no artigo 65, II “d”, da Lei 8.666/</w:t>
      </w:r>
      <w:r w:rsidR="00F24DC9">
        <w:rPr>
          <w:rFonts w:ascii="Times New Roman" w:hAnsi="Times New Roman"/>
          <w:sz w:val="22"/>
          <w:szCs w:val="22"/>
        </w:rPr>
        <w:t>19</w:t>
      </w:r>
      <w:r w:rsidR="00C3093F">
        <w:rPr>
          <w:rFonts w:ascii="Times New Roman" w:hAnsi="Times New Roman"/>
          <w:sz w:val="22"/>
          <w:szCs w:val="22"/>
        </w:rPr>
        <w:t>93 e alterações.</w:t>
      </w:r>
    </w:p>
    <w:p w:rsidR="00AE7BA4" w:rsidRDefault="00AE7BA4" w:rsidP="00FF43BE">
      <w:pPr>
        <w:pStyle w:val="TextosemFormatao"/>
        <w:jc w:val="both"/>
        <w:rPr>
          <w:rFonts w:ascii="Times New Roman" w:hAnsi="Times New Roman"/>
          <w:sz w:val="22"/>
          <w:szCs w:val="22"/>
        </w:rPr>
      </w:pPr>
    </w:p>
    <w:p w:rsidR="00471B2B" w:rsidRDefault="00471B2B" w:rsidP="00FF43BE">
      <w:pPr>
        <w:pStyle w:val="TextosemFormatao"/>
        <w:jc w:val="both"/>
        <w:rPr>
          <w:rFonts w:ascii="Times New Roman" w:hAnsi="Times New Roman"/>
          <w:sz w:val="22"/>
          <w:szCs w:val="22"/>
        </w:rPr>
      </w:pPr>
    </w:p>
    <w:p w:rsidR="00471B2B" w:rsidRDefault="00471B2B" w:rsidP="00FF43BE">
      <w:pPr>
        <w:pStyle w:val="TextosemFormatao"/>
        <w:jc w:val="both"/>
        <w:rPr>
          <w:rFonts w:ascii="Times New Roman" w:hAnsi="Times New Roman"/>
          <w:sz w:val="22"/>
          <w:szCs w:val="22"/>
        </w:rPr>
      </w:pPr>
    </w:p>
    <w:p w:rsidR="00471B2B" w:rsidRDefault="00471B2B" w:rsidP="00FF43BE">
      <w:pPr>
        <w:pStyle w:val="TextosemFormatao"/>
        <w:jc w:val="both"/>
        <w:rPr>
          <w:rFonts w:ascii="Times New Roman" w:hAnsi="Times New Roman"/>
          <w:sz w:val="22"/>
          <w:szCs w:val="22"/>
        </w:rPr>
      </w:pPr>
    </w:p>
    <w:p w:rsidR="00471B2B" w:rsidRDefault="00471B2B" w:rsidP="00FF43BE">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7- DO CONTEÚDO DO ENVELOPE N</w:t>
      </w:r>
      <w:r w:rsidRPr="00864912">
        <w:rPr>
          <w:rFonts w:ascii="Times New Roman" w:hAnsi="Times New Roman"/>
          <w:b/>
          <w:strike/>
          <w:sz w:val="22"/>
          <w:szCs w:val="22"/>
        </w:rPr>
        <w:t>º</w:t>
      </w:r>
      <w:r w:rsidRPr="00864912">
        <w:rPr>
          <w:rFonts w:ascii="Times New Roman" w:hAnsi="Times New Roman"/>
          <w:b/>
          <w:sz w:val="22"/>
          <w:szCs w:val="22"/>
        </w:rPr>
        <w:t xml:space="preserve"> 2 - DOCUMENTOS PARA HABILITAÇÃO</w:t>
      </w:r>
      <w:r w:rsidRPr="00864912">
        <w:rPr>
          <w:rFonts w:ascii="Times New Roman" w:hAnsi="Times New Roman"/>
          <w:b/>
          <w:sz w:val="22"/>
          <w:szCs w:val="22"/>
        </w:rPr>
        <w:cr/>
      </w:r>
    </w:p>
    <w:p w:rsidR="00E51653"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7.1</w:t>
      </w:r>
      <w:r w:rsidRPr="00864912">
        <w:rPr>
          <w:rFonts w:ascii="Times New Roman" w:hAnsi="Times New Roman"/>
          <w:sz w:val="22"/>
          <w:szCs w:val="22"/>
        </w:rPr>
        <w:t xml:space="preserve">- </w:t>
      </w:r>
      <w:r w:rsidRPr="000A0A11">
        <w:rPr>
          <w:rFonts w:ascii="Times New Roman" w:hAnsi="Times New Roman"/>
          <w:sz w:val="22"/>
          <w:szCs w:val="22"/>
        </w:rPr>
        <w:t xml:space="preserve">O Envelope “Documentos de Habilitação” deverá conter os documentos conforme consta do </w:t>
      </w:r>
      <w:r w:rsidRPr="00A040B3">
        <w:rPr>
          <w:rFonts w:ascii="Times New Roman" w:hAnsi="Times New Roman"/>
          <w:b/>
          <w:sz w:val="22"/>
          <w:szCs w:val="22"/>
        </w:rPr>
        <w:t xml:space="preserve">Anexo </w:t>
      </w:r>
      <w:r w:rsidR="00A040B3" w:rsidRPr="00A040B3">
        <w:rPr>
          <w:rFonts w:ascii="Times New Roman" w:hAnsi="Times New Roman"/>
          <w:b/>
          <w:sz w:val="22"/>
          <w:szCs w:val="22"/>
        </w:rPr>
        <w:t>V</w:t>
      </w:r>
      <w:r w:rsidR="00236AF0">
        <w:rPr>
          <w:rFonts w:ascii="Times New Roman" w:hAnsi="Times New Roman"/>
          <w:b/>
          <w:sz w:val="22"/>
          <w:szCs w:val="22"/>
        </w:rPr>
        <w:t>I</w:t>
      </w:r>
      <w:r w:rsidR="004C46F8" w:rsidRPr="00A040B3">
        <w:rPr>
          <w:rFonts w:ascii="Times New Roman" w:hAnsi="Times New Roman"/>
          <w:b/>
          <w:sz w:val="22"/>
          <w:szCs w:val="22"/>
        </w:rPr>
        <w:t>I</w:t>
      </w:r>
      <w:r w:rsidRPr="000A0A11">
        <w:rPr>
          <w:rFonts w:ascii="Times New Roman" w:hAnsi="Times New Roman"/>
          <w:sz w:val="22"/>
          <w:szCs w:val="22"/>
        </w:rPr>
        <w:t>, a seguir relacionados, os quais dizem respeito a</w:t>
      </w:r>
      <w:r>
        <w:rPr>
          <w:rFonts w:ascii="Times New Roman" w:hAnsi="Times New Roman"/>
          <w:sz w:val="22"/>
          <w:szCs w:val="22"/>
        </w:rPr>
        <w:t>:</w:t>
      </w:r>
    </w:p>
    <w:p w:rsidR="00152597" w:rsidRDefault="00152597"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7.1.1- HABILITAÇÃO JURÍDICA</w:t>
      </w:r>
    </w:p>
    <w:p w:rsidR="00E51653" w:rsidRDefault="00E51653" w:rsidP="00E51653">
      <w:pPr>
        <w:pStyle w:val="TextosemFormatao"/>
        <w:jc w:val="both"/>
        <w:rPr>
          <w:rFonts w:ascii="Times New Roman" w:hAnsi="Times New Roman"/>
          <w:sz w:val="22"/>
          <w:szCs w:val="22"/>
        </w:rPr>
      </w:pPr>
    </w:p>
    <w:p w:rsidR="006020BD"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7.1.1.1-</w:t>
      </w:r>
      <w:r w:rsidRPr="00864912">
        <w:rPr>
          <w:rFonts w:ascii="Times New Roman" w:hAnsi="Times New Roman"/>
          <w:sz w:val="22"/>
          <w:szCs w:val="22"/>
        </w:rPr>
        <w:t xml:space="preserve"> Apresentação dos seguintes documentos:</w:t>
      </w:r>
    </w:p>
    <w:p w:rsidR="002F66D2" w:rsidRPr="00864912" w:rsidRDefault="002F66D2" w:rsidP="00E51653">
      <w:pPr>
        <w:pStyle w:val="TextosemFormatao"/>
        <w:jc w:val="both"/>
        <w:rPr>
          <w:rFonts w:ascii="Times New Roman" w:hAnsi="Times New Roman"/>
          <w:sz w:val="22"/>
          <w:szCs w:val="22"/>
        </w:rPr>
      </w:pPr>
    </w:p>
    <w:p w:rsidR="006020BD"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a)</w:t>
      </w:r>
      <w:r w:rsidRPr="00864912">
        <w:rPr>
          <w:rFonts w:ascii="Times New Roman" w:hAnsi="Times New Roman"/>
          <w:sz w:val="22"/>
          <w:szCs w:val="22"/>
        </w:rPr>
        <w:t xml:space="preserve"> Cédula de Identidade dos Diretores ou Sócios responsáveis pela empresa, todos constantes no contrato social ou estatuto em vigor;</w:t>
      </w:r>
      <w:r w:rsidRPr="00864912">
        <w:rPr>
          <w:rFonts w:ascii="Times New Roman" w:hAnsi="Times New Roman"/>
          <w:sz w:val="22"/>
          <w:szCs w:val="22"/>
        </w:rPr>
        <w:cr/>
      </w:r>
    </w:p>
    <w:p w:rsidR="00E51653"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b)</w:t>
      </w:r>
      <w:r w:rsidRPr="00864912">
        <w:rPr>
          <w:rFonts w:ascii="Times New Roman" w:hAnsi="Times New Roman"/>
          <w:sz w:val="22"/>
          <w:szCs w:val="22"/>
        </w:rPr>
        <w:t xml:space="preserve"> Registro comercial, no caso de empresa individual; ato constitutivo, estatuto ou contrato social em vigor, devidamente registrado na Junta Comercial, em se tratando de sociedades comerciais; documentos de eleição dos atuais administradores, tratando-se de sociedades por ações, acompanhados da documentação mencionada na alínea “a”, deste subitem; ou decreto de autorização e ato de registro ou autorização para funcionamento expedido pelo órgão competente, tratando-se de empresa ou sociedade estrangeira em funcionamento no país, qu</w:t>
      </w:r>
      <w:r w:rsidR="00C3093F">
        <w:rPr>
          <w:rFonts w:ascii="Times New Roman" w:hAnsi="Times New Roman"/>
          <w:sz w:val="22"/>
          <w:szCs w:val="22"/>
        </w:rPr>
        <w:t>ando a atividade assim o exigir;</w:t>
      </w:r>
    </w:p>
    <w:p w:rsidR="00331A9B" w:rsidRDefault="00331A9B"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b/>
          <w:sz w:val="22"/>
          <w:szCs w:val="22"/>
        </w:rPr>
      </w:pPr>
      <w:proofErr w:type="spellStart"/>
      <w:r w:rsidRPr="00864912">
        <w:rPr>
          <w:rFonts w:ascii="Times New Roman" w:hAnsi="Times New Roman"/>
          <w:b/>
          <w:sz w:val="22"/>
          <w:szCs w:val="22"/>
        </w:rPr>
        <w:t>Obs</w:t>
      </w:r>
      <w:proofErr w:type="spellEnd"/>
      <w:r w:rsidRPr="00864912">
        <w:rPr>
          <w:rFonts w:ascii="Times New Roman" w:hAnsi="Times New Roman"/>
          <w:b/>
          <w:sz w:val="22"/>
          <w:szCs w:val="22"/>
        </w:rPr>
        <w:t>:</w:t>
      </w:r>
      <w:r w:rsidRPr="00864912">
        <w:rPr>
          <w:rFonts w:ascii="Times New Roman" w:hAnsi="Times New Roman"/>
          <w:sz w:val="22"/>
          <w:szCs w:val="22"/>
        </w:rPr>
        <w:t xml:space="preserve"> Os documentos solicitados neste item poderão ser apresentados mediante cópia simples, uma vez que os originais ou cópias autênticas já foram apresentadas por ocasião do credenciamento.</w:t>
      </w:r>
      <w:r w:rsidRPr="00864912">
        <w:rPr>
          <w:rFonts w:ascii="Times New Roman" w:hAnsi="Times New Roman"/>
          <w:sz w:val="22"/>
          <w:szCs w:val="22"/>
        </w:rPr>
        <w:cr/>
      </w:r>
      <w:r w:rsidRPr="00864912">
        <w:rPr>
          <w:rFonts w:ascii="Times New Roman" w:hAnsi="Times New Roman"/>
          <w:sz w:val="22"/>
          <w:szCs w:val="22"/>
        </w:rPr>
        <w:cr/>
      </w:r>
      <w:r w:rsidRPr="00864912">
        <w:rPr>
          <w:rFonts w:ascii="Times New Roman" w:hAnsi="Times New Roman"/>
          <w:b/>
          <w:sz w:val="22"/>
          <w:szCs w:val="22"/>
        </w:rPr>
        <w:t>7.1.2- REGULARIDADE FISCAL E TRABALHISTA</w:t>
      </w:r>
    </w:p>
    <w:p w:rsidR="006C0B96" w:rsidRPr="00864912" w:rsidRDefault="006C0B96"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 xml:space="preserve">a) </w:t>
      </w:r>
      <w:r w:rsidRPr="00864912">
        <w:rPr>
          <w:rFonts w:ascii="Times New Roman" w:hAnsi="Times New Roman"/>
          <w:sz w:val="22"/>
          <w:szCs w:val="22"/>
        </w:rPr>
        <w:t xml:space="preserve">Prova de inscrição no Cadastro Nacional de Pessoas Jurídicas do Ministério da Fazenda (CNPJ/MF); </w:t>
      </w:r>
    </w:p>
    <w:p w:rsidR="00E51653" w:rsidRPr="00864912" w:rsidRDefault="00E51653" w:rsidP="00E51653">
      <w:pPr>
        <w:pStyle w:val="TextosemFormatao"/>
        <w:jc w:val="both"/>
        <w:rPr>
          <w:rFonts w:ascii="Times New Roman" w:hAnsi="Times New Roman"/>
          <w:sz w:val="22"/>
          <w:szCs w:val="22"/>
        </w:rPr>
      </w:pPr>
    </w:p>
    <w:p w:rsidR="00E51653" w:rsidRPr="00864912" w:rsidRDefault="00E51653" w:rsidP="00E51653">
      <w:pPr>
        <w:jc w:val="both"/>
        <w:rPr>
          <w:sz w:val="22"/>
          <w:szCs w:val="22"/>
        </w:rPr>
      </w:pPr>
      <w:r w:rsidRPr="00EA65C0">
        <w:rPr>
          <w:b/>
          <w:sz w:val="22"/>
          <w:szCs w:val="22"/>
        </w:rPr>
        <w:t xml:space="preserve">b) </w:t>
      </w:r>
      <w:r w:rsidRPr="00EA65C0">
        <w:rPr>
          <w:sz w:val="22"/>
          <w:szCs w:val="22"/>
        </w:rPr>
        <w:t xml:space="preserve">Prova de regularidade com a Fazenda Nacional, através de </w:t>
      </w:r>
      <w:r w:rsidRPr="00EA65C0">
        <w:rPr>
          <w:sz w:val="22"/>
          <w:szCs w:val="22"/>
          <w:u w:val="single"/>
        </w:rPr>
        <w:t>Certidão Conjunta Negativa de Débitos</w:t>
      </w:r>
      <w:r w:rsidRPr="00EA65C0">
        <w:rPr>
          <w:sz w:val="22"/>
          <w:szCs w:val="22"/>
        </w:rPr>
        <w:t xml:space="preserve"> ou </w:t>
      </w:r>
      <w:r w:rsidRPr="00EA65C0">
        <w:rPr>
          <w:sz w:val="22"/>
          <w:szCs w:val="22"/>
          <w:u w:val="single"/>
        </w:rPr>
        <w:t>Positiva com Efeitos de Negativa</w:t>
      </w:r>
      <w:r w:rsidRPr="00EA65C0">
        <w:rPr>
          <w:sz w:val="22"/>
          <w:szCs w:val="22"/>
        </w:rPr>
        <w:t>, relativa a tributos federais e dívida ativa da União, com prazo de validade em vigor;</w:t>
      </w:r>
    </w:p>
    <w:p w:rsidR="00E51653" w:rsidRPr="00864912" w:rsidRDefault="00E51653" w:rsidP="00E51653">
      <w:pPr>
        <w:pStyle w:val="TextosemFormatao"/>
        <w:ind w:firstLine="567"/>
        <w:jc w:val="both"/>
        <w:rPr>
          <w:rFonts w:ascii="Times New Roman" w:hAnsi="Times New Roman"/>
          <w:sz w:val="22"/>
          <w:szCs w:val="22"/>
        </w:rPr>
      </w:pPr>
    </w:p>
    <w:p w:rsidR="009A4EAA" w:rsidRPr="00761E3B" w:rsidRDefault="00E51653" w:rsidP="009A4EAA">
      <w:pPr>
        <w:jc w:val="both"/>
        <w:rPr>
          <w:sz w:val="22"/>
          <w:szCs w:val="22"/>
        </w:rPr>
      </w:pPr>
      <w:r w:rsidRPr="006D6823">
        <w:rPr>
          <w:b/>
          <w:sz w:val="22"/>
          <w:szCs w:val="22"/>
        </w:rPr>
        <w:t xml:space="preserve">c) </w:t>
      </w:r>
      <w:r w:rsidR="009A4EAA" w:rsidRPr="00761E3B">
        <w:rPr>
          <w:sz w:val="22"/>
          <w:szCs w:val="22"/>
        </w:rPr>
        <w:t>Prova de regularidade com a Fazenda Estadual, com a apresentação da Certidão Negativa (ou Positiva com Efeito de Negativa) de Débitos Tributários Inscritos na Dívida Ativa;</w:t>
      </w:r>
    </w:p>
    <w:p w:rsidR="0053532F" w:rsidRDefault="0053532F" w:rsidP="00E51653">
      <w:pPr>
        <w:autoSpaceDE w:val="0"/>
        <w:autoSpaceDN w:val="0"/>
        <w:adjustRightInd w:val="0"/>
        <w:jc w:val="both"/>
        <w:rPr>
          <w:b/>
          <w:sz w:val="22"/>
          <w:szCs w:val="22"/>
        </w:rPr>
      </w:pPr>
    </w:p>
    <w:p w:rsidR="00E51653" w:rsidRPr="00864912" w:rsidRDefault="00E51653" w:rsidP="00E51653">
      <w:pPr>
        <w:autoSpaceDE w:val="0"/>
        <w:autoSpaceDN w:val="0"/>
        <w:adjustRightInd w:val="0"/>
        <w:jc w:val="both"/>
        <w:rPr>
          <w:color w:val="000000"/>
          <w:sz w:val="22"/>
          <w:szCs w:val="22"/>
        </w:rPr>
      </w:pPr>
      <w:r w:rsidRPr="00864912">
        <w:rPr>
          <w:b/>
          <w:sz w:val="22"/>
          <w:szCs w:val="22"/>
        </w:rPr>
        <w:t>d)</w:t>
      </w:r>
      <w:r w:rsidRPr="00864912">
        <w:rPr>
          <w:sz w:val="22"/>
          <w:szCs w:val="22"/>
        </w:rPr>
        <w:t xml:space="preserve"> </w:t>
      </w:r>
      <w:r w:rsidRPr="00864912">
        <w:rPr>
          <w:color w:val="000000"/>
          <w:sz w:val="22"/>
          <w:szCs w:val="22"/>
        </w:rPr>
        <w:t>Prova de regularidade para com a Fazenda Municipal do domicílio ou sede do licitante proponente, através de Certidão Tributária (tributos mobiliários), ou outra equivalente, na forma da Lei;</w:t>
      </w:r>
    </w:p>
    <w:p w:rsidR="00DA5B61" w:rsidRPr="00864912" w:rsidRDefault="00DA5B61" w:rsidP="00E51653">
      <w:pPr>
        <w:pStyle w:val="TextosemFormatao"/>
        <w:jc w:val="both"/>
        <w:rPr>
          <w:rFonts w:ascii="Times New Roman" w:hAnsi="Times New Roman"/>
          <w:sz w:val="22"/>
          <w:szCs w:val="22"/>
        </w:rPr>
      </w:pPr>
    </w:p>
    <w:p w:rsidR="00E51653" w:rsidRPr="00864912"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e)</w:t>
      </w:r>
      <w:r w:rsidRPr="00864912">
        <w:rPr>
          <w:rFonts w:ascii="Times New Roman" w:hAnsi="Times New Roman"/>
          <w:sz w:val="22"/>
          <w:szCs w:val="22"/>
        </w:rPr>
        <w:t xml:space="preserve"> Prova de regularidade para com o Fundo de Garantia por Tempo de Serviço (FGTS), com apresentação do Certificado de Regularidade Fiscal (CRF), com prazo de validade em vigor;</w:t>
      </w:r>
    </w:p>
    <w:p w:rsidR="00E51653" w:rsidRDefault="00E51653" w:rsidP="00E51653">
      <w:pPr>
        <w:pStyle w:val="TextosemFormatao"/>
        <w:jc w:val="both"/>
        <w:rPr>
          <w:rFonts w:ascii="Times New Roman" w:hAnsi="Times New Roman"/>
          <w:sz w:val="22"/>
          <w:szCs w:val="22"/>
        </w:rPr>
      </w:pPr>
    </w:p>
    <w:p w:rsidR="00E51653" w:rsidRPr="00864912" w:rsidRDefault="00E51653" w:rsidP="00E51653">
      <w:pPr>
        <w:jc w:val="both"/>
        <w:rPr>
          <w:sz w:val="22"/>
          <w:szCs w:val="22"/>
        </w:rPr>
      </w:pPr>
      <w:r w:rsidRPr="00864912">
        <w:rPr>
          <w:b/>
          <w:sz w:val="22"/>
          <w:szCs w:val="22"/>
        </w:rPr>
        <w:t>f)</w:t>
      </w:r>
      <w:r w:rsidRPr="00864912">
        <w:rPr>
          <w:sz w:val="22"/>
          <w:szCs w:val="22"/>
        </w:rPr>
        <w:t xml:space="preserve"> Prova de inexistência de débitos inadimplidos perante a Justiça do Trabalho, mediante a apresentação de Certidão Negativa de Débitos Trabalhistas (CNDT), nos termos do Título VII-A da Consolidação das Leis do Trabalho, aprovada pelo Decreto-Lei n</w:t>
      </w:r>
      <w:r w:rsidRPr="00864912">
        <w:rPr>
          <w:strike/>
          <w:sz w:val="22"/>
          <w:szCs w:val="22"/>
        </w:rPr>
        <w:t>º</w:t>
      </w:r>
      <w:r w:rsidRPr="00864912">
        <w:rPr>
          <w:sz w:val="22"/>
          <w:szCs w:val="22"/>
        </w:rPr>
        <w:t xml:space="preserve"> 5.452, de 1</w:t>
      </w:r>
      <w:r w:rsidRPr="00864912">
        <w:rPr>
          <w:strike/>
          <w:sz w:val="22"/>
          <w:szCs w:val="22"/>
        </w:rPr>
        <w:t>º</w:t>
      </w:r>
      <w:r w:rsidR="00C3093F">
        <w:rPr>
          <w:sz w:val="22"/>
          <w:szCs w:val="22"/>
        </w:rPr>
        <w:t xml:space="preserve"> de maio de 1943;</w:t>
      </w:r>
    </w:p>
    <w:p w:rsidR="00555BB9" w:rsidRPr="00864912" w:rsidRDefault="00555BB9" w:rsidP="00E51653">
      <w:pPr>
        <w:pStyle w:val="Default"/>
        <w:shd w:val="clear" w:color="auto" w:fill="FFFFFF" w:themeFill="background1"/>
        <w:jc w:val="both"/>
        <w:rPr>
          <w:rFonts w:ascii="Times New Roman" w:hAnsi="Times New Roman" w:cs="Times New Roman"/>
          <w:sz w:val="22"/>
          <w:szCs w:val="22"/>
        </w:rPr>
      </w:pPr>
    </w:p>
    <w:p w:rsidR="00E51653" w:rsidRDefault="00E51653" w:rsidP="00E51653">
      <w:pPr>
        <w:pStyle w:val="Default"/>
        <w:shd w:val="clear" w:color="auto" w:fill="FFFFFF" w:themeFill="background1"/>
        <w:jc w:val="both"/>
        <w:rPr>
          <w:rFonts w:ascii="Times New Roman" w:hAnsi="Times New Roman" w:cs="Times New Roman"/>
          <w:sz w:val="22"/>
          <w:szCs w:val="22"/>
        </w:rPr>
      </w:pPr>
      <w:proofErr w:type="gramStart"/>
      <w:r w:rsidRPr="00864912">
        <w:rPr>
          <w:rFonts w:ascii="Times New Roman" w:hAnsi="Times New Roman" w:cs="Times New Roman"/>
          <w:b/>
          <w:bCs/>
          <w:sz w:val="22"/>
          <w:szCs w:val="22"/>
        </w:rPr>
        <w:t xml:space="preserve">g) </w:t>
      </w:r>
      <w:r w:rsidRPr="00864912">
        <w:rPr>
          <w:rFonts w:ascii="Times New Roman" w:hAnsi="Times New Roman" w:cs="Times New Roman"/>
          <w:sz w:val="22"/>
          <w:szCs w:val="22"/>
        </w:rPr>
        <w:t>As</w:t>
      </w:r>
      <w:proofErr w:type="gramEnd"/>
      <w:r w:rsidRPr="00864912">
        <w:rPr>
          <w:rFonts w:ascii="Times New Roman" w:hAnsi="Times New Roman" w:cs="Times New Roman"/>
          <w:sz w:val="22"/>
          <w:szCs w:val="22"/>
        </w:rPr>
        <w:t xml:space="preserve"> microempresas e empresas de pequeno porte, por ocasião da participação neste certame, deverão apresentar toda a documentação exigida para fins de comprovação de regularidade fiscal, mesmo que esta apresente alguma restrição; </w:t>
      </w:r>
    </w:p>
    <w:p w:rsidR="00A93647" w:rsidRDefault="00A93647" w:rsidP="00E51653">
      <w:pPr>
        <w:pStyle w:val="Default"/>
        <w:shd w:val="clear" w:color="auto" w:fill="FFFFFF" w:themeFill="background1"/>
        <w:jc w:val="both"/>
        <w:rPr>
          <w:rFonts w:ascii="Times New Roman" w:hAnsi="Times New Roman" w:cs="Times New Roman"/>
          <w:b/>
          <w:bCs/>
          <w:sz w:val="22"/>
          <w:szCs w:val="22"/>
        </w:rPr>
      </w:pPr>
    </w:p>
    <w:p w:rsidR="00471B2B" w:rsidRDefault="00471B2B" w:rsidP="00E51653">
      <w:pPr>
        <w:pStyle w:val="Default"/>
        <w:shd w:val="clear" w:color="auto" w:fill="FFFFFF" w:themeFill="background1"/>
        <w:jc w:val="both"/>
        <w:rPr>
          <w:rFonts w:ascii="Times New Roman" w:hAnsi="Times New Roman" w:cs="Times New Roman"/>
          <w:b/>
          <w:bCs/>
          <w:sz w:val="22"/>
          <w:szCs w:val="22"/>
        </w:rPr>
      </w:pPr>
    </w:p>
    <w:p w:rsidR="00471B2B" w:rsidRDefault="00471B2B" w:rsidP="00E51653">
      <w:pPr>
        <w:pStyle w:val="Default"/>
        <w:shd w:val="clear" w:color="auto" w:fill="FFFFFF" w:themeFill="background1"/>
        <w:jc w:val="both"/>
        <w:rPr>
          <w:rFonts w:ascii="Times New Roman" w:hAnsi="Times New Roman" w:cs="Times New Roman"/>
          <w:b/>
          <w:bCs/>
          <w:sz w:val="22"/>
          <w:szCs w:val="22"/>
        </w:rPr>
      </w:pPr>
    </w:p>
    <w:p w:rsidR="00471B2B" w:rsidRDefault="00471B2B" w:rsidP="00E51653">
      <w:pPr>
        <w:pStyle w:val="Default"/>
        <w:shd w:val="clear" w:color="auto" w:fill="FFFFFF" w:themeFill="background1"/>
        <w:jc w:val="both"/>
        <w:rPr>
          <w:rFonts w:ascii="Times New Roman" w:hAnsi="Times New Roman" w:cs="Times New Roman"/>
          <w:b/>
          <w:bCs/>
          <w:sz w:val="22"/>
          <w:szCs w:val="22"/>
        </w:rPr>
      </w:pPr>
    </w:p>
    <w:p w:rsidR="00471B2B" w:rsidRDefault="00471B2B" w:rsidP="00E51653">
      <w:pPr>
        <w:pStyle w:val="Default"/>
        <w:shd w:val="clear" w:color="auto" w:fill="FFFFFF" w:themeFill="background1"/>
        <w:jc w:val="both"/>
        <w:rPr>
          <w:rFonts w:ascii="Times New Roman" w:hAnsi="Times New Roman" w:cs="Times New Roman"/>
          <w:b/>
          <w:bCs/>
          <w:sz w:val="22"/>
          <w:szCs w:val="22"/>
        </w:rPr>
      </w:pPr>
    </w:p>
    <w:p w:rsidR="00E51653" w:rsidRDefault="00E51653" w:rsidP="001F434A">
      <w:pPr>
        <w:pStyle w:val="Default"/>
        <w:shd w:val="clear" w:color="auto" w:fill="FFFFFF" w:themeFill="background1"/>
        <w:jc w:val="both"/>
        <w:rPr>
          <w:rFonts w:ascii="Times New Roman" w:hAnsi="Times New Roman" w:cs="Times New Roman"/>
          <w:sz w:val="22"/>
          <w:szCs w:val="22"/>
        </w:rPr>
      </w:pPr>
      <w:r w:rsidRPr="00864912">
        <w:rPr>
          <w:rFonts w:ascii="Times New Roman" w:hAnsi="Times New Roman" w:cs="Times New Roman"/>
          <w:b/>
          <w:bCs/>
          <w:sz w:val="22"/>
          <w:szCs w:val="22"/>
        </w:rPr>
        <w:t>g.1</w:t>
      </w:r>
      <w:proofErr w:type="gramStart"/>
      <w:r w:rsidRPr="00864912">
        <w:rPr>
          <w:rFonts w:ascii="Times New Roman" w:hAnsi="Times New Roman" w:cs="Times New Roman"/>
          <w:b/>
          <w:bCs/>
          <w:sz w:val="22"/>
          <w:szCs w:val="22"/>
        </w:rPr>
        <w:t xml:space="preserve">) </w:t>
      </w:r>
      <w:r w:rsidRPr="00864912">
        <w:rPr>
          <w:rFonts w:ascii="Times New Roman" w:hAnsi="Times New Roman" w:cs="Times New Roman"/>
          <w:sz w:val="22"/>
          <w:szCs w:val="22"/>
        </w:rPr>
        <w:t>Havendo</w:t>
      </w:r>
      <w:proofErr w:type="gramEnd"/>
      <w:r w:rsidRPr="00864912">
        <w:rPr>
          <w:rFonts w:ascii="Times New Roman" w:hAnsi="Times New Roman" w:cs="Times New Roman"/>
          <w:sz w:val="22"/>
          <w:szCs w:val="22"/>
        </w:rPr>
        <w:t xml:space="preserve"> alguma restrição na comprovação da regularidade fiscal</w:t>
      </w:r>
      <w:r w:rsidR="00896B42">
        <w:rPr>
          <w:rFonts w:ascii="Times New Roman" w:hAnsi="Times New Roman" w:cs="Times New Roman"/>
          <w:sz w:val="22"/>
          <w:szCs w:val="22"/>
        </w:rPr>
        <w:t xml:space="preserve"> e trabalhista</w:t>
      </w:r>
      <w:r w:rsidRPr="00864912">
        <w:rPr>
          <w:rFonts w:ascii="Times New Roman" w:hAnsi="Times New Roman" w:cs="Times New Roman"/>
          <w:sz w:val="22"/>
          <w:szCs w:val="22"/>
        </w:rPr>
        <w:t xml:space="preserve">, será assegurado o prazo de </w:t>
      </w:r>
      <w:r w:rsidRPr="00864912">
        <w:rPr>
          <w:rFonts w:ascii="Times New Roman" w:hAnsi="Times New Roman" w:cs="Times New Roman"/>
          <w:b/>
          <w:sz w:val="22"/>
          <w:szCs w:val="22"/>
        </w:rPr>
        <w:t>5 (cinco)</w:t>
      </w:r>
      <w:r w:rsidRPr="00864912">
        <w:rPr>
          <w:rFonts w:ascii="Times New Roman" w:hAnsi="Times New Roman" w:cs="Times New Roman"/>
          <w:b/>
          <w:bCs/>
          <w:sz w:val="22"/>
          <w:szCs w:val="22"/>
        </w:rPr>
        <w:t xml:space="preserve"> dias úteis</w:t>
      </w:r>
      <w:r w:rsidRPr="00864912">
        <w:rPr>
          <w:rFonts w:ascii="Times New Roman" w:hAnsi="Times New Roman" w:cs="Times New Roman"/>
          <w:sz w:val="22"/>
          <w:szCs w:val="22"/>
        </w:rPr>
        <w:t>, cujo termo inicial corresponderá ao momento em que o proponente for declarado o vencedor do certame, prorrogável por igual período, a critério da Câmara Municipal de Americana, para a regularização da documentação, pagamento ou parcelamento do débito, e emissão de eventuais certidões negativas ou positivas com efeito de certidão negativa;</w:t>
      </w:r>
    </w:p>
    <w:p w:rsidR="00152597" w:rsidRDefault="00152597" w:rsidP="00E51653">
      <w:pPr>
        <w:pStyle w:val="Default"/>
        <w:shd w:val="clear" w:color="auto" w:fill="FFFFFF" w:themeFill="background1"/>
        <w:ind w:left="851"/>
        <w:jc w:val="both"/>
        <w:rPr>
          <w:rFonts w:ascii="Times New Roman" w:hAnsi="Times New Roman" w:cs="Times New Roman"/>
          <w:sz w:val="22"/>
          <w:szCs w:val="22"/>
        </w:rPr>
      </w:pPr>
    </w:p>
    <w:p w:rsidR="000F74A5" w:rsidRDefault="00E51653" w:rsidP="001F434A">
      <w:pPr>
        <w:pStyle w:val="Default"/>
        <w:shd w:val="clear" w:color="auto" w:fill="FFFFFF" w:themeFill="background1"/>
        <w:jc w:val="both"/>
        <w:rPr>
          <w:rFonts w:ascii="Times New Roman" w:hAnsi="Times New Roman" w:cs="Times New Roman"/>
          <w:sz w:val="22"/>
          <w:szCs w:val="22"/>
        </w:rPr>
      </w:pPr>
      <w:r w:rsidRPr="00864912">
        <w:rPr>
          <w:rFonts w:ascii="Times New Roman" w:hAnsi="Times New Roman" w:cs="Times New Roman"/>
          <w:b/>
          <w:bCs/>
          <w:sz w:val="22"/>
          <w:szCs w:val="22"/>
        </w:rPr>
        <w:t xml:space="preserve">g.2) </w:t>
      </w:r>
      <w:r w:rsidRPr="00864912">
        <w:rPr>
          <w:rFonts w:ascii="Times New Roman" w:hAnsi="Times New Roman" w:cs="Times New Roman"/>
          <w:sz w:val="22"/>
          <w:szCs w:val="22"/>
        </w:rPr>
        <w:t xml:space="preserve">A não-regularização da documentação, no prazo previsto no subitem anterior, implicará </w:t>
      </w:r>
      <w:r w:rsidRPr="00864912">
        <w:rPr>
          <w:rFonts w:ascii="Times New Roman" w:hAnsi="Times New Roman" w:cs="Times New Roman"/>
          <w:b/>
          <w:bCs/>
          <w:sz w:val="22"/>
          <w:szCs w:val="22"/>
        </w:rPr>
        <w:t>decadência do direito à contratação</w:t>
      </w:r>
      <w:r w:rsidRPr="00864912">
        <w:rPr>
          <w:rFonts w:ascii="Times New Roman" w:hAnsi="Times New Roman" w:cs="Times New Roman"/>
          <w:sz w:val="22"/>
          <w:szCs w:val="22"/>
        </w:rPr>
        <w:t>, sem prejuízo das sanções previstas neste edital, procedendo-se à convocação dos licitantes para, em sessão pública, retomar os atos referentes ao procedimento licitatório, nos termos do artigo 4</w:t>
      </w:r>
      <w:r w:rsidRPr="00864912">
        <w:rPr>
          <w:rFonts w:ascii="Times New Roman" w:hAnsi="Times New Roman" w:cs="Times New Roman"/>
          <w:strike/>
          <w:sz w:val="22"/>
          <w:szCs w:val="22"/>
        </w:rPr>
        <w:t>º</w:t>
      </w:r>
      <w:r w:rsidRPr="00864912">
        <w:rPr>
          <w:rFonts w:ascii="Times New Roman" w:hAnsi="Times New Roman" w:cs="Times New Roman"/>
          <w:sz w:val="22"/>
          <w:szCs w:val="22"/>
        </w:rPr>
        <w:t>, inciso XXIII, da Lei Federal n</w:t>
      </w:r>
      <w:r w:rsidRPr="00864912">
        <w:rPr>
          <w:rFonts w:ascii="Times New Roman" w:hAnsi="Times New Roman" w:cs="Times New Roman"/>
          <w:strike/>
          <w:sz w:val="22"/>
          <w:szCs w:val="22"/>
        </w:rPr>
        <w:t>º</w:t>
      </w:r>
      <w:r w:rsidRPr="00864912">
        <w:rPr>
          <w:rFonts w:ascii="Times New Roman" w:hAnsi="Times New Roman" w:cs="Times New Roman"/>
          <w:sz w:val="22"/>
          <w:szCs w:val="22"/>
        </w:rPr>
        <w:t xml:space="preserve"> 10.520/2002. </w:t>
      </w:r>
    </w:p>
    <w:p w:rsidR="006020BD" w:rsidRDefault="006020BD" w:rsidP="000861B4">
      <w:pPr>
        <w:pStyle w:val="Default"/>
        <w:shd w:val="clear" w:color="auto" w:fill="FFFFFF" w:themeFill="background1"/>
        <w:ind w:left="851"/>
        <w:jc w:val="both"/>
        <w:rPr>
          <w:b/>
          <w:sz w:val="22"/>
          <w:szCs w:val="22"/>
          <w:highlight w:val="yellow"/>
        </w:rPr>
      </w:pPr>
    </w:p>
    <w:p w:rsidR="003F19A7" w:rsidRPr="00152597" w:rsidRDefault="003F19A7" w:rsidP="003F19A7">
      <w:pPr>
        <w:autoSpaceDE w:val="0"/>
        <w:autoSpaceDN w:val="0"/>
        <w:adjustRightInd w:val="0"/>
        <w:jc w:val="both"/>
        <w:rPr>
          <w:rFonts w:cs="Arial"/>
          <w:b/>
          <w:color w:val="000000"/>
          <w:sz w:val="22"/>
          <w:szCs w:val="22"/>
        </w:rPr>
      </w:pPr>
      <w:r w:rsidRPr="00152597">
        <w:rPr>
          <w:rFonts w:cs="Arial"/>
          <w:b/>
          <w:color w:val="000000"/>
          <w:sz w:val="22"/>
          <w:szCs w:val="22"/>
        </w:rPr>
        <w:t>7.1.3- DOCUMENTAÇÃO RELATIVA À QUALIFICAÇÃO TÉCNICA</w:t>
      </w:r>
    </w:p>
    <w:p w:rsidR="003F19A7" w:rsidRPr="00152597" w:rsidRDefault="003F19A7" w:rsidP="003F19A7">
      <w:pPr>
        <w:autoSpaceDE w:val="0"/>
        <w:autoSpaceDN w:val="0"/>
        <w:adjustRightInd w:val="0"/>
        <w:jc w:val="both"/>
        <w:rPr>
          <w:b/>
          <w:sz w:val="22"/>
          <w:szCs w:val="22"/>
        </w:rPr>
      </w:pPr>
    </w:p>
    <w:p w:rsidR="003F19A7" w:rsidRPr="00152597" w:rsidRDefault="003F19A7" w:rsidP="003F19A7">
      <w:pPr>
        <w:autoSpaceDE w:val="0"/>
        <w:autoSpaceDN w:val="0"/>
        <w:adjustRightInd w:val="0"/>
        <w:jc w:val="both"/>
        <w:rPr>
          <w:sz w:val="22"/>
          <w:szCs w:val="22"/>
        </w:rPr>
      </w:pPr>
      <w:r w:rsidRPr="00152597">
        <w:rPr>
          <w:b/>
          <w:sz w:val="22"/>
          <w:szCs w:val="22"/>
        </w:rPr>
        <w:t>7.1.3.1</w:t>
      </w:r>
      <w:r w:rsidRPr="00152597">
        <w:rPr>
          <w:sz w:val="22"/>
          <w:szCs w:val="22"/>
        </w:rPr>
        <w:t xml:space="preserve">- </w:t>
      </w:r>
      <w:r w:rsidR="003405E5" w:rsidRPr="00152597">
        <w:rPr>
          <w:sz w:val="22"/>
          <w:szCs w:val="22"/>
        </w:rPr>
        <w:t>O licitante deverá apresentar 01 (um), ou tantos quantos dispuser, atestado</w:t>
      </w:r>
      <w:r w:rsidR="00F94277">
        <w:rPr>
          <w:sz w:val="22"/>
          <w:szCs w:val="22"/>
        </w:rPr>
        <w:t xml:space="preserve"> (s)</w:t>
      </w:r>
      <w:r w:rsidR="003405E5" w:rsidRPr="00152597">
        <w:rPr>
          <w:sz w:val="22"/>
          <w:szCs w:val="22"/>
        </w:rPr>
        <w:t xml:space="preserve"> de capacidade técnica, em original ou cópia autenticada, emitido</w:t>
      </w:r>
      <w:r w:rsidR="00F94277">
        <w:rPr>
          <w:sz w:val="22"/>
          <w:szCs w:val="22"/>
        </w:rPr>
        <w:t xml:space="preserve"> (s)</w:t>
      </w:r>
      <w:r w:rsidR="003405E5" w:rsidRPr="00152597">
        <w:rPr>
          <w:sz w:val="22"/>
          <w:szCs w:val="22"/>
        </w:rPr>
        <w:t xml:space="preserve"> por entidade de direito público ou privado, em nome do licitante, que ateste </w:t>
      </w:r>
      <w:r w:rsidRPr="00152597">
        <w:rPr>
          <w:sz w:val="23"/>
          <w:szCs w:val="23"/>
        </w:rPr>
        <w:t xml:space="preserve">que </w:t>
      </w:r>
      <w:r w:rsidR="009B254A">
        <w:rPr>
          <w:sz w:val="23"/>
          <w:szCs w:val="23"/>
        </w:rPr>
        <w:t>o</w:t>
      </w:r>
      <w:r w:rsidRPr="00152597">
        <w:rPr>
          <w:sz w:val="23"/>
          <w:szCs w:val="23"/>
        </w:rPr>
        <w:t xml:space="preserve"> licitante </w:t>
      </w:r>
      <w:r w:rsidR="00053D26" w:rsidRPr="00152597">
        <w:rPr>
          <w:sz w:val="23"/>
          <w:szCs w:val="23"/>
        </w:rPr>
        <w:t xml:space="preserve">já forneceu equipamentos de informática </w:t>
      </w:r>
      <w:r w:rsidR="00236AF0" w:rsidRPr="00152597">
        <w:rPr>
          <w:sz w:val="23"/>
          <w:szCs w:val="23"/>
        </w:rPr>
        <w:t>e/</w:t>
      </w:r>
      <w:r w:rsidR="00053D26" w:rsidRPr="00152597">
        <w:rPr>
          <w:sz w:val="23"/>
          <w:szCs w:val="23"/>
        </w:rPr>
        <w:t xml:space="preserve">ou licenças, </w:t>
      </w:r>
      <w:r w:rsidRPr="00152597">
        <w:rPr>
          <w:sz w:val="23"/>
          <w:szCs w:val="23"/>
        </w:rPr>
        <w:t>similares aos de</w:t>
      </w:r>
      <w:r w:rsidR="00DC1FD2" w:rsidRPr="00152597">
        <w:rPr>
          <w:sz w:val="23"/>
          <w:szCs w:val="23"/>
        </w:rPr>
        <w:t xml:space="preserve">scritos no objeto deste edital, com </w:t>
      </w:r>
      <w:r w:rsidR="00E86BBD" w:rsidRPr="00152597">
        <w:rPr>
          <w:sz w:val="23"/>
          <w:szCs w:val="23"/>
        </w:rPr>
        <w:t xml:space="preserve">o </w:t>
      </w:r>
      <w:r w:rsidR="00DC1FD2" w:rsidRPr="00152597">
        <w:rPr>
          <w:sz w:val="23"/>
          <w:szCs w:val="23"/>
        </w:rPr>
        <w:t>seu regular aceite;</w:t>
      </w:r>
    </w:p>
    <w:p w:rsidR="003F19A7" w:rsidRPr="00152597" w:rsidRDefault="003F19A7" w:rsidP="003F19A7">
      <w:pPr>
        <w:autoSpaceDE w:val="0"/>
        <w:autoSpaceDN w:val="0"/>
        <w:adjustRightInd w:val="0"/>
        <w:jc w:val="both"/>
        <w:rPr>
          <w:sz w:val="22"/>
          <w:szCs w:val="22"/>
        </w:rPr>
      </w:pPr>
    </w:p>
    <w:p w:rsidR="003F19A7" w:rsidRPr="00152597" w:rsidRDefault="003F19A7" w:rsidP="003F19A7">
      <w:pPr>
        <w:autoSpaceDE w:val="0"/>
        <w:autoSpaceDN w:val="0"/>
        <w:adjustRightInd w:val="0"/>
        <w:jc w:val="both"/>
        <w:rPr>
          <w:rFonts w:cs="Arial"/>
          <w:snapToGrid w:val="0"/>
          <w:sz w:val="22"/>
          <w:szCs w:val="22"/>
        </w:rPr>
      </w:pPr>
      <w:r w:rsidRPr="00152597">
        <w:rPr>
          <w:b/>
          <w:sz w:val="22"/>
          <w:szCs w:val="22"/>
        </w:rPr>
        <w:t>7.1.3.2</w:t>
      </w:r>
      <w:r w:rsidRPr="00152597">
        <w:rPr>
          <w:sz w:val="22"/>
          <w:szCs w:val="22"/>
        </w:rPr>
        <w:t xml:space="preserve">- </w:t>
      </w:r>
      <w:r w:rsidRPr="00152597">
        <w:rPr>
          <w:rFonts w:cs="Arial"/>
          <w:snapToGrid w:val="0"/>
          <w:color w:val="000000"/>
          <w:sz w:val="22"/>
          <w:szCs w:val="22"/>
        </w:rPr>
        <w:t xml:space="preserve">O atestado deverá conter, a razão social, CNPJ e endereço completo da empresa emitente, data, identificação e assinatura do responsável pela emissão, informações a respeito do objeto, o período de vigência do contrato e outras informações técnicas </w:t>
      </w:r>
      <w:r w:rsidRPr="00152597">
        <w:rPr>
          <w:rFonts w:cs="Arial"/>
          <w:snapToGrid w:val="0"/>
          <w:sz w:val="22"/>
          <w:szCs w:val="22"/>
        </w:rPr>
        <w:t>necessárias para a avalia</w:t>
      </w:r>
      <w:r w:rsidR="00C3093F" w:rsidRPr="00152597">
        <w:rPr>
          <w:rFonts w:cs="Arial"/>
          <w:snapToGrid w:val="0"/>
          <w:sz w:val="22"/>
          <w:szCs w:val="22"/>
        </w:rPr>
        <w:t>ção da experiência d</w:t>
      </w:r>
      <w:r w:rsidR="009B254A">
        <w:rPr>
          <w:rFonts w:cs="Arial"/>
          <w:snapToGrid w:val="0"/>
          <w:sz w:val="22"/>
          <w:szCs w:val="22"/>
        </w:rPr>
        <w:t>o</w:t>
      </w:r>
      <w:r w:rsidR="00C3093F" w:rsidRPr="00152597">
        <w:rPr>
          <w:rFonts w:cs="Arial"/>
          <w:snapToGrid w:val="0"/>
          <w:sz w:val="22"/>
          <w:szCs w:val="22"/>
        </w:rPr>
        <w:t xml:space="preserve"> licitante.</w:t>
      </w:r>
    </w:p>
    <w:p w:rsidR="007C7EDE" w:rsidRPr="00152597" w:rsidRDefault="007C7EDE" w:rsidP="003F19A7">
      <w:pPr>
        <w:autoSpaceDE w:val="0"/>
        <w:autoSpaceDN w:val="0"/>
        <w:adjustRightInd w:val="0"/>
        <w:jc w:val="both"/>
        <w:rPr>
          <w:rFonts w:cs="Arial"/>
          <w:snapToGrid w:val="0"/>
          <w:sz w:val="22"/>
          <w:szCs w:val="22"/>
        </w:rPr>
      </w:pPr>
    </w:p>
    <w:p w:rsidR="007C7EDE" w:rsidRPr="00152597" w:rsidRDefault="007C7EDE" w:rsidP="007C7EDE">
      <w:pPr>
        <w:autoSpaceDE w:val="0"/>
        <w:autoSpaceDN w:val="0"/>
        <w:adjustRightInd w:val="0"/>
        <w:jc w:val="both"/>
        <w:rPr>
          <w:b/>
          <w:bCs/>
          <w:sz w:val="22"/>
          <w:szCs w:val="22"/>
        </w:rPr>
      </w:pPr>
      <w:r w:rsidRPr="00152597">
        <w:rPr>
          <w:b/>
          <w:bCs/>
          <w:sz w:val="22"/>
          <w:szCs w:val="22"/>
        </w:rPr>
        <w:t>7.1.4- OUTRAS COMPROVAÇÕES</w:t>
      </w:r>
    </w:p>
    <w:p w:rsidR="007C7EDE" w:rsidRPr="00152597" w:rsidRDefault="007C7EDE" w:rsidP="007C7EDE">
      <w:pPr>
        <w:autoSpaceDE w:val="0"/>
        <w:autoSpaceDN w:val="0"/>
        <w:adjustRightInd w:val="0"/>
        <w:jc w:val="both"/>
        <w:rPr>
          <w:b/>
          <w:bCs/>
          <w:sz w:val="22"/>
          <w:szCs w:val="22"/>
        </w:rPr>
      </w:pPr>
    </w:p>
    <w:p w:rsidR="007C7EDE" w:rsidRPr="00152597" w:rsidRDefault="007C7EDE" w:rsidP="007C7EDE">
      <w:pPr>
        <w:autoSpaceDE w:val="0"/>
        <w:autoSpaceDN w:val="0"/>
        <w:adjustRightInd w:val="0"/>
        <w:jc w:val="both"/>
        <w:rPr>
          <w:sz w:val="22"/>
          <w:szCs w:val="22"/>
        </w:rPr>
      </w:pPr>
      <w:r w:rsidRPr="00152597">
        <w:rPr>
          <w:b/>
          <w:sz w:val="22"/>
          <w:szCs w:val="22"/>
        </w:rPr>
        <w:t>7.1.4.1-</w:t>
      </w:r>
      <w:r w:rsidRPr="00152597">
        <w:rPr>
          <w:sz w:val="22"/>
          <w:szCs w:val="22"/>
        </w:rPr>
        <w:t xml:space="preserve"> Para o caso de empresas em recuperação judicial: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rsidR="007C7EDE" w:rsidRPr="00152597" w:rsidRDefault="007C7EDE" w:rsidP="007C7EDE">
      <w:pPr>
        <w:autoSpaceDE w:val="0"/>
        <w:autoSpaceDN w:val="0"/>
        <w:adjustRightInd w:val="0"/>
        <w:jc w:val="both"/>
        <w:rPr>
          <w:sz w:val="22"/>
          <w:szCs w:val="22"/>
        </w:rPr>
      </w:pPr>
    </w:p>
    <w:p w:rsidR="007C7EDE" w:rsidRPr="00661C7F" w:rsidRDefault="007C7EDE" w:rsidP="007C7EDE">
      <w:pPr>
        <w:autoSpaceDE w:val="0"/>
        <w:autoSpaceDN w:val="0"/>
        <w:adjustRightInd w:val="0"/>
        <w:jc w:val="both"/>
        <w:rPr>
          <w:sz w:val="22"/>
          <w:szCs w:val="22"/>
        </w:rPr>
      </w:pPr>
      <w:r w:rsidRPr="00152597">
        <w:rPr>
          <w:b/>
          <w:sz w:val="22"/>
          <w:szCs w:val="22"/>
        </w:rPr>
        <w:t>7.1.4.2-</w:t>
      </w:r>
      <w:r w:rsidRPr="00152597">
        <w:rPr>
          <w:sz w:val="22"/>
          <w:szCs w:val="22"/>
        </w:rPr>
        <w:t xml:space="preserve"> Para o caso de empresas em recuperação extrajudicial: no momento da assinatura do contrato deverá apresentar comprovação documental de que as obrigações do plano de recuperação extr</w:t>
      </w:r>
      <w:r w:rsidR="00C3093F" w:rsidRPr="00152597">
        <w:rPr>
          <w:sz w:val="22"/>
          <w:szCs w:val="22"/>
        </w:rPr>
        <w:t>ajudicial estão sendo cumpridas.</w:t>
      </w:r>
    </w:p>
    <w:p w:rsidR="007C7EDE" w:rsidRDefault="007C7EDE" w:rsidP="003F19A7">
      <w:pPr>
        <w:autoSpaceDE w:val="0"/>
        <w:autoSpaceDN w:val="0"/>
        <w:adjustRightInd w:val="0"/>
        <w:jc w:val="both"/>
        <w:rPr>
          <w:rFonts w:cs="Arial"/>
          <w:snapToGrid w:val="0"/>
          <w:sz w:val="22"/>
          <w:szCs w:val="22"/>
        </w:rPr>
      </w:pPr>
    </w:p>
    <w:p w:rsidR="00E51653" w:rsidRPr="00864912" w:rsidRDefault="00E51653" w:rsidP="00E51653">
      <w:pPr>
        <w:pStyle w:val="TextosemFormatao"/>
        <w:jc w:val="both"/>
        <w:rPr>
          <w:rFonts w:ascii="Times New Roman" w:hAnsi="Times New Roman"/>
          <w:b/>
          <w:sz w:val="22"/>
          <w:szCs w:val="22"/>
        </w:rPr>
      </w:pPr>
      <w:r w:rsidRPr="00864912">
        <w:rPr>
          <w:rFonts w:ascii="Times New Roman" w:hAnsi="Times New Roman"/>
          <w:b/>
          <w:sz w:val="22"/>
          <w:szCs w:val="22"/>
        </w:rPr>
        <w:t>7.2</w:t>
      </w:r>
      <w:r w:rsidRPr="00864912">
        <w:rPr>
          <w:rFonts w:ascii="Times New Roman" w:hAnsi="Times New Roman"/>
          <w:sz w:val="22"/>
          <w:szCs w:val="22"/>
        </w:rPr>
        <w:t>-</w:t>
      </w:r>
      <w:r w:rsidRPr="00864912">
        <w:rPr>
          <w:rFonts w:ascii="Times New Roman" w:hAnsi="Times New Roman"/>
          <w:b/>
          <w:sz w:val="22"/>
          <w:szCs w:val="22"/>
        </w:rPr>
        <w:t xml:space="preserve"> DISPOSIÇÃO GERAL DA HABILITAÇÃO</w:t>
      </w:r>
    </w:p>
    <w:p w:rsidR="00E51653" w:rsidRPr="00864912" w:rsidRDefault="00E51653" w:rsidP="00E51653">
      <w:pPr>
        <w:pStyle w:val="TextosemFormatao"/>
        <w:jc w:val="both"/>
        <w:rPr>
          <w:rFonts w:ascii="Times New Roman" w:hAnsi="Times New Roman"/>
          <w:b/>
          <w:sz w:val="22"/>
          <w:szCs w:val="22"/>
        </w:rPr>
      </w:pPr>
    </w:p>
    <w:p w:rsidR="00331A9B" w:rsidRPr="00864912" w:rsidRDefault="00E51653" w:rsidP="00E51653">
      <w:pPr>
        <w:pStyle w:val="TextosemFormatao"/>
        <w:jc w:val="both"/>
        <w:rPr>
          <w:rFonts w:ascii="Times New Roman" w:hAnsi="Times New Roman"/>
          <w:color w:val="000000"/>
          <w:sz w:val="22"/>
          <w:szCs w:val="22"/>
        </w:rPr>
      </w:pPr>
      <w:r w:rsidRPr="00864912">
        <w:rPr>
          <w:rFonts w:ascii="Times New Roman" w:hAnsi="Times New Roman"/>
          <w:b/>
          <w:sz w:val="22"/>
          <w:szCs w:val="22"/>
        </w:rPr>
        <w:t>7.2.1</w:t>
      </w:r>
      <w:r w:rsidRPr="00864912">
        <w:rPr>
          <w:rFonts w:ascii="Times New Roman" w:hAnsi="Times New Roman"/>
          <w:sz w:val="22"/>
          <w:szCs w:val="22"/>
        </w:rPr>
        <w:t>- Os licitantes poderão deixar de apresentar os documentos de habilitação e regularidade fiscal que já constem do Sistema de Cadastramento Unificado de Fornecedores - SICAF ou no Cadastro de Fornecedores da Câmara Municipal de Americana, desde que os documentos ainda estejam em seu prazo de validade</w:t>
      </w:r>
      <w:r w:rsidR="00C3093F">
        <w:rPr>
          <w:rFonts w:ascii="Times New Roman" w:hAnsi="Times New Roman"/>
          <w:sz w:val="22"/>
          <w:szCs w:val="22"/>
        </w:rPr>
        <w:t>;</w:t>
      </w:r>
      <w:r w:rsidRPr="00864912">
        <w:rPr>
          <w:rFonts w:ascii="Times New Roman" w:hAnsi="Times New Roman"/>
          <w:color w:val="000000"/>
          <w:sz w:val="22"/>
          <w:szCs w:val="22"/>
        </w:rPr>
        <w:t xml:space="preserve"> </w:t>
      </w:r>
      <w:r w:rsidRPr="00864912">
        <w:rPr>
          <w:rFonts w:ascii="Times New Roman" w:hAnsi="Times New Roman"/>
          <w:color w:val="000000"/>
          <w:sz w:val="22"/>
          <w:szCs w:val="22"/>
        </w:rPr>
        <w:cr/>
      </w:r>
    </w:p>
    <w:p w:rsidR="006C0B96"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7.2.2</w:t>
      </w:r>
      <w:r w:rsidRPr="00864912">
        <w:rPr>
          <w:rFonts w:ascii="Times New Roman" w:hAnsi="Times New Roman"/>
          <w:sz w:val="22"/>
          <w:szCs w:val="22"/>
        </w:rPr>
        <w:t>- Os documentos de habilitação deverão ser numerados e acomodados em um só volume, não devendo conter folhas soltas, apresentados em original ou por qualquer processo de cópia autenticada em cartório ou cópia acompanhada do original para autenticação pelo Pregoeiro ou por membro da equipe de apoio, publicação no órgão oficial, ou extraídos via Internet, e estar em validade na data limit</w:t>
      </w:r>
      <w:r w:rsidR="00C3093F">
        <w:rPr>
          <w:rFonts w:ascii="Times New Roman" w:hAnsi="Times New Roman"/>
          <w:sz w:val="22"/>
          <w:szCs w:val="22"/>
        </w:rPr>
        <w:t>e de apresentação dos envelopes;</w:t>
      </w:r>
    </w:p>
    <w:p w:rsidR="00A93647" w:rsidRPr="00864912" w:rsidRDefault="00A93647" w:rsidP="00E51653">
      <w:pPr>
        <w:pStyle w:val="TextosemFormatao"/>
        <w:jc w:val="both"/>
        <w:rPr>
          <w:rFonts w:ascii="Times New Roman" w:hAnsi="Times New Roman"/>
          <w:sz w:val="22"/>
          <w:szCs w:val="22"/>
        </w:rPr>
      </w:pPr>
    </w:p>
    <w:p w:rsidR="00E51653" w:rsidRDefault="00E51653" w:rsidP="00E51653">
      <w:pPr>
        <w:pStyle w:val="TextosemFormatao"/>
        <w:jc w:val="both"/>
        <w:rPr>
          <w:rFonts w:ascii="Times New Roman" w:hAnsi="Times New Roman"/>
          <w:sz w:val="22"/>
          <w:szCs w:val="22"/>
        </w:rPr>
      </w:pPr>
      <w:r w:rsidRPr="00864912">
        <w:rPr>
          <w:rFonts w:ascii="Times New Roman" w:hAnsi="Times New Roman"/>
          <w:b/>
          <w:sz w:val="22"/>
          <w:szCs w:val="22"/>
        </w:rPr>
        <w:t>7.2.3</w:t>
      </w:r>
      <w:r w:rsidRPr="00864912">
        <w:rPr>
          <w:rFonts w:ascii="Times New Roman" w:hAnsi="Times New Roman"/>
          <w:sz w:val="22"/>
          <w:szCs w:val="22"/>
        </w:rPr>
        <w:t xml:space="preserve">- Na hipótese de não constar prazo de validade das certidões apresentadas, a Câmara Municipal de Americana aceitará como válidas as expedidas até </w:t>
      </w:r>
      <w:r w:rsidRPr="00864912">
        <w:rPr>
          <w:rFonts w:ascii="Times New Roman" w:hAnsi="Times New Roman"/>
          <w:b/>
          <w:bCs/>
          <w:sz w:val="22"/>
          <w:szCs w:val="22"/>
        </w:rPr>
        <w:t xml:space="preserve">90 </w:t>
      </w:r>
      <w:r w:rsidRPr="00864912">
        <w:rPr>
          <w:rFonts w:ascii="Times New Roman" w:hAnsi="Times New Roman"/>
          <w:sz w:val="22"/>
          <w:szCs w:val="22"/>
        </w:rPr>
        <w:t xml:space="preserve">(noventa) </w:t>
      </w:r>
      <w:r w:rsidRPr="00864912">
        <w:rPr>
          <w:rFonts w:ascii="Times New Roman" w:hAnsi="Times New Roman"/>
          <w:b/>
          <w:bCs/>
          <w:sz w:val="22"/>
          <w:szCs w:val="22"/>
        </w:rPr>
        <w:t xml:space="preserve">dias </w:t>
      </w:r>
      <w:r w:rsidRPr="00864912">
        <w:rPr>
          <w:rFonts w:ascii="Times New Roman" w:hAnsi="Times New Roman"/>
          <w:sz w:val="22"/>
          <w:szCs w:val="22"/>
        </w:rPr>
        <w:t>imediatamente anteriores à data de apresentação das propostas</w:t>
      </w:r>
      <w:r w:rsidR="00C3093F">
        <w:rPr>
          <w:rFonts w:ascii="Times New Roman" w:hAnsi="Times New Roman"/>
          <w:sz w:val="22"/>
          <w:szCs w:val="22"/>
        </w:rPr>
        <w:t>;</w:t>
      </w:r>
    </w:p>
    <w:p w:rsidR="00E51653" w:rsidRDefault="00E51653" w:rsidP="00E51653">
      <w:pPr>
        <w:pStyle w:val="TextosemFormatao"/>
        <w:jc w:val="both"/>
        <w:rPr>
          <w:rFonts w:ascii="Times New Roman" w:hAnsi="Times New Roman"/>
          <w:sz w:val="22"/>
          <w:szCs w:val="22"/>
        </w:rPr>
      </w:pPr>
    </w:p>
    <w:p w:rsidR="00471B2B" w:rsidRDefault="00471B2B" w:rsidP="00E51653">
      <w:pPr>
        <w:pStyle w:val="TextosemFormatao"/>
        <w:jc w:val="both"/>
        <w:rPr>
          <w:rFonts w:ascii="Times New Roman" w:hAnsi="Times New Roman"/>
          <w:sz w:val="22"/>
          <w:szCs w:val="22"/>
        </w:rPr>
      </w:pPr>
    </w:p>
    <w:p w:rsidR="00471B2B" w:rsidRDefault="00471B2B" w:rsidP="00E51653">
      <w:pPr>
        <w:pStyle w:val="TextosemFormatao"/>
        <w:jc w:val="both"/>
        <w:rPr>
          <w:rFonts w:ascii="Times New Roman" w:hAnsi="Times New Roman"/>
          <w:sz w:val="22"/>
          <w:szCs w:val="22"/>
        </w:rPr>
      </w:pPr>
    </w:p>
    <w:p w:rsidR="00471B2B" w:rsidRDefault="00471B2B" w:rsidP="00E51653">
      <w:pPr>
        <w:pStyle w:val="TextosemFormatao"/>
        <w:jc w:val="both"/>
        <w:rPr>
          <w:rFonts w:ascii="Times New Roman" w:hAnsi="Times New Roman"/>
          <w:sz w:val="22"/>
          <w:szCs w:val="22"/>
        </w:rPr>
      </w:pPr>
    </w:p>
    <w:p w:rsidR="00471B2B" w:rsidRPr="00864912" w:rsidRDefault="00471B2B" w:rsidP="00E51653">
      <w:pPr>
        <w:pStyle w:val="TextosemFormatao"/>
        <w:jc w:val="both"/>
        <w:rPr>
          <w:rFonts w:ascii="Times New Roman" w:hAnsi="Times New Roman"/>
          <w:sz w:val="22"/>
          <w:szCs w:val="22"/>
        </w:rPr>
      </w:pPr>
    </w:p>
    <w:p w:rsidR="00E51653" w:rsidRPr="00864912" w:rsidRDefault="00E51653" w:rsidP="00E51653">
      <w:pPr>
        <w:pStyle w:val="Default"/>
        <w:jc w:val="both"/>
        <w:rPr>
          <w:rFonts w:ascii="Times New Roman" w:hAnsi="Times New Roman" w:cs="Times New Roman"/>
          <w:sz w:val="22"/>
          <w:szCs w:val="22"/>
        </w:rPr>
      </w:pPr>
      <w:r w:rsidRPr="00864912">
        <w:rPr>
          <w:rFonts w:ascii="Times New Roman" w:hAnsi="Times New Roman" w:cs="Times New Roman"/>
          <w:b/>
          <w:bCs/>
          <w:sz w:val="22"/>
          <w:szCs w:val="22"/>
        </w:rPr>
        <w:t>7.2.4</w:t>
      </w:r>
      <w:r w:rsidRPr="00864912">
        <w:rPr>
          <w:rFonts w:ascii="Times New Roman" w:hAnsi="Times New Roman" w:cs="Times New Roman"/>
          <w:sz w:val="22"/>
          <w:szCs w:val="22"/>
        </w:rPr>
        <w:t xml:space="preserve">- Se algum documento apresentar falha não sanável na sessão acarretará a </w:t>
      </w:r>
      <w:r w:rsidRPr="00864912">
        <w:rPr>
          <w:rFonts w:ascii="Times New Roman" w:hAnsi="Times New Roman" w:cs="Times New Roman"/>
          <w:b/>
          <w:bCs/>
          <w:sz w:val="22"/>
          <w:szCs w:val="22"/>
        </w:rPr>
        <w:t xml:space="preserve">inabilitação </w:t>
      </w:r>
      <w:r w:rsidR="00C3093F">
        <w:rPr>
          <w:rFonts w:ascii="Times New Roman" w:hAnsi="Times New Roman" w:cs="Times New Roman"/>
          <w:sz w:val="22"/>
          <w:szCs w:val="22"/>
        </w:rPr>
        <w:t>do licitante;</w:t>
      </w:r>
    </w:p>
    <w:p w:rsidR="00644E92" w:rsidRPr="00864912" w:rsidRDefault="00644E92" w:rsidP="00E51653">
      <w:pPr>
        <w:pStyle w:val="Default"/>
        <w:rPr>
          <w:rFonts w:ascii="Times New Roman" w:hAnsi="Times New Roman" w:cs="Times New Roman"/>
          <w:sz w:val="22"/>
          <w:szCs w:val="22"/>
        </w:rPr>
      </w:pPr>
    </w:p>
    <w:p w:rsidR="00E51653" w:rsidRDefault="00E51653" w:rsidP="00E51653">
      <w:pPr>
        <w:pStyle w:val="TextosemFormatao"/>
        <w:jc w:val="both"/>
        <w:rPr>
          <w:rFonts w:ascii="Times New Roman" w:hAnsi="Times New Roman"/>
          <w:sz w:val="22"/>
          <w:szCs w:val="22"/>
        </w:rPr>
      </w:pPr>
      <w:r w:rsidRPr="00864912">
        <w:rPr>
          <w:rFonts w:ascii="Times New Roman" w:hAnsi="Times New Roman"/>
          <w:b/>
          <w:bCs/>
          <w:sz w:val="22"/>
          <w:szCs w:val="22"/>
        </w:rPr>
        <w:t>7.2.5</w:t>
      </w:r>
      <w:r w:rsidRPr="00864912">
        <w:rPr>
          <w:rFonts w:ascii="Times New Roman" w:hAnsi="Times New Roman"/>
          <w:bCs/>
          <w:sz w:val="22"/>
          <w:szCs w:val="22"/>
        </w:rPr>
        <w:t>-</w:t>
      </w:r>
      <w:r w:rsidRPr="00864912">
        <w:rPr>
          <w:rFonts w:ascii="Times New Roman" w:hAnsi="Times New Roman"/>
          <w:sz w:val="22"/>
          <w:szCs w:val="22"/>
        </w:rPr>
        <w:t xml:space="preserve"> O Pregoeiro ou a Equipe de Apoio diligenciará efetuando consulta direta na internet nos </w:t>
      </w:r>
      <w:r w:rsidRPr="00864912">
        <w:rPr>
          <w:rFonts w:ascii="Times New Roman" w:hAnsi="Times New Roman"/>
          <w:b/>
          <w:bCs/>
          <w:i/>
          <w:iCs/>
          <w:sz w:val="22"/>
          <w:szCs w:val="22"/>
        </w:rPr>
        <w:t xml:space="preserve">sites </w:t>
      </w:r>
      <w:r w:rsidRPr="00864912">
        <w:rPr>
          <w:rFonts w:ascii="Times New Roman" w:hAnsi="Times New Roman"/>
          <w:sz w:val="22"/>
          <w:szCs w:val="22"/>
        </w:rPr>
        <w:t>dos órgãos expedidores para verificar a veracidade dos documentos obtidos por este meio eletrônico.</w:t>
      </w:r>
    </w:p>
    <w:p w:rsidR="00CD6EF0"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w:t>
      </w:r>
      <w:r w:rsidRPr="00F57197">
        <w:rPr>
          <w:rFonts w:ascii="Times New Roman" w:hAnsi="Times New Roman"/>
          <w:sz w:val="22"/>
          <w:szCs w:val="22"/>
        </w:rPr>
        <w:t>-</w:t>
      </w:r>
      <w:r w:rsidRPr="00F57197">
        <w:rPr>
          <w:rFonts w:ascii="Times New Roman" w:hAnsi="Times New Roman"/>
          <w:b/>
          <w:sz w:val="22"/>
          <w:szCs w:val="22"/>
        </w:rPr>
        <w:t xml:space="preserve"> DA ABERTURA DOS ENVELOPES </w:t>
      </w:r>
      <w:r w:rsidRPr="00F57197">
        <w:rPr>
          <w:rFonts w:ascii="Times New Roman" w:hAnsi="Times New Roman"/>
          <w:sz w:val="22"/>
          <w:szCs w:val="22"/>
        </w:rPr>
        <w:t>-</w:t>
      </w:r>
      <w:r w:rsidRPr="00F57197">
        <w:rPr>
          <w:rFonts w:ascii="Times New Roman" w:hAnsi="Times New Roman"/>
          <w:b/>
          <w:sz w:val="22"/>
          <w:szCs w:val="22"/>
        </w:rPr>
        <w:t xml:space="preserve"> PROPOSTA DE PREÇOS E CRITÉRIOS DE JULGAMENTO</w:t>
      </w:r>
    </w:p>
    <w:p w:rsidR="00CD6EF0"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w:t>
      </w:r>
      <w:r w:rsidRPr="00F57197">
        <w:rPr>
          <w:rFonts w:ascii="Times New Roman" w:hAnsi="Times New Roman"/>
          <w:sz w:val="22"/>
          <w:szCs w:val="22"/>
        </w:rPr>
        <w:t>- Os envelopes</w:t>
      </w:r>
      <w:r w:rsidR="00F770F4">
        <w:rPr>
          <w:rFonts w:ascii="Times New Roman" w:hAnsi="Times New Roman"/>
          <w:sz w:val="22"/>
          <w:szCs w:val="22"/>
        </w:rPr>
        <w:t>/</w:t>
      </w:r>
      <w:r w:rsidRPr="00F57197">
        <w:rPr>
          <w:rFonts w:ascii="Times New Roman" w:hAnsi="Times New Roman"/>
          <w:sz w:val="22"/>
          <w:szCs w:val="22"/>
        </w:rPr>
        <w:t>propostas das empresas que apresentaram a “declaração de atendimento aos requisitos de habilitação” serão abertos</w:t>
      </w:r>
      <w:r w:rsidR="00C3093F">
        <w:rPr>
          <w:rFonts w:ascii="Times New Roman" w:hAnsi="Times New Roman"/>
          <w:sz w:val="22"/>
          <w:szCs w:val="22"/>
        </w:rPr>
        <w:t xml:space="preserve"> a seguir no mesmo local;</w:t>
      </w:r>
    </w:p>
    <w:p w:rsidR="00293298" w:rsidRDefault="00293298" w:rsidP="00CD6EF0">
      <w:pPr>
        <w:pStyle w:val="TextosemFormatao"/>
        <w:jc w:val="both"/>
        <w:rPr>
          <w:rFonts w:ascii="Times New Roman" w:hAnsi="Times New Roman"/>
          <w:b/>
          <w:sz w:val="22"/>
          <w:szCs w:val="22"/>
        </w:rPr>
      </w:pPr>
    </w:p>
    <w:p w:rsidR="00555BB9"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8.2</w:t>
      </w:r>
      <w:r w:rsidRPr="00F57197">
        <w:rPr>
          <w:rFonts w:ascii="Times New Roman" w:hAnsi="Times New Roman"/>
          <w:sz w:val="22"/>
          <w:szCs w:val="22"/>
        </w:rPr>
        <w:t>- As propostas, conforme Anexo II, serão rubricadas pelo Pregoeiro e pelos credenciados presentes</w:t>
      </w:r>
      <w:r w:rsidR="00C3093F">
        <w:rPr>
          <w:rFonts w:ascii="Times New Roman" w:hAnsi="Times New Roman"/>
          <w:sz w:val="22"/>
          <w:szCs w:val="22"/>
        </w:rPr>
        <w:t>;</w:t>
      </w:r>
    </w:p>
    <w:p w:rsidR="00520367" w:rsidRDefault="00520367"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8.3</w:t>
      </w:r>
      <w:r w:rsidRPr="00F57197">
        <w:rPr>
          <w:rFonts w:ascii="Times New Roman" w:hAnsi="Times New Roman"/>
          <w:sz w:val="22"/>
          <w:szCs w:val="22"/>
        </w:rPr>
        <w:t>- A análise das propostas visará ao atendimento das condições estabelecidas neste Edital e seus anexos, principalmente em relação às configurações técnicas do produto solicitado</w:t>
      </w:r>
      <w:r w:rsidR="00C3093F">
        <w:rPr>
          <w:rFonts w:ascii="Times New Roman" w:hAnsi="Times New Roman"/>
          <w:sz w:val="22"/>
          <w:szCs w:val="22"/>
        </w:rPr>
        <w:t>;</w:t>
      </w:r>
    </w:p>
    <w:p w:rsidR="00CD6EF0" w:rsidRPr="00F57197" w:rsidRDefault="00CD6EF0" w:rsidP="00CD6EF0">
      <w:pPr>
        <w:pStyle w:val="TextosemFormatao"/>
        <w:jc w:val="both"/>
        <w:rPr>
          <w:rFonts w:ascii="Times New Roman" w:hAnsi="Times New Roman"/>
          <w:b/>
          <w:sz w:val="22"/>
          <w:szCs w:val="22"/>
        </w:rPr>
      </w:pPr>
    </w:p>
    <w:p w:rsidR="000F74A5"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8.4</w:t>
      </w:r>
      <w:r w:rsidRPr="00F57197">
        <w:rPr>
          <w:rFonts w:ascii="Times New Roman" w:hAnsi="Times New Roman"/>
          <w:sz w:val="22"/>
          <w:szCs w:val="22"/>
        </w:rPr>
        <w:t>- As propostas serão verificadas quanto à exatidão das operações aritméticas que conduziram ao valor total orçado, procedendo-se às correções nos casos de eventuais erros encontrados</w:t>
      </w:r>
      <w:r w:rsidR="00C3093F">
        <w:rPr>
          <w:rFonts w:ascii="Times New Roman" w:hAnsi="Times New Roman"/>
          <w:sz w:val="22"/>
          <w:szCs w:val="22"/>
        </w:rPr>
        <w:t>;</w:t>
      </w:r>
      <w:r w:rsidRPr="00F57197">
        <w:rPr>
          <w:rFonts w:ascii="Times New Roman" w:hAnsi="Times New Roman"/>
          <w:sz w:val="22"/>
          <w:szCs w:val="22"/>
        </w:rPr>
        <w:t xml:space="preserve"> </w:t>
      </w:r>
    </w:p>
    <w:p w:rsidR="000F74A5" w:rsidRDefault="000F74A5"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8.4.1</w:t>
      </w:r>
      <w:r w:rsidRPr="00F57197">
        <w:rPr>
          <w:rFonts w:ascii="Times New Roman" w:hAnsi="Times New Roman"/>
          <w:sz w:val="22"/>
          <w:szCs w:val="22"/>
        </w:rPr>
        <w:t>- O valor estabelecido na proposta será ajustado de acordo com o valor corrigido pelo Pregoeiro</w:t>
      </w:r>
      <w:r w:rsidR="00C3093F">
        <w:rPr>
          <w:rFonts w:ascii="Times New Roman" w:hAnsi="Times New Roman"/>
          <w:sz w:val="22"/>
          <w:szCs w:val="22"/>
        </w:rPr>
        <w:t>;</w:t>
      </w:r>
      <w:r w:rsidRPr="00F57197">
        <w:rPr>
          <w:rFonts w:ascii="Times New Roman" w:hAnsi="Times New Roman"/>
          <w:sz w:val="22"/>
          <w:szCs w:val="22"/>
        </w:rPr>
        <w:t xml:space="preserve"> </w:t>
      </w:r>
    </w:p>
    <w:p w:rsidR="00876BB6" w:rsidRPr="00F57197" w:rsidRDefault="00876BB6"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8.4.2</w:t>
      </w:r>
      <w:r w:rsidRPr="00F57197">
        <w:rPr>
          <w:rFonts w:ascii="Times New Roman" w:hAnsi="Times New Roman"/>
          <w:sz w:val="22"/>
          <w:szCs w:val="22"/>
        </w:rPr>
        <w:t>- O licitante que não aceitar as correções efetuadas terá sua proposta desclassificada</w:t>
      </w:r>
      <w:r w:rsidR="00C3093F">
        <w:rPr>
          <w:rFonts w:ascii="Times New Roman" w:hAnsi="Times New Roman"/>
          <w:sz w:val="22"/>
          <w:szCs w:val="22"/>
        </w:rPr>
        <w:t>;</w:t>
      </w:r>
      <w:r w:rsidRPr="00F57197">
        <w:rPr>
          <w:rFonts w:ascii="Times New Roman" w:hAnsi="Times New Roman"/>
          <w:sz w:val="22"/>
          <w:szCs w:val="22"/>
        </w:rPr>
        <w:t xml:space="preserve"> </w:t>
      </w:r>
    </w:p>
    <w:p w:rsidR="00805E7F" w:rsidRPr="00F57197" w:rsidRDefault="00805E7F"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w:t>
      </w:r>
      <w:r w:rsidRPr="00F57197">
        <w:rPr>
          <w:rFonts w:ascii="Times New Roman" w:hAnsi="Times New Roman"/>
          <w:sz w:val="22"/>
          <w:szCs w:val="22"/>
        </w:rPr>
        <w:t>- Serão desclassificadas as propostas que:</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8.5.1</w:t>
      </w:r>
      <w:r w:rsidRPr="00F57197">
        <w:rPr>
          <w:rFonts w:ascii="Times New Roman" w:hAnsi="Times New Roman"/>
          <w:sz w:val="22"/>
          <w:szCs w:val="22"/>
        </w:rPr>
        <w:t>- Estiverem preenchidas em papel de fac-símile;</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8.5.2</w:t>
      </w:r>
      <w:r w:rsidRPr="00F57197">
        <w:rPr>
          <w:rFonts w:ascii="Times New Roman" w:hAnsi="Times New Roman"/>
          <w:sz w:val="22"/>
          <w:szCs w:val="22"/>
        </w:rPr>
        <w:t>- Não atenderem às exigências legais e as deste Edital, no todo ou em parte;</w:t>
      </w:r>
    </w:p>
    <w:p w:rsidR="007B310A" w:rsidRDefault="007B310A"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8.5.3</w:t>
      </w:r>
      <w:r w:rsidRPr="00F57197">
        <w:rPr>
          <w:rFonts w:ascii="Times New Roman" w:hAnsi="Times New Roman"/>
          <w:sz w:val="22"/>
          <w:szCs w:val="22"/>
        </w:rPr>
        <w:t>- Apresentarem qualquer oferta de vantagem não prevista no Edital,</w:t>
      </w:r>
      <w:r w:rsidR="00C3093F">
        <w:rPr>
          <w:rFonts w:ascii="Times New Roman" w:hAnsi="Times New Roman"/>
          <w:sz w:val="22"/>
          <w:szCs w:val="22"/>
        </w:rPr>
        <w:t xml:space="preserve"> bem como proposta alternativa;</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8.5.4</w:t>
      </w:r>
      <w:r w:rsidRPr="00F57197">
        <w:rPr>
          <w:rFonts w:ascii="Times New Roman" w:hAnsi="Times New Roman"/>
          <w:sz w:val="22"/>
          <w:szCs w:val="22"/>
        </w:rPr>
        <w:t xml:space="preserve">- Consignarem prazo de validade da proposta inferior </w:t>
      </w:r>
      <w:r w:rsidR="00C3093F">
        <w:rPr>
          <w:rFonts w:ascii="Times New Roman" w:hAnsi="Times New Roman"/>
          <w:color w:val="000000"/>
          <w:sz w:val="22"/>
          <w:szCs w:val="22"/>
        </w:rPr>
        <w:t>a 60 (sessenta) dias;</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8.5.5</w:t>
      </w:r>
      <w:r w:rsidRPr="00F57197">
        <w:rPr>
          <w:rFonts w:ascii="Times New Roman" w:hAnsi="Times New Roman"/>
          <w:sz w:val="22"/>
          <w:szCs w:val="22"/>
        </w:rPr>
        <w:t>-</w:t>
      </w:r>
      <w:r w:rsidRPr="00F57197">
        <w:rPr>
          <w:rFonts w:ascii="Times New Roman" w:hAnsi="Times New Roman"/>
          <w:b/>
          <w:sz w:val="22"/>
          <w:szCs w:val="22"/>
        </w:rPr>
        <w:t xml:space="preserve"> </w:t>
      </w:r>
      <w:r w:rsidRPr="00F57197">
        <w:rPr>
          <w:rFonts w:ascii="Times New Roman" w:hAnsi="Times New Roman"/>
          <w:sz w:val="22"/>
          <w:szCs w:val="22"/>
        </w:rPr>
        <w:t>Apresentarem preços superiores em relação aos praticados no mercado, ou manifestamente inexequíveis, conforme art. 48 da Lei Federal n</w:t>
      </w:r>
      <w:r w:rsidRPr="00F57197">
        <w:rPr>
          <w:rFonts w:ascii="Times New Roman" w:hAnsi="Times New Roman"/>
          <w:caps/>
          <w:strike/>
          <w:sz w:val="22"/>
          <w:szCs w:val="22"/>
        </w:rPr>
        <w:t>º</w:t>
      </w:r>
      <w:r w:rsidRPr="00F57197">
        <w:rPr>
          <w:rFonts w:ascii="Times New Roman" w:hAnsi="Times New Roman"/>
          <w:sz w:val="22"/>
          <w:szCs w:val="22"/>
        </w:rPr>
        <w:t xml:space="preserve"> 8.666/</w:t>
      </w:r>
      <w:r w:rsidR="00F24DC9">
        <w:rPr>
          <w:rFonts w:ascii="Times New Roman" w:hAnsi="Times New Roman"/>
          <w:sz w:val="22"/>
          <w:szCs w:val="22"/>
        </w:rPr>
        <w:t>19</w:t>
      </w:r>
      <w:r w:rsidRPr="00F57197">
        <w:rPr>
          <w:rFonts w:ascii="Times New Roman" w:hAnsi="Times New Roman"/>
          <w:sz w:val="22"/>
          <w:szCs w:val="22"/>
        </w:rPr>
        <w:t>93</w:t>
      </w:r>
      <w:r w:rsidR="00C3093F">
        <w:rPr>
          <w:rFonts w:ascii="Times New Roman" w:hAnsi="Times New Roman"/>
          <w:sz w:val="22"/>
          <w:szCs w:val="22"/>
        </w:rPr>
        <w:t>;</w:t>
      </w:r>
      <w:r w:rsidRPr="00F57197">
        <w:rPr>
          <w:rFonts w:ascii="Times New Roman" w:hAnsi="Times New Roman"/>
          <w:sz w:val="22"/>
          <w:szCs w:val="22"/>
        </w:rPr>
        <w:t xml:space="preserve"> </w:t>
      </w:r>
    </w:p>
    <w:p w:rsidR="007B310A" w:rsidRDefault="007B310A"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8.5.6</w:t>
      </w:r>
      <w:r w:rsidRPr="00F57197">
        <w:rPr>
          <w:rFonts w:ascii="Times New Roman" w:hAnsi="Times New Roman"/>
          <w:sz w:val="22"/>
          <w:szCs w:val="22"/>
        </w:rPr>
        <w:t xml:space="preserve">- Para efeitos do disposto no item anterior, o Pregoeiro promoverá diligência para verificação da compatibilidade do preço proposto com os de mercado, mediante prévia análise da pesquisa de preços </w:t>
      </w:r>
      <w:r w:rsidR="00C3093F">
        <w:rPr>
          <w:rFonts w:ascii="Times New Roman" w:hAnsi="Times New Roman"/>
          <w:sz w:val="22"/>
          <w:szCs w:val="22"/>
        </w:rPr>
        <w:t>efetuada pela Câmara Municipal;</w:t>
      </w:r>
    </w:p>
    <w:p w:rsidR="00B11062" w:rsidRDefault="00B11062" w:rsidP="00CD6EF0">
      <w:pPr>
        <w:pStyle w:val="TextosemFormatao"/>
        <w:jc w:val="both"/>
        <w:rPr>
          <w:rFonts w:ascii="Times New Roman" w:hAnsi="Times New Roman"/>
          <w:b/>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8.6</w:t>
      </w:r>
      <w:r w:rsidRPr="00F57197">
        <w:rPr>
          <w:rFonts w:ascii="Times New Roman" w:hAnsi="Times New Roman"/>
          <w:sz w:val="22"/>
          <w:szCs w:val="22"/>
        </w:rPr>
        <w:t>- As propostas classificadas serão selecionadas para a etapa de lances, com observância dos seguintes critérios:</w:t>
      </w:r>
    </w:p>
    <w:p w:rsidR="006C0B96" w:rsidRDefault="006C0B96" w:rsidP="00CD6EF0">
      <w:pPr>
        <w:pStyle w:val="TextosemFormatao"/>
        <w:jc w:val="both"/>
        <w:rPr>
          <w:rFonts w:ascii="Times New Roman" w:hAnsi="Times New Roman"/>
          <w:sz w:val="22"/>
          <w:szCs w:val="22"/>
        </w:rPr>
      </w:pPr>
    </w:p>
    <w:p w:rsidR="009E4813"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8.6.1</w:t>
      </w:r>
      <w:r w:rsidRPr="00F57197">
        <w:rPr>
          <w:rFonts w:ascii="Times New Roman" w:hAnsi="Times New Roman"/>
          <w:sz w:val="22"/>
          <w:szCs w:val="22"/>
        </w:rPr>
        <w:t xml:space="preserve">- A proposta de menor preço e demais com preços até 10% (dez por cento) </w:t>
      </w:r>
      <w:proofErr w:type="spellStart"/>
      <w:r w:rsidRPr="00F57197">
        <w:rPr>
          <w:rFonts w:ascii="Times New Roman" w:hAnsi="Times New Roman"/>
          <w:sz w:val="22"/>
          <w:szCs w:val="22"/>
        </w:rPr>
        <w:t>superiores</w:t>
      </w:r>
      <w:proofErr w:type="spellEnd"/>
      <w:r w:rsidRPr="00F57197">
        <w:rPr>
          <w:rFonts w:ascii="Times New Roman" w:hAnsi="Times New Roman"/>
          <w:sz w:val="22"/>
          <w:szCs w:val="22"/>
        </w:rPr>
        <w:t xml:space="preserve"> àquela; </w:t>
      </w:r>
    </w:p>
    <w:p w:rsidR="00C870D7" w:rsidRDefault="00C870D7" w:rsidP="00CD6EF0">
      <w:pPr>
        <w:pStyle w:val="TextosemFormatao"/>
        <w:jc w:val="both"/>
        <w:rPr>
          <w:rFonts w:ascii="Times New Roman" w:hAnsi="Times New Roman"/>
          <w:b/>
          <w:sz w:val="22"/>
          <w:szCs w:val="22"/>
        </w:rPr>
      </w:pPr>
    </w:p>
    <w:p w:rsidR="00471B2B" w:rsidRDefault="00471B2B" w:rsidP="00CD6EF0">
      <w:pPr>
        <w:pStyle w:val="TextosemFormatao"/>
        <w:jc w:val="both"/>
        <w:rPr>
          <w:rFonts w:ascii="Times New Roman" w:hAnsi="Times New Roman"/>
          <w:b/>
          <w:sz w:val="22"/>
          <w:szCs w:val="22"/>
        </w:rPr>
      </w:pPr>
    </w:p>
    <w:p w:rsidR="00471B2B" w:rsidRDefault="00471B2B" w:rsidP="00CD6EF0">
      <w:pPr>
        <w:pStyle w:val="TextosemFormatao"/>
        <w:jc w:val="both"/>
        <w:rPr>
          <w:rFonts w:ascii="Times New Roman" w:hAnsi="Times New Roman"/>
          <w:b/>
          <w:sz w:val="22"/>
          <w:szCs w:val="22"/>
        </w:rPr>
      </w:pPr>
    </w:p>
    <w:p w:rsidR="00471B2B" w:rsidRDefault="00471B2B" w:rsidP="00CD6EF0">
      <w:pPr>
        <w:pStyle w:val="TextosemFormatao"/>
        <w:jc w:val="both"/>
        <w:rPr>
          <w:rFonts w:ascii="Times New Roman" w:hAnsi="Times New Roman"/>
          <w:b/>
          <w:sz w:val="22"/>
          <w:szCs w:val="22"/>
        </w:rPr>
      </w:pPr>
    </w:p>
    <w:p w:rsidR="00471B2B" w:rsidRDefault="00471B2B" w:rsidP="00CD6EF0">
      <w:pPr>
        <w:pStyle w:val="TextosemFormatao"/>
        <w:jc w:val="both"/>
        <w:rPr>
          <w:rFonts w:ascii="Times New Roman" w:hAnsi="Times New Roman"/>
          <w:b/>
          <w:sz w:val="22"/>
          <w:szCs w:val="22"/>
        </w:rPr>
      </w:pPr>
    </w:p>
    <w:p w:rsidR="00471B2B" w:rsidRDefault="00471B2B"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8.6.2</w:t>
      </w:r>
      <w:r w:rsidRPr="00F57197">
        <w:rPr>
          <w:rFonts w:ascii="Times New Roman" w:hAnsi="Times New Roman"/>
          <w:sz w:val="22"/>
          <w:szCs w:val="22"/>
        </w:rPr>
        <w:t xml:space="preserve">- Não havendo pelo menos 3 (três) ofertas nas condições definidas no item anterior, poderão os autores das melhores propostas, até o máximo de 3 (três), oferecer novos lances verbais e sucessivos, quaisquer que sejam os preços oferecidos. </w:t>
      </w:r>
    </w:p>
    <w:p w:rsidR="00CD6EF0" w:rsidRPr="00F57197" w:rsidRDefault="00CD6EF0"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8.7</w:t>
      </w:r>
      <w:r w:rsidRPr="00F57197">
        <w:rPr>
          <w:rFonts w:ascii="Times New Roman" w:hAnsi="Times New Roman"/>
          <w:sz w:val="22"/>
          <w:szCs w:val="22"/>
        </w:rPr>
        <w:t xml:space="preserve">- Para efeito de seleção será considerado o </w:t>
      </w:r>
      <w:r w:rsidRPr="009361A9">
        <w:rPr>
          <w:rFonts w:ascii="Times New Roman" w:hAnsi="Times New Roman"/>
          <w:b/>
          <w:color w:val="000000"/>
          <w:sz w:val="22"/>
          <w:szCs w:val="22"/>
          <w:highlight w:val="yellow"/>
        </w:rPr>
        <w:t xml:space="preserve">MENOR PREÇO POR </w:t>
      </w:r>
      <w:r w:rsidR="00FF0C40">
        <w:rPr>
          <w:rFonts w:ascii="Times New Roman" w:hAnsi="Times New Roman"/>
          <w:b/>
          <w:color w:val="000000"/>
          <w:sz w:val="22"/>
          <w:szCs w:val="22"/>
          <w:highlight w:val="yellow"/>
        </w:rPr>
        <w:t>LOTE</w:t>
      </w:r>
      <w:r w:rsidR="00C3093F">
        <w:rPr>
          <w:rFonts w:ascii="Times New Roman" w:hAnsi="Times New Roman"/>
          <w:b/>
          <w:color w:val="000000"/>
          <w:sz w:val="22"/>
          <w:szCs w:val="22"/>
          <w:highlight w:val="yellow"/>
        </w:rPr>
        <w:t>;</w:t>
      </w:r>
      <w:r w:rsidRPr="00F57197">
        <w:rPr>
          <w:rFonts w:ascii="Times New Roman" w:hAnsi="Times New Roman"/>
          <w:sz w:val="22"/>
          <w:szCs w:val="22"/>
        </w:rPr>
        <w:t xml:space="preserve"> </w:t>
      </w:r>
    </w:p>
    <w:p w:rsidR="00644E92" w:rsidRDefault="00644E92"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8.8</w:t>
      </w:r>
      <w:r w:rsidRPr="00F57197">
        <w:rPr>
          <w:rFonts w:ascii="Times New Roman" w:hAnsi="Times New Roman"/>
          <w:sz w:val="22"/>
          <w:szCs w:val="22"/>
        </w:rPr>
        <w:t>- Se ocorrer empate entre as propostas escritas e incluídas na seleção, serão todas selecionadas para a etapa de lances verbais</w:t>
      </w:r>
      <w:r w:rsidR="00C3093F">
        <w:rPr>
          <w:rFonts w:ascii="Times New Roman" w:hAnsi="Times New Roman"/>
          <w:sz w:val="22"/>
          <w:szCs w:val="22"/>
        </w:rPr>
        <w:t>;</w:t>
      </w:r>
      <w:r w:rsidRPr="00F57197">
        <w:rPr>
          <w:rFonts w:ascii="Times New Roman" w:hAnsi="Times New Roman"/>
          <w:sz w:val="22"/>
          <w:szCs w:val="22"/>
        </w:rPr>
        <w:t xml:space="preserve"> </w:t>
      </w:r>
    </w:p>
    <w:p w:rsidR="00CC0490" w:rsidRPr="00F57197" w:rsidRDefault="00CC0490" w:rsidP="00CD6EF0">
      <w:pPr>
        <w:pStyle w:val="TextosemFormatao"/>
        <w:jc w:val="both"/>
        <w:rPr>
          <w:rFonts w:ascii="Times New Roman" w:hAnsi="Times New Roman"/>
          <w:sz w:val="22"/>
          <w:szCs w:val="22"/>
        </w:rPr>
      </w:pPr>
    </w:p>
    <w:p w:rsidR="00E8208D"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8.9</w:t>
      </w:r>
      <w:r w:rsidRPr="00F57197">
        <w:rPr>
          <w:rFonts w:ascii="Times New Roman" w:hAnsi="Times New Roman"/>
          <w:sz w:val="22"/>
          <w:szCs w:val="22"/>
        </w:rPr>
        <w:t>- O Pregoeiro convidará individualmente os autores das propostas selecionadas a formular lances de forma sequencial, a partir do autor da proposta de maior preço e os demais em ordem decrescente de valor, decidindo-se por meio de sorteio no caso de empate de preços</w:t>
      </w:r>
      <w:r w:rsidR="00C3093F">
        <w:rPr>
          <w:rFonts w:ascii="Times New Roman" w:hAnsi="Times New Roman"/>
          <w:sz w:val="22"/>
          <w:szCs w:val="22"/>
        </w:rPr>
        <w:t>;</w:t>
      </w:r>
    </w:p>
    <w:p w:rsidR="00AE7BA4" w:rsidRDefault="00AE7BA4"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8.10</w:t>
      </w:r>
      <w:r w:rsidRPr="00F57197">
        <w:rPr>
          <w:rFonts w:ascii="Times New Roman" w:hAnsi="Times New Roman"/>
          <w:sz w:val="22"/>
          <w:szCs w:val="22"/>
        </w:rPr>
        <w:t>- O licitante vencedor no sorteio poderá escolher a posição na ordenação de lances em relação aos demais empatados, e assim sucessivamente até a definição completa da ordem de lances</w:t>
      </w:r>
      <w:r w:rsidR="00C3093F">
        <w:rPr>
          <w:rFonts w:ascii="Times New Roman" w:hAnsi="Times New Roman"/>
          <w:sz w:val="22"/>
          <w:szCs w:val="22"/>
        </w:rPr>
        <w:t>;</w:t>
      </w:r>
    </w:p>
    <w:p w:rsidR="00DE2BFD" w:rsidRDefault="00DE2BFD"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8.11</w:t>
      </w:r>
      <w:r w:rsidRPr="00F57197">
        <w:rPr>
          <w:rFonts w:ascii="Times New Roman" w:hAnsi="Times New Roman"/>
          <w:sz w:val="22"/>
          <w:szCs w:val="22"/>
        </w:rPr>
        <w:t>- Os lances deverão ser formulados em valores distintos e decrescentes, inferiores à proposta de menor preço. Visando à celeridade do processo, o pregoeiro poderá estabelecer lances mínimos de redução de preços</w:t>
      </w:r>
      <w:r w:rsidR="00C3093F">
        <w:rPr>
          <w:rFonts w:ascii="Times New Roman" w:hAnsi="Times New Roman"/>
          <w:sz w:val="22"/>
          <w:szCs w:val="22"/>
        </w:rPr>
        <w:t>;</w:t>
      </w:r>
    </w:p>
    <w:p w:rsidR="006E3235" w:rsidRDefault="006E3235" w:rsidP="00CD6EF0">
      <w:pPr>
        <w:pStyle w:val="TextosemFormatao"/>
        <w:jc w:val="both"/>
        <w:rPr>
          <w:rFonts w:ascii="Times New Roman" w:hAnsi="Times New Roman"/>
          <w:b/>
          <w:sz w:val="22"/>
          <w:szCs w:val="22"/>
        </w:rPr>
      </w:pPr>
    </w:p>
    <w:p w:rsidR="00A40B5D"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8.12</w:t>
      </w:r>
      <w:r w:rsidRPr="00F57197">
        <w:rPr>
          <w:rFonts w:ascii="Times New Roman" w:hAnsi="Times New Roman"/>
          <w:sz w:val="22"/>
          <w:szCs w:val="22"/>
        </w:rPr>
        <w:t>- A etapa de lances será considerada encerrada quando todos os participantes dessa etapa declinarem da formulação de lances</w:t>
      </w:r>
      <w:r w:rsidR="00C3093F">
        <w:rPr>
          <w:rFonts w:ascii="Times New Roman" w:hAnsi="Times New Roman"/>
          <w:sz w:val="22"/>
          <w:szCs w:val="22"/>
        </w:rPr>
        <w:t>;</w:t>
      </w:r>
      <w:r w:rsidR="008D4C67">
        <w:rPr>
          <w:rFonts w:ascii="Times New Roman" w:hAnsi="Times New Roman"/>
          <w:sz w:val="22"/>
          <w:szCs w:val="22"/>
        </w:rPr>
        <w:t xml:space="preserve"> </w:t>
      </w:r>
    </w:p>
    <w:p w:rsidR="00174959" w:rsidRDefault="00174959" w:rsidP="00CD6EF0">
      <w:pPr>
        <w:pStyle w:val="TextosemFormatao"/>
        <w:jc w:val="both"/>
        <w:rPr>
          <w:rFonts w:ascii="Times New Roman" w:hAnsi="Times New Roman"/>
          <w:b/>
          <w:sz w:val="22"/>
          <w:szCs w:val="22"/>
        </w:rPr>
      </w:pPr>
    </w:p>
    <w:p w:rsidR="00EC15CA"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8.13</w:t>
      </w:r>
      <w:r w:rsidRPr="00F57197">
        <w:rPr>
          <w:rFonts w:ascii="Times New Roman" w:hAnsi="Times New Roman"/>
          <w:sz w:val="22"/>
          <w:szCs w:val="22"/>
        </w:rPr>
        <w:t>- Encerrada a etapa de lances, serão classificadas todas as propostas, inclusive aquelas que não participaram da etapa de lances verbais</w:t>
      </w:r>
      <w:r w:rsidR="00C3093F">
        <w:rPr>
          <w:rFonts w:ascii="Times New Roman" w:hAnsi="Times New Roman"/>
          <w:sz w:val="22"/>
          <w:szCs w:val="22"/>
        </w:rPr>
        <w:t>;</w:t>
      </w:r>
    </w:p>
    <w:p w:rsidR="000861B4" w:rsidRDefault="000861B4" w:rsidP="00CD6EF0">
      <w:pPr>
        <w:jc w:val="both"/>
        <w:rPr>
          <w:b/>
          <w:sz w:val="22"/>
          <w:szCs w:val="22"/>
        </w:rPr>
      </w:pPr>
    </w:p>
    <w:p w:rsidR="00CD6EF0" w:rsidRPr="00F57197" w:rsidRDefault="00CD6EF0" w:rsidP="00CD6EF0">
      <w:pPr>
        <w:jc w:val="both"/>
        <w:rPr>
          <w:sz w:val="22"/>
          <w:szCs w:val="22"/>
        </w:rPr>
      </w:pPr>
      <w:r w:rsidRPr="00F57197">
        <w:rPr>
          <w:b/>
          <w:sz w:val="22"/>
          <w:szCs w:val="22"/>
        </w:rPr>
        <w:t>8.13.1</w:t>
      </w:r>
      <w:r w:rsidRPr="00F57197">
        <w:rPr>
          <w:sz w:val="22"/>
          <w:szCs w:val="22"/>
        </w:rPr>
        <w:t>- Na hipótese de empate entre dois ou mais licitantes, será dado preferência ao licitante enquadrado como microempresa ou empresa de pequeno porte e, se não for o caso, após observados os critérios estabelecidos no § 2</w:t>
      </w:r>
      <w:r w:rsidRPr="00F57197">
        <w:rPr>
          <w:strike/>
          <w:sz w:val="22"/>
          <w:szCs w:val="22"/>
        </w:rPr>
        <w:t>º</w:t>
      </w:r>
      <w:r w:rsidRPr="00F57197">
        <w:rPr>
          <w:sz w:val="22"/>
          <w:szCs w:val="22"/>
        </w:rPr>
        <w:t xml:space="preserve"> do art. 3</w:t>
      </w:r>
      <w:r w:rsidRPr="00F57197">
        <w:rPr>
          <w:strike/>
          <w:sz w:val="22"/>
          <w:szCs w:val="22"/>
        </w:rPr>
        <w:t>º</w:t>
      </w:r>
      <w:r w:rsidRPr="00F57197">
        <w:rPr>
          <w:sz w:val="22"/>
          <w:szCs w:val="22"/>
        </w:rPr>
        <w:t xml:space="preserve"> da Lei Federal n</w:t>
      </w:r>
      <w:r w:rsidRPr="00F57197">
        <w:rPr>
          <w:strike/>
          <w:sz w:val="22"/>
          <w:szCs w:val="22"/>
        </w:rPr>
        <w:t>º</w:t>
      </w:r>
      <w:r w:rsidRPr="00F57197">
        <w:rPr>
          <w:sz w:val="22"/>
          <w:szCs w:val="22"/>
        </w:rPr>
        <w:t xml:space="preserve"> 8.666/</w:t>
      </w:r>
      <w:r w:rsidR="00F24DC9">
        <w:rPr>
          <w:sz w:val="22"/>
          <w:szCs w:val="22"/>
        </w:rPr>
        <w:t>19</w:t>
      </w:r>
      <w:r w:rsidRPr="00F57197">
        <w:rPr>
          <w:sz w:val="22"/>
          <w:szCs w:val="22"/>
        </w:rPr>
        <w:t>93</w:t>
      </w:r>
      <w:r w:rsidR="00527E71">
        <w:rPr>
          <w:sz w:val="22"/>
          <w:szCs w:val="22"/>
        </w:rPr>
        <w:t>,</w:t>
      </w:r>
      <w:r w:rsidRPr="00F57197">
        <w:rPr>
          <w:sz w:val="22"/>
          <w:szCs w:val="22"/>
        </w:rPr>
        <w:t xml:space="preserve"> a Administração realizará sorteio, de acordo com o art. 45, § 2</w:t>
      </w:r>
      <w:r w:rsidRPr="00F57197">
        <w:rPr>
          <w:strike/>
          <w:sz w:val="22"/>
          <w:szCs w:val="22"/>
        </w:rPr>
        <w:t>º</w:t>
      </w:r>
      <w:r w:rsidRPr="00F57197">
        <w:rPr>
          <w:sz w:val="22"/>
          <w:szCs w:val="22"/>
        </w:rPr>
        <w:t xml:space="preserve"> da Lei Federal n</w:t>
      </w:r>
      <w:r w:rsidRPr="00F57197">
        <w:rPr>
          <w:strike/>
          <w:sz w:val="22"/>
          <w:szCs w:val="22"/>
        </w:rPr>
        <w:t>º</w:t>
      </w:r>
      <w:r w:rsidRPr="00F57197">
        <w:rPr>
          <w:sz w:val="22"/>
          <w:szCs w:val="22"/>
        </w:rPr>
        <w:t xml:space="preserve"> 8.666/</w:t>
      </w:r>
      <w:r w:rsidR="00F24DC9">
        <w:rPr>
          <w:sz w:val="22"/>
          <w:szCs w:val="22"/>
        </w:rPr>
        <w:t>19</w:t>
      </w:r>
      <w:r w:rsidRPr="00F57197">
        <w:rPr>
          <w:sz w:val="22"/>
          <w:szCs w:val="22"/>
        </w:rPr>
        <w:t>93, e suas alterações, na presença dos licitantes e da Comissão de Licitação</w:t>
      </w:r>
      <w:r w:rsidR="00C3093F">
        <w:rPr>
          <w:sz w:val="22"/>
          <w:szCs w:val="22"/>
        </w:rPr>
        <w:t>;</w:t>
      </w:r>
    </w:p>
    <w:p w:rsidR="00CD6EF0" w:rsidRPr="00F57197" w:rsidRDefault="00CD6EF0" w:rsidP="00CD6EF0">
      <w:pPr>
        <w:jc w:val="both"/>
        <w:rPr>
          <w:sz w:val="22"/>
          <w:szCs w:val="22"/>
        </w:rPr>
      </w:pPr>
    </w:p>
    <w:p w:rsidR="00CD6EF0" w:rsidRDefault="00CD6EF0" w:rsidP="00CD6EF0">
      <w:pPr>
        <w:jc w:val="both"/>
        <w:rPr>
          <w:sz w:val="22"/>
          <w:szCs w:val="22"/>
        </w:rPr>
      </w:pPr>
      <w:r w:rsidRPr="00F57197">
        <w:rPr>
          <w:b/>
          <w:sz w:val="22"/>
          <w:szCs w:val="22"/>
        </w:rPr>
        <w:t>8.13.2</w:t>
      </w:r>
      <w:r w:rsidRPr="00F57197">
        <w:rPr>
          <w:sz w:val="22"/>
          <w:szCs w:val="22"/>
        </w:rPr>
        <w:t>- Entende-se por empate aquelas situações em que as propostas apresentadas pelas microempresas e empresas de pequeno porte sejam iguais ou até 5% (cinco por cento) superiores à proposta mais bem classificada</w:t>
      </w:r>
      <w:r w:rsidR="00C3093F">
        <w:rPr>
          <w:sz w:val="22"/>
          <w:szCs w:val="22"/>
        </w:rPr>
        <w:t>;</w:t>
      </w:r>
    </w:p>
    <w:p w:rsidR="00CD6EF0" w:rsidRDefault="00CD6EF0" w:rsidP="00CD6EF0">
      <w:pPr>
        <w:jc w:val="both"/>
        <w:rPr>
          <w:sz w:val="22"/>
          <w:szCs w:val="22"/>
        </w:rPr>
      </w:pPr>
    </w:p>
    <w:p w:rsidR="00CD6EF0" w:rsidRPr="00F57197" w:rsidRDefault="00CD6EF0" w:rsidP="00CD6EF0">
      <w:pPr>
        <w:jc w:val="both"/>
        <w:rPr>
          <w:sz w:val="22"/>
          <w:szCs w:val="22"/>
        </w:rPr>
      </w:pPr>
      <w:r w:rsidRPr="00F57197">
        <w:rPr>
          <w:b/>
          <w:sz w:val="22"/>
          <w:szCs w:val="22"/>
        </w:rPr>
        <w:t>8.13.3</w:t>
      </w:r>
      <w:r w:rsidRPr="00F57197">
        <w:rPr>
          <w:sz w:val="22"/>
          <w:szCs w:val="22"/>
        </w:rPr>
        <w:t>- Havendo a situação prevista nesta cláusula, proceder-se-á de acordo com os critérios definidos no art. 45 da Lei Complementar n</w:t>
      </w:r>
      <w:r w:rsidRPr="00F57197">
        <w:rPr>
          <w:strike/>
          <w:sz w:val="22"/>
          <w:szCs w:val="22"/>
        </w:rPr>
        <w:t>º</w:t>
      </w:r>
      <w:r w:rsidRPr="00F57197">
        <w:rPr>
          <w:sz w:val="22"/>
          <w:szCs w:val="22"/>
        </w:rPr>
        <w:t xml:space="preserve"> 123/</w:t>
      </w:r>
      <w:r w:rsidR="00257F66">
        <w:rPr>
          <w:sz w:val="22"/>
          <w:szCs w:val="22"/>
        </w:rPr>
        <w:t>20</w:t>
      </w:r>
      <w:r w:rsidRPr="00F57197">
        <w:rPr>
          <w:sz w:val="22"/>
          <w:szCs w:val="22"/>
        </w:rPr>
        <w:t>06 - Estatuto Nacional da Microempresa e da Empresa de Pequeno Porte</w:t>
      </w:r>
      <w:r w:rsidR="00C3093F">
        <w:rPr>
          <w:sz w:val="22"/>
          <w:szCs w:val="22"/>
        </w:rPr>
        <w:t>.</w:t>
      </w:r>
    </w:p>
    <w:p w:rsidR="00CD6EF0" w:rsidRPr="00F57197"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8.14</w:t>
      </w:r>
      <w:r w:rsidRPr="00F57197">
        <w:rPr>
          <w:rFonts w:ascii="Times New Roman" w:hAnsi="Times New Roman"/>
          <w:sz w:val="22"/>
          <w:szCs w:val="22"/>
        </w:rPr>
        <w:t>- A recusa em ofertar lances verbais importará tão somente na ordem de classificação da proposta escrita</w:t>
      </w:r>
      <w:r w:rsidR="00C3093F">
        <w:rPr>
          <w:rFonts w:ascii="Times New Roman" w:hAnsi="Times New Roman"/>
          <w:sz w:val="22"/>
          <w:szCs w:val="22"/>
        </w:rPr>
        <w:t>;</w:t>
      </w:r>
      <w:r w:rsidRPr="00F57197">
        <w:rPr>
          <w:rFonts w:ascii="Times New Roman" w:hAnsi="Times New Roman"/>
          <w:sz w:val="22"/>
          <w:szCs w:val="22"/>
        </w:rPr>
        <w:t xml:space="preserve"> </w:t>
      </w:r>
    </w:p>
    <w:p w:rsidR="00CD6EF0" w:rsidRDefault="00CD6EF0" w:rsidP="00CD6EF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8.15</w:t>
      </w:r>
      <w:r w:rsidRPr="00F57197">
        <w:rPr>
          <w:rFonts w:ascii="Times New Roman" w:hAnsi="Times New Roman"/>
          <w:sz w:val="22"/>
          <w:szCs w:val="22"/>
        </w:rPr>
        <w:t>- O Pregoeiro poderá negociar com o autor da oferta de menor valor com vistas à redução do preço</w:t>
      </w:r>
      <w:r w:rsidR="00C3093F">
        <w:rPr>
          <w:rFonts w:ascii="Times New Roman" w:hAnsi="Times New Roman"/>
          <w:sz w:val="22"/>
          <w:szCs w:val="22"/>
        </w:rPr>
        <w:t>;</w:t>
      </w:r>
    </w:p>
    <w:p w:rsidR="005B5A2C" w:rsidRDefault="005B5A2C"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8.16</w:t>
      </w:r>
      <w:r w:rsidRPr="00F57197">
        <w:rPr>
          <w:rFonts w:ascii="Times New Roman" w:hAnsi="Times New Roman"/>
          <w:sz w:val="22"/>
          <w:szCs w:val="22"/>
        </w:rPr>
        <w:t>- Após a negociação, se houver, o Pregoeiro examinará a aceitabilidade do menor preço, decidindo motivadamente a respeito</w:t>
      </w:r>
      <w:r w:rsidR="00C3093F">
        <w:rPr>
          <w:rFonts w:ascii="Times New Roman" w:hAnsi="Times New Roman"/>
          <w:sz w:val="22"/>
          <w:szCs w:val="22"/>
        </w:rPr>
        <w:t>;</w:t>
      </w:r>
    </w:p>
    <w:p w:rsidR="00A93647" w:rsidRPr="00F57197" w:rsidRDefault="00A93647"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8.17</w:t>
      </w:r>
      <w:r w:rsidRPr="00F57197">
        <w:rPr>
          <w:rFonts w:ascii="Times New Roman" w:hAnsi="Times New Roman"/>
          <w:sz w:val="22"/>
          <w:szCs w:val="22"/>
        </w:rPr>
        <w:t xml:space="preserve">- A aceitabilidade será aferida a partir dos preços de mercado vigentes e apurados mediante prévia pesquisa </w:t>
      </w:r>
      <w:r w:rsidR="00C3093F">
        <w:rPr>
          <w:rFonts w:ascii="Times New Roman" w:hAnsi="Times New Roman"/>
          <w:sz w:val="22"/>
          <w:szCs w:val="22"/>
        </w:rPr>
        <w:t>realizada pela Câmara Municipal;</w:t>
      </w:r>
    </w:p>
    <w:p w:rsidR="00CD6EF0" w:rsidRDefault="00CD6EF0" w:rsidP="00CD6EF0">
      <w:pPr>
        <w:pStyle w:val="TextosemFormatao"/>
        <w:jc w:val="both"/>
        <w:rPr>
          <w:rFonts w:ascii="Times New Roman" w:hAnsi="Times New Roman"/>
          <w:sz w:val="22"/>
          <w:szCs w:val="22"/>
        </w:rPr>
      </w:pPr>
    </w:p>
    <w:p w:rsidR="00471B2B" w:rsidRDefault="00471B2B" w:rsidP="00CD6EF0">
      <w:pPr>
        <w:pStyle w:val="TextosemFormatao"/>
        <w:jc w:val="both"/>
        <w:rPr>
          <w:rFonts w:ascii="Times New Roman" w:hAnsi="Times New Roman"/>
          <w:sz w:val="22"/>
          <w:szCs w:val="22"/>
        </w:rPr>
      </w:pPr>
    </w:p>
    <w:p w:rsidR="00471B2B" w:rsidRDefault="00471B2B" w:rsidP="00CD6EF0">
      <w:pPr>
        <w:pStyle w:val="TextosemFormatao"/>
        <w:jc w:val="both"/>
        <w:rPr>
          <w:rFonts w:ascii="Times New Roman" w:hAnsi="Times New Roman"/>
          <w:sz w:val="22"/>
          <w:szCs w:val="22"/>
        </w:rPr>
      </w:pPr>
    </w:p>
    <w:p w:rsidR="00471B2B" w:rsidRPr="00F57197" w:rsidRDefault="00471B2B"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8.18</w:t>
      </w:r>
      <w:r w:rsidRPr="00F57197">
        <w:rPr>
          <w:rFonts w:ascii="Times New Roman" w:hAnsi="Times New Roman"/>
          <w:sz w:val="22"/>
          <w:szCs w:val="22"/>
        </w:rPr>
        <w:t>- Encerrada a etapa competitiva e ordenadas as ofertas, o pregoeiro procederá à abertura do invólucro contendo os documentos de habilitação do licitante que apresentou a melhor proposta, para verificação do atendimento das</w:t>
      </w:r>
      <w:r w:rsidR="00C3093F">
        <w:rPr>
          <w:rFonts w:ascii="Times New Roman" w:hAnsi="Times New Roman"/>
          <w:sz w:val="22"/>
          <w:szCs w:val="22"/>
        </w:rPr>
        <w:t xml:space="preserve"> condições fixadas neste edital;</w:t>
      </w:r>
    </w:p>
    <w:p w:rsidR="00644E92" w:rsidRDefault="00644E92" w:rsidP="00CD6EF0">
      <w:pPr>
        <w:pStyle w:val="TextosemFormatao"/>
        <w:jc w:val="both"/>
        <w:rPr>
          <w:rFonts w:ascii="Times New Roman" w:hAnsi="Times New Roman"/>
          <w:b/>
          <w:sz w:val="22"/>
          <w:szCs w:val="22"/>
        </w:rPr>
      </w:pPr>
    </w:p>
    <w:p w:rsidR="00CD6EF0" w:rsidRPr="00F57197"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8.19</w:t>
      </w:r>
      <w:r w:rsidRPr="00F57197">
        <w:rPr>
          <w:rFonts w:ascii="Times New Roman" w:hAnsi="Times New Roman"/>
          <w:sz w:val="22"/>
          <w:szCs w:val="22"/>
        </w:rPr>
        <w:t>- O licitante vencedor deverá apresentar em até 24 (vinte e quatro) horas do encerramento da Sessão Pública do Pregão, quando houver alteração do valor inicialmente proposto, decorrente das etapas de lances e negociação, nova proposta comercial readequando os valores dos itens de acordo com o valor final obtido, salvo se for item único</w:t>
      </w:r>
      <w:r w:rsidR="00C3093F">
        <w:rPr>
          <w:rFonts w:ascii="Times New Roman" w:hAnsi="Times New Roman"/>
          <w:sz w:val="22"/>
          <w:szCs w:val="22"/>
        </w:rPr>
        <w:t>;</w:t>
      </w:r>
      <w:r w:rsidRPr="00F57197">
        <w:rPr>
          <w:rFonts w:ascii="Times New Roman" w:hAnsi="Times New Roman"/>
          <w:sz w:val="22"/>
          <w:szCs w:val="22"/>
        </w:rPr>
        <w:t xml:space="preserve"> </w:t>
      </w:r>
    </w:p>
    <w:p w:rsidR="00CD6EF0" w:rsidRDefault="00CD6EF0"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8.19.1</w:t>
      </w:r>
      <w:r w:rsidRPr="00F57197">
        <w:rPr>
          <w:rFonts w:ascii="Times New Roman" w:hAnsi="Times New Roman"/>
          <w:sz w:val="22"/>
          <w:szCs w:val="22"/>
        </w:rPr>
        <w:t>- Se o licitante vencedor do certame deixar de cumprir a obrigação estabelecida no subitem 8.19, no prazo ali mesmo assinalado, os valores unitários e totais finais válidos para a contratação serão apurados pela Câmara Municipal de Americana, com a aplicação do percentual que retrate a redução obtida entre o preço total mensal oferecido na proposta inicial e o preço total mensal final obtido no certame, indistintamente, sobre cada um dos valores unitários e totais ofertados na referida proposta</w:t>
      </w:r>
      <w:r w:rsidR="00C3093F">
        <w:rPr>
          <w:rFonts w:ascii="Times New Roman" w:hAnsi="Times New Roman"/>
          <w:sz w:val="22"/>
          <w:szCs w:val="22"/>
        </w:rPr>
        <w:t>;</w:t>
      </w:r>
    </w:p>
    <w:p w:rsidR="00520367" w:rsidRDefault="00520367"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sz w:val="22"/>
          <w:szCs w:val="22"/>
        </w:rPr>
      </w:pPr>
      <w:r w:rsidRPr="00F57197">
        <w:rPr>
          <w:rFonts w:ascii="Times New Roman" w:hAnsi="Times New Roman"/>
          <w:b/>
          <w:sz w:val="22"/>
          <w:szCs w:val="22"/>
        </w:rPr>
        <w:t>8.20</w:t>
      </w:r>
      <w:r w:rsidRPr="00F57197">
        <w:rPr>
          <w:rFonts w:ascii="Times New Roman" w:hAnsi="Times New Roman"/>
          <w:sz w:val="22"/>
          <w:szCs w:val="22"/>
        </w:rPr>
        <w:t>- Caso todas as propostas sejam desclassificadas, considerando-se o critério de menor preço, o processo será remetido à autoridade superior para deliberação quanto à reabertura do certame ou aplicação da norma contida no § 3</w:t>
      </w:r>
      <w:r w:rsidRPr="00F57197">
        <w:rPr>
          <w:rFonts w:ascii="Times New Roman" w:hAnsi="Times New Roman"/>
          <w:strike/>
          <w:sz w:val="22"/>
          <w:szCs w:val="22"/>
        </w:rPr>
        <w:t>º</w:t>
      </w:r>
      <w:r w:rsidRPr="00F57197">
        <w:rPr>
          <w:rFonts w:ascii="Times New Roman" w:hAnsi="Times New Roman"/>
          <w:sz w:val="22"/>
          <w:szCs w:val="22"/>
        </w:rPr>
        <w:t xml:space="preserve"> do art. 48 da Lei n</w:t>
      </w:r>
      <w:r w:rsidRPr="00F57197">
        <w:rPr>
          <w:rFonts w:ascii="Times New Roman" w:hAnsi="Times New Roman"/>
          <w:strike/>
          <w:sz w:val="22"/>
          <w:szCs w:val="22"/>
        </w:rPr>
        <w:t>º</w:t>
      </w:r>
      <w:r w:rsidRPr="00F57197">
        <w:rPr>
          <w:rFonts w:ascii="Times New Roman" w:hAnsi="Times New Roman"/>
          <w:sz w:val="22"/>
          <w:szCs w:val="22"/>
        </w:rPr>
        <w:t xml:space="preserve"> 8.666/</w:t>
      </w:r>
      <w:r w:rsidR="00F24DC9">
        <w:rPr>
          <w:rFonts w:ascii="Times New Roman" w:hAnsi="Times New Roman"/>
          <w:sz w:val="22"/>
          <w:szCs w:val="22"/>
        </w:rPr>
        <w:t>19</w:t>
      </w:r>
      <w:r w:rsidRPr="00F57197">
        <w:rPr>
          <w:rFonts w:ascii="Times New Roman" w:hAnsi="Times New Roman"/>
          <w:sz w:val="22"/>
          <w:szCs w:val="22"/>
        </w:rPr>
        <w:t>93</w:t>
      </w:r>
      <w:r w:rsidR="00C3093F">
        <w:rPr>
          <w:rFonts w:ascii="Times New Roman" w:hAnsi="Times New Roman"/>
          <w:sz w:val="22"/>
          <w:szCs w:val="22"/>
        </w:rPr>
        <w:t>;</w:t>
      </w:r>
      <w:r w:rsidRPr="00F57197">
        <w:rPr>
          <w:rFonts w:ascii="Times New Roman" w:hAnsi="Times New Roman"/>
          <w:sz w:val="22"/>
          <w:szCs w:val="22"/>
        </w:rPr>
        <w:t xml:space="preserve"> </w:t>
      </w:r>
    </w:p>
    <w:p w:rsidR="00174959" w:rsidRDefault="00174959" w:rsidP="004A4CDB">
      <w:pPr>
        <w:ind w:right="-7"/>
        <w:jc w:val="both"/>
        <w:rPr>
          <w:rFonts w:eastAsia="Batang"/>
          <w:b/>
          <w:color w:val="000000"/>
          <w:sz w:val="22"/>
          <w:szCs w:val="22"/>
        </w:rPr>
      </w:pPr>
    </w:p>
    <w:p w:rsidR="004A4CDB" w:rsidRDefault="004A4CDB" w:rsidP="004A4CDB">
      <w:pPr>
        <w:ind w:right="-7"/>
        <w:jc w:val="both"/>
        <w:rPr>
          <w:rFonts w:eastAsia="Batang"/>
          <w:color w:val="000000"/>
          <w:sz w:val="22"/>
          <w:szCs w:val="22"/>
        </w:rPr>
      </w:pPr>
      <w:r>
        <w:rPr>
          <w:rFonts w:eastAsia="Batang"/>
          <w:b/>
          <w:color w:val="000000"/>
          <w:sz w:val="22"/>
          <w:szCs w:val="22"/>
        </w:rPr>
        <w:t>8.2</w:t>
      </w:r>
      <w:r w:rsidR="00FF0C40">
        <w:rPr>
          <w:rFonts w:eastAsia="Batang"/>
          <w:b/>
          <w:color w:val="000000"/>
          <w:sz w:val="22"/>
          <w:szCs w:val="22"/>
        </w:rPr>
        <w:t>1</w:t>
      </w:r>
      <w:r>
        <w:rPr>
          <w:rFonts w:eastAsia="Batang"/>
          <w:b/>
          <w:color w:val="000000"/>
          <w:sz w:val="22"/>
          <w:szCs w:val="22"/>
        </w:rPr>
        <w:t>-</w:t>
      </w:r>
      <w:r>
        <w:rPr>
          <w:rFonts w:eastAsia="Batang"/>
          <w:color w:val="000000"/>
          <w:sz w:val="22"/>
          <w:szCs w:val="22"/>
        </w:rPr>
        <w:t xml:space="preserve"> O Pregoeiro, na fase de julgamento, poderá promover quaisquer diligências julgadas necessárias à análise das propostas, da documentação, e declarações apresentadas, devendo </w:t>
      </w:r>
      <w:r w:rsidR="00B22A24">
        <w:rPr>
          <w:rFonts w:eastAsia="Batang"/>
          <w:color w:val="000000"/>
          <w:sz w:val="22"/>
          <w:szCs w:val="22"/>
        </w:rPr>
        <w:t>o</w:t>
      </w:r>
      <w:r>
        <w:rPr>
          <w:rFonts w:eastAsia="Batang"/>
          <w:color w:val="000000"/>
          <w:sz w:val="22"/>
          <w:szCs w:val="22"/>
        </w:rPr>
        <w:t>s licitantes atender às solicitações no prazo por ele estipulado, contado do recebimento da convocação.</w:t>
      </w:r>
    </w:p>
    <w:p w:rsidR="004A4CDB" w:rsidRDefault="004A4CDB" w:rsidP="004A4CDB">
      <w:pPr>
        <w:pStyle w:val="TextosemFormatao"/>
        <w:jc w:val="both"/>
        <w:rPr>
          <w:rFonts w:ascii="Times New Roman" w:hAnsi="Times New Roman"/>
          <w:sz w:val="22"/>
          <w:szCs w:val="22"/>
        </w:rPr>
      </w:pPr>
    </w:p>
    <w:p w:rsidR="00CD6EF0" w:rsidRPr="00F57197" w:rsidRDefault="00AC6866" w:rsidP="00CD6EF0">
      <w:pPr>
        <w:pStyle w:val="TextosemFormatao"/>
        <w:jc w:val="both"/>
        <w:rPr>
          <w:rFonts w:ascii="Times New Roman" w:hAnsi="Times New Roman"/>
          <w:b/>
          <w:sz w:val="22"/>
          <w:szCs w:val="22"/>
        </w:rPr>
      </w:pPr>
      <w:r>
        <w:rPr>
          <w:rFonts w:ascii="Times New Roman" w:hAnsi="Times New Roman"/>
          <w:b/>
          <w:sz w:val="22"/>
          <w:szCs w:val="22"/>
        </w:rPr>
        <w:t>9</w:t>
      </w:r>
      <w:r w:rsidR="00CD6EF0" w:rsidRPr="00F57197">
        <w:rPr>
          <w:rFonts w:ascii="Times New Roman" w:hAnsi="Times New Roman"/>
          <w:sz w:val="22"/>
          <w:szCs w:val="22"/>
        </w:rPr>
        <w:t>-</w:t>
      </w:r>
      <w:r w:rsidR="00CD6EF0" w:rsidRPr="00F57197">
        <w:rPr>
          <w:rFonts w:ascii="Times New Roman" w:hAnsi="Times New Roman"/>
          <w:b/>
          <w:sz w:val="22"/>
          <w:szCs w:val="22"/>
        </w:rPr>
        <w:t xml:space="preserve"> RECURSOS, ADJUDICAÇÃO E HOMOLOGAÇÃO</w:t>
      </w:r>
    </w:p>
    <w:p w:rsidR="00331A9B" w:rsidRPr="00F57197" w:rsidRDefault="00331A9B" w:rsidP="00CD6EF0">
      <w:pPr>
        <w:pStyle w:val="TextosemFormatao"/>
        <w:jc w:val="both"/>
        <w:rPr>
          <w:rFonts w:ascii="Times New Roman" w:hAnsi="Times New Roman"/>
          <w:b/>
          <w:sz w:val="22"/>
          <w:szCs w:val="22"/>
        </w:rPr>
      </w:pPr>
    </w:p>
    <w:p w:rsidR="00AC6866" w:rsidRPr="00F57197" w:rsidRDefault="00AC6866" w:rsidP="00AC6866">
      <w:pPr>
        <w:pStyle w:val="TextosemFormatao"/>
        <w:jc w:val="both"/>
        <w:rPr>
          <w:rFonts w:ascii="Times New Roman" w:hAnsi="Times New Roman"/>
          <w:sz w:val="22"/>
          <w:szCs w:val="22"/>
        </w:rPr>
      </w:pPr>
      <w:r>
        <w:rPr>
          <w:rFonts w:ascii="Times New Roman" w:hAnsi="Times New Roman"/>
          <w:b/>
          <w:sz w:val="22"/>
          <w:szCs w:val="22"/>
        </w:rPr>
        <w:t>9</w:t>
      </w:r>
      <w:r w:rsidRPr="00F57197">
        <w:rPr>
          <w:rFonts w:ascii="Times New Roman" w:hAnsi="Times New Roman"/>
          <w:b/>
          <w:sz w:val="22"/>
          <w:szCs w:val="22"/>
        </w:rPr>
        <w:t>.1</w:t>
      </w:r>
      <w:r w:rsidRPr="00F57197">
        <w:rPr>
          <w:rFonts w:ascii="Times New Roman" w:hAnsi="Times New Roman"/>
          <w:sz w:val="22"/>
          <w:szCs w:val="22"/>
        </w:rPr>
        <w:t>- No final da sessão, o licitante que quiser recorrer deverá manifestar imediatamente e motivadamente a sua intenção, abrindo-se então o prazo de 3 (três) dias</w:t>
      </w:r>
      <w:r>
        <w:rPr>
          <w:rFonts w:ascii="Times New Roman" w:hAnsi="Times New Roman"/>
          <w:sz w:val="22"/>
          <w:szCs w:val="22"/>
        </w:rPr>
        <w:t xml:space="preserve"> úteis</w:t>
      </w:r>
      <w:r w:rsidRPr="00F57197">
        <w:rPr>
          <w:rFonts w:ascii="Times New Roman" w:hAnsi="Times New Roman"/>
          <w:sz w:val="22"/>
          <w:szCs w:val="22"/>
        </w:rPr>
        <w:t xml:space="preserve"> para apresentação de razões, ficando os demais licitantes intimados para apresentar </w:t>
      </w:r>
      <w:proofErr w:type="spellStart"/>
      <w:r w:rsidRPr="00F57197">
        <w:rPr>
          <w:rFonts w:ascii="Times New Roman" w:hAnsi="Times New Roman"/>
          <w:sz w:val="22"/>
          <w:szCs w:val="22"/>
        </w:rPr>
        <w:t>contra-razões</w:t>
      </w:r>
      <w:proofErr w:type="spellEnd"/>
      <w:r w:rsidRPr="00F57197">
        <w:rPr>
          <w:rFonts w:ascii="Times New Roman" w:hAnsi="Times New Roman"/>
          <w:sz w:val="22"/>
          <w:szCs w:val="22"/>
        </w:rPr>
        <w:t xml:space="preserve"> em igual número de dias, que começarão a correr no término do prazo do recorrente, sendo-lhes assegurada vista imediata dos autos</w:t>
      </w:r>
      <w:r w:rsidR="00C3093F">
        <w:rPr>
          <w:rFonts w:ascii="Times New Roman" w:hAnsi="Times New Roman"/>
          <w:sz w:val="22"/>
          <w:szCs w:val="22"/>
        </w:rPr>
        <w:t>;</w:t>
      </w:r>
      <w:r w:rsidRPr="00F57197">
        <w:rPr>
          <w:rFonts w:ascii="Times New Roman" w:hAnsi="Times New Roman"/>
          <w:sz w:val="22"/>
          <w:szCs w:val="22"/>
        </w:rPr>
        <w:t xml:space="preserve"> </w:t>
      </w:r>
    </w:p>
    <w:p w:rsidR="00AC6866" w:rsidRPr="00F57197" w:rsidRDefault="00AC6866" w:rsidP="00AC6866">
      <w:pPr>
        <w:pStyle w:val="TextosemFormatao"/>
        <w:jc w:val="both"/>
        <w:rPr>
          <w:rFonts w:ascii="Times New Roman" w:hAnsi="Times New Roman"/>
          <w:sz w:val="22"/>
          <w:szCs w:val="22"/>
        </w:rPr>
      </w:pPr>
    </w:p>
    <w:p w:rsidR="00AC6866" w:rsidRPr="00F57197" w:rsidRDefault="00AC6866" w:rsidP="00AC6866">
      <w:pPr>
        <w:pStyle w:val="TextosemFormatao"/>
        <w:jc w:val="both"/>
        <w:rPr>
          <w:rFonts w:ascii="Times New Roman" w:hAnsi="Times New Roman"/>
          <w:sz w:val="22"/>
          <w:szCs w:val="22"/>
        </w:rPr>
      </w:pPr>
      <w:r>
        <w:rPr>
          <w:rFonts w:ascii="Times New Roman" w:hAnsi="Times New Roman"/>
          <w:b/>
          <w:sz w:val="22"/>
          <w:szCs w:val="22"/>
        </w:rPr>
        <w:t>9</w:t>
      </w:r>
      <w:r w:rsidRPr="00F57197">
        <w:rPr>
          <w:rFonts w:ascii="Times New Roman" w:hAnsi="Times New Roman"/>
          <w:b/>
          <w:sz w:val="22"/>
          <w:szCs w:val="22"/>
        </w:rPr>
        <w:t>.2</w:t>
      </w:r>
      <w:r w:rsidRPr="00F57197">
        <w:rPr>
          <w:rFonts w:ascii="Times New Roman" w:hAnsi="Times New Roman"/>
          <w:sz w:val="22"/>
          <w:szCs w:val="22"/>
        </w:rPr>
        <w:t>- A ausência de manifestação imediata e motivada do licitante importará na decadência do direito de recurso, devendo ser adjudicado o objeto do certame ao licitante vencedor e o encaminhamento do processo para a homologação</w:t>
      </w:r>
      <w:r w:rsidR="00C3093F">
        <w:rPr>
          <w:rFonts w:ascii="Times New Roman" w:hAnsi="Times New Roman"/>
          <w:sz w:val="22"/>
          <w:szCs w:val="22"/>
        </w:rPr>
        <w:t>;</w:t>
      </w:r>
      <w:r w:rsidRPr="00F57197">
        <w:rPr>
          <w:rFonts w:ascii="Times New Roman" w:hAnsi="Times New Roman"/>
          <w:sz w:val="22"/>
          <w:szCs w:val="22"/>
        </w:rPr>
        <w:t xml:space="preserve"> </w:t>
      </w:r>
    </w:p>
    <w:p w:rsidR="00AC6866" w:rsidRPr="00F57197" w:rsidRDefault="00AC6866" w:rsidP="00AC6866">
      <w:pPr>
        <w:pStyle w:val="TextosemFormatao"/>
        <w:jc w:val="both"/>
        <w:rPr>
          <w:rFonts w:ascii="Times New Roman" w:hAnsi="Times New Roman"/>
          <w:sz w:val="22"/>
          <w:szCs w:val="22"/>
        </w:rPr>
      </w:pPr>
    </w:p>
    <w:p w:rsidR="00AC6866" w:rsidRDefault="00AC6866" w:rsidP="00AC6866">
      <w:pPr>
        <w:pStyle w:val="TextosemFormatao"/>
        <w:jc w:val="both"/>
        <w:rPr>
          <w:rFonts w:ascii="Times New Roman" w:hAnsi="Times New Roman"/>
          <w:sz w:val="22"/>
          <w:szCs w:val="22"/>
        </w:rPr>
      </w:pPr>
      <w:r>
        <w:rPr>
          <w:rFonts w:ascii="Times New Roman" w:hAnsi="Times New Roman"/>
          <w:b/>
          <w:sz w:val="22"/>
          <w:szCs w:val="22"/>
        </w:rPr>
        <w:t>9</w:t>
      </w:r>
      <w:r w:rsidRPr="00F57197">
        <w:rPr>
          <w:rFonts w:ascii="Times New Roman" w:hAnsi="Times New Roman"/>
          <w:b/>
          <w:sz w:val="22"/>
          <w:szCs w:val="22"/>
        </w:rPr>
        <w:t>.3</w:t>
      </w:r>
      <w:r w:rsidRPr="00F57197">
        <w:rPr>
          <w:rFonts w:ascii="Times New Roman" w:hAnsi="Times New Roman"/>
          <w:sz w:val="22"/>
          <w:szCs w:val="22"/>
        </w:rPr>
        <w:t>- Interposto o recurso, o Pregoeiro poderá reconsiderar a sua decisão ou encaminhá-lo, devidamente informad</w:t>
      </w:r>
      <w:r>
        <w:rPr>
          <w:rFonts w:ascii="Times New Roman" w:hAnsi="Times New Roman"/>
          <w:sz w:val="22"/>
          <w:szCs w:val="22"/>
        </w:rPr>
        <w:t>a</w:t>
      </w:r>
      <w:r w:rsidRPr="00F57197">
        <w:rPr>
          <w:rFonts w:ascii="Times New Roman" w:hAnsi="Times New Roman"/>
          <w:sz w:val="22"/>
          <w:szCs w:val="22"/>
        </w:rPr>
        <w:t>, à autoridade competente</w:t>
      </w:r>
      <w:r w:rsidR="00C3093F">
        <w:rPr>
          <w:rFonts w:ascii="Times New Roman" w:hAnsi="Times New Roman"/>
          <w:sz w:val="22"/>
          <w:szCs w:val="22"/>
        </w:rPr>
        <w:t>;</w:t>
      </w:r>
      <w:r w:rsidRPr="00F57197">
        <w:rPr>
          <w:rFonts w:ascii="Times New Roman" w:hAnsi="Times New Roman"/>
          <w:sz w:val="22"/>
          <w:szCs w:val="22"/>
        </w:rPr>
        <w:t xml:space="preserve"> </w:t>
      </w:r>
    </w:p>
    <w:p w:rsidR="00AC6866" w:rsidRDefault="00AC6866" w:rsidP="00AC6866">
      <w:pPr>
        <w:pStyle w:val="TextosemFormatao"/>
        <w:jc w:val="both"/>
        <w:rPr>
          <w:rFonts w:ascii="Times New Roman" w:hAnsi="Times New Roman"/>
          <w:sz w:val="22"/>
          <w:szCs w:val="22"/>
        </w:rPr>
      </w:pPr>
    </w:p>
    <w:p w:rsidR="00AC6866" w:rsidRPr="00F57197" w:rsidRDefault="00AC6866" w:rsidP="00AC6866">
      <w:pPr>
        <w:pStyle w:val="TextosemFormatao"/>
        <w:jc w:val="both"/>
        <w:rPr>
          <w:rFonts w:ascii="Times New Roman" w:hAnsi="Times New Roman"/>
          <w:sz w:val="22"/>
          <w:szCs w:val="22"/>
        </w:rPr>
      </w:pPr>
      <w:r>
        <w:rPr>
          <w:rFonts w:ascii="Times New Roman" w:hAnsi="Times New Roman"/>
          <w:b/>
          <w:sz w:val="22"/>
          <w:szCs w:val="22"/>
        </w:rPr>
        <w:t>9</w:t>
      </w:r>
      <w:r w:rsidRPr="00F57197">
        <w:rPr>
          <w:rFonts w:ascii="Times New Roman" w:hAnsi="Times New Roman"/>
          <w:b/>
          <w:sz w:val="22"/>
          <w:szCs w:val="22"/>
        </w:rPr>
        <w:t>.</w:t>
      </w:r>
      <w:r>
        <w:rPr>
          <w:rFonts w:ascii="Times New Roman" w:hAnsi="Times New Roman"/>
          <w:b/>
          <w:sz w:val="22"/>
          <w:szCs w:val="22"/>
        </w:rPr>
        <w:t>4</w:t>
      </w:r>
      <w:r w:rsidRPr="00F57197">
        <w:rPr>
          <w:rFonts w:ascii="Times New Roman" w:hAnsi="Times New Roman"/>
          <w:sz w:val="22"/>
          <w:szCs w:val="22"/>
        </w:rPr>
        <w:t xml:space="preserve">- </w:t>
      </w:r>
      <w:r>
        <w:rPr>
          <w:rFonts w:ascii="Times New Roman" w:hAnsi="Times New Roman"/>
          <w:sz w:val="22"/>
          <w:szCs w:val="22"/>
        </w:rPr>
        <w:t>O</w:t>
      </w:r>
      <w:r w:rsidRPr="00F57197">
        <w:rPr>
          <w:rFonts w:ascii="Times New Roman" w:hAnsi="Times New Roman"/>
          <w:sz w:val="22"/>
          <w:szCs w:val="22"/>
        </w:rPr>
        <w:t>s recursos deverão ser protocolizados na secretaria da Câmara Municipal, de segunda à sexta-feira, exceto feriados, no horário das 8 às 17h, dirigidos ao Presid</w:t>
      </w:r>
      <w:r w:rsidR="00F23907">
        <w:rPr>
          <w:rFonts w:ascii="Times New Roman" w:hAnsi="Times New Roman"/>
          <w:sz w:val="22"/>
          <w:szCs w:val="22"/>
        </w:rPr>
        <w:t>ente da Câmara e ao Pregoeiro</w:t>
      </w:r>
      <w:r w:rsidR="00C3093F">
        <w:rPr>
          <w:rFonts w:ascii="Times New Roman" w:hAnsi="Times New Roman"/>
          <w:sz w:val="22"/>
          <w:szCs w:val="22"/>
        </w:rPr>
        <w:t>;</w:t>
      </w:r>
    </w:p>
    <w:p w:rsidR="00AC6866" w:rsidRPr="00F57197" w:rsidRDefault="00AC6866" w:rsidP="00AC6866">
      <w:pPr>
        <w:pStyle w:val="TextosemFormatao"/>
        <w:jc w:val="both"/>
        <w:rPr>
          <w:rFonts w:ascii="Times New Roman" w:hAnsi="Times New Roman"/>
          <w:sz w:val="22"/>
          <w:szCs w:val="22"/>
        </w:rPr>
      </w:pPr>
    </w:p>
    <w:p w:rsidR="00AC6866" w:rsidRPr="00F57197" w:rsidRDefault="00AC6866" w:rsidP="00AC6866">
      <w:pPr>
        <w:pStyle w:val="TextosemFormatao"/>
        <w:jc w:val="both"/>
        <w:rPr>
          <w:rFonts w:ascii="Times New Roman" w:hAnsi="Times New Roman"/>
          <w:sz w:val="22"/>
          <w:szCs w:val="22"/>
        </w:rPr>
      </w:pPr>
      <w:r>
        <w:rPr>
          <w:rFonts w:ascii="Times New Roman" w:hAnsi="Times New Roman"/>
          <w:b/>
          <w:sz w:val="22"/>
          <w:szCs w:val="22"/>
        </w:rPr>
        <w:t>9</w:t>
      </w:r>
      <w:r w:rsidRPr="00F57197">
        <w:rPr>
          <w:rFonts w:ascii="Times New Roman" w:hAnsi="Times New Roman"/>
          <w:b/>
          <w:sz w:val="22"/>
          <w:szCs w:val="22"/>
        </w:rPr>
        <w:t>.</w:t>
      </w:r>
      <w:r>
        <w:rPr>
          <w:rFonts w:ascii="Times New Roman" w:hAnsi="Times New Roman"/>
          <w:b/>
          <w:sz w:val="22"/>
          <w:szCs w:val="22"/>
        </w:rPr>
        <w:t>5</w:t>
      </w:r>
      <w:r w:rsidRPr="00F57197">
        <w:rPr>
          <w:rFonts w:ascii="Times New Roman" w:hAnsi="Times New Roman"/>
          <w:sz w:val="22"/>
          <w:szCs w:val="22"/>
        </w:rPr>
        <w:t>- Decididos os recursos e constatada a regularidade dos atos praticados, o processo será encaminhado à autoridade superior para homologação do procedimento</w:t>
      </w:r>
      <w:r w:rsidR="00C3093F">
        <w:rPr>
          <w:rFonts w:ascii="Times New Roman" w:hAnsi="Times New Roman"/>
          <w:sz w:val="22"/>
          <w:szCs w:val="22"/>
        </w:rPr>
        <w:t>;</w:t>
      </w:r>
      <w:r w:rsidRPr="00F57197">
        <w:rPr>
          <w:rFonts w:ascii="Times New Roman" w:hAnsi="Times New Roman"/>
          <w:sz w:val="22"/>
          <w:szCs w:val="22"/>
        </w:rPr>
        <w:t xml:space="preserve"> </w:t>
      </w:r>
    </w:p>
    <w:p w:rsidR="00AC6866" w:rsidRDefault="00AC6866" w:rsidP="00AC6866">
      <w:pPr>
        <w:pStyle w:val="TextosemFormatao"/>
        <w:jc w:val="both"/>
        <w:rPr>
          <w:rFonts w:ascii="Times New Roman" w:hAnsi="Times New Roman"/>
          <w:sz w:val="22"/>
          <w:szCs w:val="22"/>
        </w:rPr>
      </w:pPr>
    </w:p>
    <w:p w:rsidR="00C3093F" w:rsidRDefault="00AC6866" w:rsidP="00AC6866">
      <w:pPr>
        <w:pStyle w:val="TextosemFormatao"/>
        <w:jc w:val="both"/>
        <w:rPr>
          <w:rFonts w:ascii="Times New Roman" w:hAnsi="Times New Roman"/>
          <w:sz w:val="22"/>
          <w:szCs w:val="22"/>
        </w:rPr>
      </w:pPr>
      <w:r>
        <w:rPr>
          <w:rFonts w:ascii="Times New Roman" w:hAnsi="Times New Roman"/>
          <w:b/>
          <w:sz w:val="22"/>
          <w:szCs w:val="22"/>
        </w:rPr>
        <w:t>9.6</w:t>
      </w:r>
      <w:r w:rsidRPr="00F57197">
        <w:rPr>
          <w:rFonts w:ascii="Times New Roman" w:hAnsi="Times New Roman"/>
          <w:sz w:val="22"/>
          <w:szCs w:val="22"/>
        </w:rPr>
        <w:t>- O recurso terá efeito suspensivo e o seu acolhimento importará na invalidação dos atos insuscetíveis de aproveitamento</w:t>
      </w:r>
      <w:r w:rsidR="00C3093F">
        <w:rPr>
          <w:rFonts w:ascii="Times New Roman" w:hAnsi="Times New Roman"/>
          <w:sz w:val="22"/>
          <w:szCs w:val="22"/>
        </w:rPr>
        <w:t>;</w:t>
      </w:r>
    </w:p>
    <w:p w:rsidR="00AC6866" w:rsidRDefault="00AC6866" w:rsidP="00AC6866">
      <w:pPr>
        <w:pStyle w:val="TextosemFormatao"/>
        <w:jc w:val="both"/>
        <w:rPr>
          <w:rFonts w:ascii="Times New Roman" w:hAnsi="Times New Roman"/>
          <w:sz w:val="22"/>
          <w:szCs w:val="22"/>
        </w:rPr>
      </w:pPr>
      <w:r w:rsidRPr="00F57197">
        <w:rPr>
          <w:rFonts w:ascii="Times New Roman" w:hAnsi="Times New Roman"/>
          <w:sz w:val="22"/>
          <w:szCs w:val="22"/>
        </w:rPr>
        <w:t xml:space="preserve"> </w:t>
      </w:r>
    </w:p>
    <w:p w:rsidR="00AC6866" w:rsidRDefault="00AC6866" w:rsidP="00AC6866">
      <w:pPr>
        <w:pStyle w:val="TextosemFormatao"/>
        <w:jc w:val="both"/>
        <w:rPr>
          <w:rFonts w:ascii="Times New Roman" w:hAnsi="Times New Roman"/>
          <w:b/>
          <w:sz w:val="22"/>
          <w:szCs w:val="22"/>
        </w:rPr>
      </w:pPr>
      <w:r>
        <w:rPr>
          <w:rFonts w:ascii="Times New Roman" w:hAnsi="Times New Roman"/>
          <w:b/>
          <w:sz w:val="22"/>
          <w:szCs w:val="22"/>
        </w:rPr>
        <w:t>9</w:t>
      </w:r>
      <w:r w:rsidRPr="00F57197">
        <w:rPr>
          <w:rFonts w:ascii="Times New Roman" w:hAnsi="Times New Roman"/>
          <w:b/>
          <w:sz w:val="22"/>
          <w:szCs w:val="22"/>
        </w:rPr>
        <w:t>.</w:t>
      </w:r>
      <w:r>
        <w:rPr>
          <w:rFonts w:ascii="Times New Roman" w:hAnsi="Times New Roman"/>
          <w:b/>
          <w:sz w:val="22"/>
          <w:szCs w:val="22"/>
        </w:rPr>
        <w:t>7</w:t>
      </w:r>
      <w:r w:rsidRPr="00F57197">
        <w:rPr>
          <w:rFonts w:ascii="Times New Roman" w:hAnsi="Times New Roman"/>
          <w:sz w:val="22"/>
          <w:szCs w:val="22"/>
        </w:rPr>
        <w:t xml:space="preserve">- A adjudicação será feita pelo </w:t>
      </w:r>
      <w:r w:rsidRPr="00917C76">
        <w:rPr>
          <w:rFonts w:ascii="Times New Roman" w:hAnsi="Times New Roman"/>
          <w:b/>
          <w:color w:val="000000"/>
          <w:sz w:val="22"/>
          <w:szCs w:val="22"/>
          <w:highlight w:val="yellow"/>
        </w:rPr>
        <w:t xml:space="preserve">MENOR PREÇO POR </w:t>
      </w:r>
      <w:r w:rsidR="000306FE">
        <w:rPr>
          <w:rFonts w:ascii="Times New Roman" w:hAnsi="Times New Roman"/>
          <w:b/>
          <w:color w:val="000000"/>
          <w:sz w:val="22"/>
          <w:szCs w:val="22"/>
          <w:highlight w:val="yellow"/>
        </w:rPr>
        <w:t>LOTE</w:t>
      </w:r>
      <w:r w:rsidRPr="00917C76">
        <w:rPr>
          <w:rFonts w:ascii="Times New Roman" w:hAnsi="Times New Roman"/>
          <w:b/>
          <w:sz w:val="22"/>
          <w:szCs w:val="22"/>
          <w:highlight w:val="yellow"/>
        </w:rPr>
        <w:t>.</w:t>
      </w:r>
    </w:p>
    <w:p w:rsidR="00331A9B" w:rsidRPr="00F57197" w:rsidRDefault="00331A9B" w:rsidP="00CD6EF0">
      <w:pPr>
        <w:pStyle w:val="TextosemFormatao"/>
        <w:jc w:val="both"/>
        <w:rPr>
          <w:rFonts w:ascii="Times New Roman" w:hAnsi="Times New Roman"/>
          <w:sz w:val="22"/>
          <w:szCs w:val="22"/>
        </w:rPr>
      </w:pPr>
    </w:p>
    <w:p w:rsidR="00CD6EF0" w:rsidRDefault="00CD6EF0" w:rsidP="00CD6EF0">
      <w:pPr>
        <w:pStyle w:val="TextosemFormatao"/>
        <w:jc w:val="both"/>
        <w:rPr>
          <w:rFonts w:ascii="Times New Roman" w:hAnsi="Times New Roman"/>
          <w:b/>
          <w:sz w:val="22"/>
          <w:szCs w:val="22"/>
        </w:rPr>
      </w:pPr>
      <w:r w:rsidRPr="00017A92">
        <w:rPr>
          <w:rFonts w:ascii="Times New Roman" w:hAnsi="Times New Roman"/>
          <w:b/>
          <w:sz w:val="22"/>
          <w:szCs w:val="22"/>
        </w:rPr>
        <w:t>1</w:t>
      </w:r>
      <w:r w:rsidR="00AC6866">
        <w:rPr>
          <w:rFonts w:ascii="Times New Roman" w:hAnsi="Times New Roman"/>
          <w:b/>
          <w:sz w:val="22"/>
          <w:szCs w:val="22"/>
        </w:rPr>
        <w:t>0</w:t>
      </w:r>
      <w:r w:rsidRPr="00017A92">
        <w:rPr>
          <w:rFonts w:ascii="Times New Roman" w:hAnsi="Times New Roman"/>
          <w:sz w:val="22"/>
          <w:szCs w:val="22"/>
        </w:rPr>
        <w:t>-</w:t>
      </w:r>
      <w:r w:rsidRPr="00017A92">
        <w:rPr>
          <w:rFonts w:ascii="Times New Roman" w:hAnsi="Times New Roman"/>
          <w:b/>
          <w:sz w:val="22"/>
          <w:szCs w:val="22"/>
        </w:rPr>
        <w:t xml:space="preserve"> DAS OBRIGAÇÕES DO</w:t>
      </w:r>
      <w:r w:rsidR="00E5161E">
        <w:rPr>
          <w:rFonts w:ascii="Times New Roman" w:hAnsi="Times New Roman"/>
          <w:b/>
          <w:sz w:val="22"/>
          <w:szCs w:val="22"/>
        </w:rPr>
        <w:t xml:space="preserve"> </w:t>
      </w:r>
      <w:r w:rsidR="00331A9B">
        <w:rPr>
          <w:rFonts w:ascii="Times New Roman" w:hAnsi="Times New Roman"/>
          <w:b/>
          <w:sz w:val="22"/>
          <w:szCs w:val="22"/>
        </w:rPr>
        <w:t>(S)</w:t>
      </w:r>
      <w:r w:rsidRPr="00017A92">
        <w:rPr>
          <w:rFonts w:ascii="Times New Roman" w:hAnsi="Times New Roman"/>
          <w:b/>
          <w:sz w:val="22"/>
          <w:szCs w:val="22"/>
        </w:rPr>
        <w:t xml:space="preserve"> LICITANTE</w:t>
      </w:r>
      <w:r w:rsidR="002520D8">
        <w:rPr>
          <w:rFonts w:ascii="Times New Roman" w:hAnsi="Times New Roman"/>
          <w:b/>
          <w:sz w:val="22"/>
          <w:szCs w:val="22"/>
        </w:rPr>
        <w:t xml:space="preserve"> </w:t>
      </w:r>
      <w:r w:rsidR="00331A9B">
        <w:rPr>
          <w:rFonts w:ascii="Times New Roman" w:hAnsi="Times New Roman"/>
          <w:b/>
          <w:sz w:val="22"/>
          <w:szCs w:val="22"/>
        </w:rPr>
        <w:t>(S)</w:t>
      </w:r>
      <w:r w:rsidRPr="00017A92">
        <w:rPr>
          <w:rFonts w:ascii="Times New Roman" w:hAnsi="Times New Roman"/>
          <w:b/>
          <w:sz w:val="22"/>
          <w:szCs w:val="22"/>
        </w:rPr>
        <w:t xml:space="preserve"> VENCEDOR</w:t>
      </w:r>
      <w:r w:rsidR="00E5161E">
        <w:rPr>
          <w:rFonts w:ascii="Times New Roman" w:hAnsi="Times New Roman"/>
          <w:b/>
          <w:sz w:val="22"/>
          <w:szCs w:val="22"/>
        </w:rPr>
        <w:t xml:space="preserve"> </w:t>
      </w:r>
      <w:r w:rsidR="00331A9B">
        <w:rPr>
          <w:rFonts w:ascii="Times New Roman" w:hAnsi="Times New Roman"/>
          <w:b/>
          <w:sz w:val="22"/>
          <w:szCs w:val="22"/>
        </w:rPr>
        <w:t>(ES)</w:t>
      </w:r>
    </w:p>
    <w:p w:rsidR="00471B2B" w:rsidRDefault="00471B2B" w:rsidP="00CD6EF0">
      <w:pPr>
        <w:pStyle w:val="TextosemFormatao"/>
        <w:jc w:val="both"/>
        <w:rPr>
          <w:rFonts w:ascii="Times New Roman" w:hAnsi="Times New Roman"/>
          <w:b/>
          <w:sz w:val="22"/>
          <w:szCs w:val="22"/>
        </w:rPr>
      </w:pPr>
    </w:p>
    <w:p w:rsidR="00471B2B" w:rsidRPr="00017A92" w:rsidRDefault="00471B2B" w:rsidP="00CD6EF0">
      <w:pPr>
        <w:pStyle w:val="TextosemFormatao"/>
        <w:jc w:val="both"/>
        <w:rPr>
          <w:rFonts w:ascii="Times New Roman" w:hAnsi="Times New Roman"/>
          <w:b/>
          <w:sz w:val="22"/>
          <w:szCs w:val="22"/>
        </w:rPr>
      </w:pPr>
    </w:p>
    <w:p w:rsidR="00CD6EF0" w:rsidRDefault="00CD6EF0" w:rsidP="00CD6EF0">
      <w:pPr>
        <w:pStyle w:val="TextosemFormatao"/>
        <w:jc w:val="both"/>
        <w:rPr>
          <w:rFonts w:ascii="Times New Roman" w:hAnsi="Times New Roman"/>
          <w:b/>
          <w:sz w:val="22"/>
          <w:szCs w:val="22"/>
        </w:rPr>
      </w:pPr>
    </w:p>
    <w:p w:rsidR="00031B7F" w:rsidRPr="00031B7F" w:rsidRDefault="00031B7F" w:rsidP="00031B7F">
      <w:pPr>
        <w:pStyle w:val="TextosemFormatao"/>
        <w:jc w:val="both"/>
        <w:rPr>
          <w:rFonts w:ascii="Times New Roman" w:hAnsi="Times New Roman"/>
          <w:sz w:val="22"/>
          <w:szCs w:val="22"/>
        </w:rPr>
      </w:pPr>
      <w:r w:rsidRPr="00031B7F">
        <w:rPr>
          <w:rFonts w:ascii="Times New Roman" w:hAnsi="Times New Roman"/>
          <w:b/>
          <w:sz w:val="22"/>
          <w:szCs w:val="22"/>
        </w:rPr>
        <w:t>1</w:t>
      </w:r>
      <w:r w:rsidR="00AC6866">
        <w:rPr>
          <w:rFonts w:ascii="Times New Roman" w:hAnsi="Times New Roman"/>
          <w:b/>
          <w:sz w:val="22"/>
          <w:szCs w:val="22"/>
        </w:rPr>
        <w:t>0</w:t>
      </w:r>
      <w:r w:rsidRPr="00031B7F">
        <w:rPr>
          <w:rFonts w:ascii="Times New Roman" w:hAnsi="Times New Roman"/>
          <w:b/>
          <w:sz w:val="22"/>
          <w:szCs w:val="22"/>
        </w:rPr>
        <w:t>.</w:t>
      </w:r>
      <w:r w:rsidR="00FF0C40">
        <w:rPr>
          <w:rFonts w:ascii="Times New Roman" w:hAnsi="Times New Roman"/>
          <w:b/>
          <w:sz w:val="22"/>
          <w:szCs w:val="22"/>
        </w:rPr>
        <w:t>1</w:t>
      </w:r>
      <w:r w:rsidRPr="00031B7F">
        <w:rPr>
          <w:rFonts w:ascii="Times New Roman" w:hAnsi="Times New Roman"/>
          <w:sz w:val="22"/>
          <w:szCs w:val="22"/>
        </w:rPr>
        <w:t>- Responsabilizar-se pelos encargos fiscais e comerciais resultantes da execução do contrato</w:t>
      </w:r>
      <w:r w:rsidR="00C3093F">
        <w:rPr>
          <w:rFonts w:ascii="Times New Roman" w:hAnsi="Times New Roman"/>
          <w:sz w:val="22"/>
          <w:szCs w:val="22"/>
        </w:rPr>
        <w:t>;</w:t>
      </w:r>
      <w:r w:rsidRPr="00031B7F">
        <w:rPr>
          <w:rFonts w:ascii="Times New Roman" w:hAnsi="Times New Roman"/>
          <w:sz w:val="22"/>
          <w:szCs w:val="22"/>
        </w:rPr>
        <w:t xml:space="preserve"> </w:t>
      </w:r>
    </w:p>
    <w:p w:rsidR="00031B7F" w:rsidRDefault="00031B7F" w:rsidP="00031B7F">
      <w:pPr>
        <w:pStyle w:val="TextosemFormatao"/>
        <w:jc w:val="both"/>
        <w:rPr>
          <w:rFonts w:ascii="Times New Roman" w:hAnsi="Times New Roman"/>
          <w:b/>
          <w:sz w:val="22"/>
          <w:szCs w:val="22"/>
        </w:rPr>
      </w:pPr>
    </w:p>
    <w:p w:rsidR="00FF0C40" w:rsidRDefault="00FF0C40" w:rsidP="00FF0C40">
      <w:pPr>
        <w:pStyle w:val="TextosemFormatao"/>
        <w:jc w:val="both"/>
        <w:rPr>
          <w:rFonts w:ascii="Times New Roman" w:hAnsi="Times New Roman"/>
          <w:sz w:val="22"/>
          <w:szCs w:val="22"/>
        </w:rPr>
      </w:pPr>
      <w:r w:rsidRPr="00FF0C40">
        <w:rPr>
          <w:rFonts w:ascii="Times New Roman" w:hAnsi="Times New Roman"/>
          <w:b/>
          <w:sz w:val="22"/>
          <w:szCs w:val="22"/>
        </w:rPr>
        <w:t>1</w:t>
      </w:r>
      <w:r w:rsidR="00AC6866">
        <w:rPr>
          <w:rFonts w:ascii="Times New Roman" w:hAnsi="Times New Roman"/>
          <w:b/>
          <w:sz w:val="22"/>
          <w:szCs w:val="22"/>
        </w:rPr>
        <w:t>0</w:t>
      </w:r>
      <w:r w:rsidRPr="00FF0C40">
        <w:rPr>
          <w:rFonts w:ascii="Times New Roman" w:hAnsi="Times New Roman"/>
          <w:b/>
          <w:sz w:val="22"/>
          <w:szCs w:val="22"/>
        </w:rPr>
        <w:t>.2-</w:t>
      </w:r>
      <w:r w:rsidRPr="00FF0C40">
        <w:rPr>
          <w:rFonts w:ascii="Times New Roman" w:hAnsi="Times New Roman"/>
          <w:sz w:val="22"/>
          <w:szCs w:val="22"/>
        </w:rPr>
        <w:t xml:space="preserve"> Encarregar-se das operações de entrega dos produtos fornecidos;</w:t>
      </w:r>
    </w:p>
    <w:p w:rsidR="001E383D" w:rsidRDefault="001E383D" w:rsidP="00FF0C40">
      <w:pPr>
        <w:pStyle w:val="TextosemFormatao"/>
        <w:jc w:val="both"/>
        <w:rPr>
          <w:rFonts w:ascii="Times New Roman" w:hAnsi="Times New Roman"/>
          <w:sz w:val="22"/>
          <w:szCs w:val="22"/>
        </w:rPr>
      </w:pPr>
    </w:p>
    <w:p w:rsidR="00FF0C40" w:rsidRPr="00FF0C40" w:rsidRDefault="00FF0C40" w:rsidP="00FF0C40">
      <w:pPr>
        <w:pStyle w:val="TextosemFormatao"/>
        <w:jc w:val="both"/>
        <w:rPr>
          <w:rFonts w:ascii="Times New Roman" w:hAnsi="Times New Roman"/>
          <w:sz w:val="22"/>
          <w:szCs w:val="22"/>
        </w:rPr>
      </w:pPr>
      <w:r w:rsidRPr="00FF0C40">
        <w:rPr>
          <w:rFonts w:ascii="Times New Roman" w:hAnsi="Times New Roman"/>
          <w:b/>
          <w:sz w:val="22"/>
          <w:szCs w:val="22"/>
        </w:rPr>
        <w:t>1</w:t>
      </w:r>
      <w:r w:rsidR="00AC6866">
        <w:rPr>
          <w:rFonts w:ascii="Times New Roman" w:hAnsi="Times New Roman"/>
          <w:b/>
          <w:sz w:val="22"/>
          <w:szCs w:val="22"/>
        </w:rPr>
        <w:t>0</w:t>
      </w:r>
      <w:r w:rsidRPr="00FF0C40">
        <w:rPr>
          <w:rFonts w:ascii="Times New Roman" w:hAnsi="Times New Roman"/>
          <w:b/>
          <w:sz w:val="22"/>
          <w:szCs w:val="22"/>
        </w:rPr>
        <w:t>.3-</w:t>
      </w:r>
      <w:r w:rsidRPr="00FF0C40">
        <w:rPr>
          <w:rFonts w:ascii="Times New Roman" w:hAnsi="Times New Roman"/>
          <w:sz w:val="22"/>
          <w:szCs w:val="22"/>
        </w:rPr>
        <w:t xml:space="preserve"> Não será permitida a subcontratação, no todo ou em parte, da aquisição dos produtos de que trata a presente licitação</w:t>
      </w:r>
      <w:r w:rsidR="00C3093F">
        <w:rPr>
          <w:rFonts w:ascii="Times New Roman" w:hAnsi="Times New Roman"/>
          <w:sz w:val="22"/>
          <w:szCs w:val="22"/>
        </w:rPr>
        <w:t>;</w:t>
      </w:r>
    </w:p>
    <w:p w:rsidR="00CC0490" w:rsidRDefault="00CC0490" w:rsidP="00FF0C40">
      <w:pPr>
        <w:pStyle w:val="TextosemFormatao"/>
        <w:jc w:val="both"/>
        <w:rPr>
          <w:rFonts w:ascii="Times New Roman" w:hAnsi="Times New Roman"/>
          <w:sz w:val="22"/>
          <w:szCs w:val="22"/>
        </w:rPr>
      </w:pPr>
    </w:p>
    <w:p w:rsidR="00FF0C40" w:rsidRDefault="00FF0C40" w:rsidP="00FF0C40">
      <w:pPr>
        <w:pStyle w:val="TextosemFormatao"/>
        <w:jc w:val="both"/>
        <w:rPr>
          <w:rFonts w:ascii="Times New Roman" w:hAnsi="Times New Roman"/>
          <w:sz w:val="22"/>
          <w:szCs w:val="22"/>
        </w:rPr>
      </w:pPr>
      <w:r w:rsidRPr="00FF0C40">
        <w:rPr>
          <w:rFonts w:ascii="Times New Roman" w:hAnsi="Times New Roman"/>
          <w:b/>
          <w:sz w:val="22"/>
          <w:szCs w:val="22"/>
        </w:rPr>
        <w:t>1</w:t>
      </w:r>
      <w:r w:rsidR="00AC6866">
        <w:rPr>
          <w:rFonts w:ascii="Times New Roman" w:hAnsi="Times New Roman"/>
          <w:b/>
          <w:sz w:val="22"/>
          <w:szCs w:val="22"/>
        </w:rPr>
        <w:t>0</w:t>
      </w:r>
      <w:r w:rsidRPr="00FF0C40">
        <w:rPr>
          <w:rFonts w:ascii="Times New Roman" w:hAnsi="Times New Roman"/>
          <w:b/>
          <w:sz w:val="22"/>
          <w:szCs w:val="22"/>
        </w:rPr>
        <w:t>.4-</w:t>
      </w:r>
      <w:r w:rsidRPr="00FF0C40">
        <w:rPr>
          <w:rFonts w:ascii="Times New Roman" w:hAnsi="Times New Roman"/>
          <w:sz w:val="22"/>
          <w:szCs w:val="22"/>
        </w:rPr>
        <w:t xml:space="preserve"> O faturamento deverá ser em nome do licitante vencedor, não se admitindo, em hipótese alguma, o faturamento em nome de outras empresas.</w:t>
      </w:r>
    </w:p>
    <w:p w:rsidR="00331A9B" w:rsidRPr="00FF0C40" w:rsidRDefault="00331A9B" w:rsidP="00FF0C40">
      <w:pPr>
        <w:pStyle w:val="TextosemFormatao"/>
        <w:jc w:val="both"/>
        <w:rPr>
          <w:rFonts w:ascii="Times New Roman" w:hAnsi="Times New Roman"/>
          <w:sz w:val="22"/>
          <w:szCs w:val="22"/>
        </w:rPr>
      </w:pPr>
    </w:p>
    <w:p w:rsidR="00CD6EF0" w:rsidRPr="00F57197" w:rsidRDefault="00CD6EF0" w:rsidP="00CD6EF0">
      <w:pPr>
        <w:pStyle w:val="TextosemFormatao"/>
        <w:jc w:val="both"/>
        <w:rPr>
          <w:rFonts w:ascii="Times New Roman" w:hAnsi="Times New Roman"/>
          <w:b/>
          <w:sz w:val="22"/>
          <w:szCs w:val="22"/>
        </w:rPr>
      </w:pPr>
      <w:r w:rsidRPr="00F57197">
        <w:rPr>
          <w:rFonts w:ascii="Times New Roman" w:hAnsi="Times New Roman"/>
          <w:b/>
          <w:sz w:val="22"/>
          <w:szCs w:val="22"/>
        </w:rPr>
        <w:t>1</w:t>
      </w:r>
      <w:r w:rsidR="005E0EF0">
        <w:rPr>
          <w:rFonts w:ascii="Times New Roman" w:hAnsi="Times New Roman"/>
          <w:b/>
          <w:sz w:val="22"/>
          <w:szCs w:val="22"/>
        </w:rPr>
        <w:t>1</w:t>
      </w:r>
      <w:r w:rsidRPr="00F57197">
        <w:rPr>
          <w:rFonts w:ascii="Times New Roman" w:hAnsi="Times New Roman"/>
          <w:sz w:val="22"/>
          <w:szCs w:val="22"/>
        </w:rPr>
        <w:t>-</w:t>
      </w:r>
      <w:r w:rsidRPr="00F57197">
        <w:rPr>
          <w:rFonts w:ascii="Times New Roman" w:hAnsi="Times New Roman"/>
          <w:b/>
          <w:sz w:val="22"/>
          <w:szCs w:val="22"/>
        </w:rPr>
        <w:t xml:space="preserve"> FORMA DE CONTRATAÇÃO</w:t>
      </w:r>
    </w:p>
    <w:p w:rsidR="00CD6EF0" w:rsidRPr="00F57197" w:rsidRDefault="00CD6EF0" w:rsidP="00CD6EF0">
      <w:pPr>
        <w:pStyle w:val="TextosemFormatao"/>
        <w:jc w:val="both"/>
        <w:rPr>
          <w:rFonts w:ascii="Times New Roman" w:hAnsi="Times New Roman"/>
          <w:sz w:val="22"/>
          <w:szCs w:val="22"/>
        </w:rPr>
      </w:pPr>
    </w:p>
    <w:p w:rsidR="00F268DF" w:rsidRPr="00864912" w:rsidRDefault="00F268DF" w:rsidP="00F268DF">
      <w:pPr>
        <w:pStyle w:val="TextosemFormatao"/>
        <w:jc w:val="both"/>
        <w:rPr>
          <w:rFonts w:ascii="Times New Roman" w:hAnsi="Times New Roman"/>
          <w:sz w:val="22"/>
          <w:szCs w:val="22"/>
        </w:rPr>
      </w:pPr>
      <w:r w:rsidRPr="00864912">
        <w:rPr>
          <w:rFonts w:ascii="Times New Roman" w:hAnsi="Times New Roman"/>
          <w:b/>
          <w:sz w:val="22"/>
          <w:szCs w:val="22"/>
        </w:rPr>
        <w:t>1</w:t>
      </w:r>
      <w:r w:rsidR="005E0EF0">
        <w:rPr>
          <w:rFonts w:ascii="Times New Roman" w:hAnsi="Times New Roman"/>
          <w:b/>
          <w:sz w:val="22"/>
          <w:szCs w:val="22"/>
        </w:rPr>
        <w:t>1</w:t>
      </w:r>
      <w:r w:rsidRPr="00864912">
        <w:rPr>
          <w:rFonts w:ascii="Times New Roman" w:hAnsi="Times New Roman"/>
          <w:b/>
          <w:sz w:val="22"/>
          <w:szCs w:val="22"/>
        </w:rPr>
        <w:t>.1</w:t>
      </w:r>
      <w:r w:rsidRPr="00864912">
        <w:rPr>
          <w:rFonts w:ascii="Times New Roman" w:hAnsi="Times New Roman"/>
          <w:sz w:val="22"/>
          <w:szCs w:val="22"/>
        </w:rPr>
        <w:t xml:space="preserve">- A contratação, objeto deste Pregão, será efetivada mediante termo de contrato, conforme </w:t>
      </w:r>
      <w:r w:rsidRPr="006C0B96">
        <w:rPr>
          <w:rFonts w:ascii="Times New Roman" w:hAnsi="Times New Roman"/>
          <w:sz w:val="22"/>
          <w:szCs w:val="22"/>
        </w:rPr>
        <w:t xml:space="preserve">minuta anexa </w:t>
      </w:r>
      <w:r w:rsidRPr="006C0B96">
        <w:rPr>
          <w:rFonts w:ascii="Times New Roman" w:hAnsi="Times New Roman"/>
          <w:b/>
          <w:sz w:val="22"/>
          <w:szCs w:val="22"/>
        </w:rPr>
        <w:t xml:space="preserve">(Anexo </w:t>
      </w:r>
      <w:r w:rsidR="006C0B96" w:rsidRPr="006C0B96">
        <w:rPr>
          <w:rFonts w:ascii="Times New Roman" w:hAnsi="Times New Roman"/>
          <w:b/>
          <w:sz w:val="22"/>
          <w:szCs w:val="22"/>
        </w:rPr>
        <w:t>V</w:t>
      </w:r>
      <w:r w:rsidR="00174959">
        <w:rPr>
          <w:rFonts w:ascii="Times New Roman" w:hAnsi="Times New Roman"/>
          <w:b/>
          <w:sz w:val="22"/>
          <w:szCs w:val="22"/>
        </w:rPr>
        <w:t>I</w:t>
      </w:r>
      <w:r w:rsidR="006C0B96" w:rsidRPr="006C0B96">
        <w:rPr>
          <w:rFonts w:ascii="Times New Roman" w:hAnsi="Times New Roman"/>
          <w:b/>
          <w:sz w:val="22"/>
          <w:szCs w:val="22"/>
        </w:rPr>
        <w:t>II</w:t>
      </w:r>
      <w:r w:rsidRPr="006C0B96">
        <w:rPr>
          <w:rFonts w:ascii="Times New Roman" w:hAnsi="Times New Roman"/>
          <w:b/>
          <w:sz w:val="22"/>
          <w:szCs w:val="22"/>
        </w:rPr>
        <w:t>),</w:t>
      </w:r>
      <w:r w:rsidRPr="00864912">
        <w:rPr>
          <w:rFonts w:ascii="Times New Roman" w:hAnsi="Times New Roman"/>
          <w:sz w:val="22"/>
          <w:szCs w:val="22"/>
        </w:rPr>
        <w:t xml:space="preserve"> que fica fazendo parte integrante deste instrumento</w:t>
      </w:r>
      <w:r w:rsidR="00C3093F">
        <w:rPr>
          <w:rFonts w:ascii="Times New Roman" w:hAnsi="Times New Roman"/>
          <w:sz w:val="22"/>
          <w:szCs w:val="22"/>
        </w:rPr>
        <w:t>;</w:t>
      </w:r>
      <w:r w:rsidRPr="00864912">
        <w:rPr>
          <w:rFonts w:ascii="Times New Roman" w:hAnsi="Times New Roman"/>
          <w:sz w:val="22"/>
          <w:szCs w:val="22"/>
        </w:rPr>
        <w:t xml:space="preserve"> </w:t>
      </w:r>
    </w:p>
    <w:p w:rsidR="00F268DF" w:rsidRPr="00864912" w:rsidRDefault="00F268DF" w:rsidP="00F268DF">
      <w:pPr>
        <w:pStyle w:val="TextosemFormatao"/>
        <w:jc w:val="both"/>
        <w:rPr>
          <w:rFonts w:ascii="Times New Roman" w:hAnsi="Times New Roman"/>
          <w:sz w:val="22"/>
          <w:szCs w:val="22"/>
        </w:rPr>
      </w:pPr>
    </w:p>
    <w:p w:rsidR="00F268DF" w:rsidRPr="005F5A31" w:rsidRDefault="00F268DF" w:rsidP="00F268DF">
      <w:pPr>
        <w:pStyle w:val="TextosemFormatao"/>
        <w:jc w:val="both"/>
        <w:rPr>
          <w:rFonts w:ascii="Times New Roman" w:hAnsi="Times New Roman"/>
          <w:sz w:val="22"/>
          <w:szCs w:val="22"/>
        </w:rPr>
      </w:pPr>
      <w:r w:rsidRPr="005F5A31">
        <w:rPr>
          <w:rFonts w:ascii="Times New Roman" w:hAnsi="Times New Roman"/>
          <w:b/>
          <w:sz w:val="22"/>
          <w:szCs w:val="22"/>
        </w:rPr>
        <w:t>1</w:t>
      </w:r>
      <w:r w:rsidR="005E0EF0" w:rsidRPr="005F5A31">
        <w:rPr>
          <w:rFonts w:ascii="Times New Roman" w:hAnsi="Times New Roman"/>
          <w:b/>
          <w:sz w:val="22"/>
          <w:szCs w:val="22"/>
        </w:rPr>
        <w:t>1</w:t>
      </w:r>
      <w:r w:rsidRPr="005F5A31">
        <w:rPr>
          <w:rFonts w:ascii="Times New Roman" w:hAnsi="Times New Roman"/>
          <w:b/>
          <w:sz w:val="22"/>
          <w:szCs w:val="22"/>
        </w:rPr>
        <w:t>.2</w:t>
      </w:r>
      <w:r w:rsidRPr="005F5A31">
        <w:rPr>
          <w:rFonts w:ascii="Times New Roman" w:hAnsi="Times New Roman"/>
          <w:sz w:val="22"/>
          <w:szCs w:val="22"/>
        </w:rPr>
        <w:t>- Prazo para assinatura do Contrato: fica estabelecido o prazo de 0</w:t>
      </w:r>
      <w:r w:rsidR="0019208A" w:rsidRPr="005F5A31">
        <w:rPr>
          <w:rFonts w:ascii="Times New Roman" w:hAnsi="Times New Roman"/>
          <w:sz w:val="22"/>
          <w:szCs w:val="22"/>
        </w:rPr>
        <w:t>5</w:t>
      </w:r>
      <w:r w:rsidRPr="005F5A31">
        <w:rPr>
          <w:rFonts w:ascii="Times New Roman" w:hAnsi="Times New Roman"/>
          <w:sz w:val="22"/>
          <w:szCs w:val="22"/>
        </w:rPr>
        <w:t xml:space="preserve"> (</w:t>
      </w:r>
      <w:r w:rsidR="0019208A" w:rsidRPr="005F5A31">
        <w:rPr>
          <w:rFonts w:ascii="Times New Roman" w:hAnsi="Times New Roman"/>
          <w:sz w:val="22"/>
          <w:szCs w:val="22"/>
        </w:rPr>
        <w:t>cinco</w:t>
      </w:r>
      <w:r w:rsidRPr="005F5A31">
        <w:rPr>
          <w:rFonts w:ascii="Times New Roman" w:hAnsi="Times New Roman"/>
          <w:sz w:val="22"/>
          <w:szCs w:val="22"/>
        </w:rPr>
        <w:t>) dias, após a convocação do interessado, para a assinatura do contrato. Esse prazo poderá ser prorrogado uma vez, por igual período, quando solicitado pela parte, durante seu transcurso e desde que ocorra motivo justificado, aceito pela Administração</w:t>
      </w:r>
      <w:r w:rsidR="00C3093F">
        <w:rPr>
          <w:rFonts w:ascii="Times New Roman" w:hAnsi="Times New Roman"/>
          <w:sz w:val="22"/>
          <w:szCs w:val="22"/>
        </w:rPr>
        <w:t>;</w:t>
      </w:r>
      <w:r w:rsidRPr="005F5A31">
        <w:rPr>
          <w:rFonts w:ascii="Times New Roman" w:hAnsi="Times New Roman"/>
          <w:sz w:val="22"/>
          <w:szCs w:val="22"/>
        </w:rPr>
        <w:t xml:space="preserve"> </w:t>
      </w:r>
    </w:p>
    <w:p w:rsidR="007B310A" w:rsidRPr="005F5A31" w:rsidRDefault="007B310A" w:rsidP="00F268DF">
      <w:pPr>
        <w:pStyle w:val="TextosemFormatao"/>
        <w:jc w:val="both"/>
        <w:rPr>
          <w:rFonts w:ascii="Times New Roman" w:hAnsi="Times New Roman"/>
          <w:sz w:val="22"/>
          <w:szCs w:val="22"/>
        </w:rPr>
      </w:pPr>
    </w:p>
    <w:p w:rsidR="000251AC" w:rsidRPr="005F5A31" w:rsidRDefault="000251AC" w:rsidP="000251AC">
      <w:pPr>
        <w:jc w:val="both"/>
        <w:rPr>
          <w:sz w:val="22"/>
          <w:szCs w:val="22"/>
        </w:rPr>
      </w:pPr>
      <w:r w:rsidRPr="005F5A31">
        <w:rPr>
          <w:b/>
          <w:sz w:val="22"/>
          <w:szCs w:val="22"/>
        </w:rPr>
        <w:t>1</w:t>
      </w:r>
      <w:r w:rsidR="005E0EF0" w:rsidRPr="005F5A31">
        <w:rPr>
          <w:b/>
          <w:sz w:val="22"/>
          <w:szCs w:val="22"/>
        </w:rPr>
        <w:t>1</w:t>
      </w:r>
      <w:r w:rsidRPr="005F5A31">
        <w:rPr>
          <w:b/>
          <w:sz w:val="22"/>
          <w:szCs w:val="22"/>
        </w:rPr>
        <w:t>.3</w:t>
      </w:r>
      <w:r w:rsidRPr="005F5A31">
        <w:rPr>
          <w:sz w:val="22"/>
          <w:szCs w:val="22"/>
        </w:rPr>
        <w:t>-</w:t>
      </w:r>
      <w:r w:rsidRPr="005F5A31">
        <w:rPr>
          <w:b/>
          <w:sz w:val="22"/>
          <w:szCs w:val="22"/>
        </w:rPr>
        <w:t xml:space="preserve"> </w:t>
      </w:r>
      <w:r w:rsidRPr="005F5A31">
        <w:rPr>
          <w:sz w:val="22"/>
          <w:szCs w:val="22"/>
        </w:rPr>
        <w:t xml:space="preserve">Os contratos terão vigência de até </w:t>
      </w:r>
      <w:r w:rsidR="00C3609F" w:rsidRPr="005F5A31">
        <w:rPr>
          <w:sz w:val="22"/>
          <w:szCs w:val="22"/>
        </w:rPr>
        <w:t>12</w:t>
      </w:r>
      <w:r w:rsidRPr="005F5A31">
        <w:rPr>
          <w:sz w:val="22"/>
          <w:szCs w:val="22"/>
        </w:rPr>
        <w:t>0 (</w:t>
      </w:r>
      <w:r w:rsidR="00C3609F" w:rsidRPr="005F5A31">
        <w:rPr>
          <w:sz w:val="22"/>
          <w:szCs w:val="22"/>
        </w:rPr>
        <w:t>cento e vinte</w:t>
      </w:r>
      <w:r w:rsidRPr="005F5A31">
        <w:rPr>
          <w:sz w:val="22"/>
          <w:szCs w:val="22"/>
        </w:rPr>
        <w:t>) dias, contados da assinatura do mesmo, para os Lotes 1, 2, 3, 5, 6</w:t>
      </w:r>
      <w:r w:rsidR="00BE40B3">
        <w:rPr>
          <w:sz w:val="22"/>
          <w:szCs w:val="22"/>
        </w:rPr>
        <w:t>,</w:t>
      </w:r>
      <w:r w:rsidRPr="005F5A31">
        <w:rPr>
          <w:sz w:val="22"/>
          <w:szCs w:val="22"/>
        </w:rPr>
        <w:t xml:space="preserve"> 7</w:t>
      </w:r>
      <w:r w:rsidR="00BE40B3">
        <w:rPr>
          <w:sz w:val="22"/>
          <w:szCs w:val="22"/>
        </w:rPr>
        <w:t xml:space="preserve"> e 8</w:t>
      </w:r>
      <w:r w:rsidRPr="005F5A31">
        <w:rPr>
          <w:sz w:val="22"/>
          <w:szCs w:val="22"/>
        </w:rPr>
        <w:t xml:space="preserve">, podendo ser prorrogado </w:t>
      </w:r>
      <w:r w:rsidR="003271E4" w:rsidRPr="005F5A31">
        <w:rPr>
          <w:sz w:val="22"/>
          <w:szCs w:val="22"/>
        </w:rPr>
        <w:t xml:space="preserve">por </w:t>
      </w:r>
      <w:r w:rsidR="003507A8" w:rsidRPr="005F5A31">
        <w:rPr>
          <w:sz w:val="22"/>
          <w:szCs w:val="22"/>
        </w:rPr>
        <w:t xml:space="preserve">até </w:t>
      </w:r>
      <w:r w:rsidR="003271E4" w:rsidRPr="005F5A31">
        <w:rPr>
          <w:sz w:val="22"/>
          <w:szCs w:val="22"/>
        </w:rPr>
        <w:t>igual período</w:t>
      </w:r>
      <w:r w:rsidRPr="005F5A31">
        <w:rPr>
          <w:sz w:val="22"/>
          <w:szCs w:val="22"/>
        </w:rPr>
        <w:t>, de acordo com o disposto no artigo 57 da Lei Federal n</w:t>
      </w:r>
      <w:r w:rsidRPr="005F5A31">
        <w:rPr>
          <w:strike/>
          <w:sz w:val="22"/>
          <w:szCs w:val="22"/>
        </w:rPr>
        <w:t>º</w:t>
      </w:r>
      <w:r w:rsidRPr="005F5A31">
        <w:rPr>
          <w:sz w:val="22"/>
          <w:szCs w:val="22"/>
        </w:rPr>
        <w:t xml:space="preserve"> 8.666/1993</w:t>
      </w:r>
      <w:r w:rsidR="00C3093F">
        <w:rPr>
          <w:sz w:val="22"/>
          <w:szCs w:val="22"/>
        </w:rPr>
        <w:t>;</w:t>
      </w:r>
    </w:p>
    <w:p w:rsidR="000251AC" w:rsidRPr="005F5A31" w:rsidRDefault="000251AC" w:rsidP="000251AC">
      <w:pPr>
        <w:jc w:val="both"/>
        <w:rPr>
          <w:sz w:val="22"/>
          <w:szCs w:val="22"/>
        </w:rPr>
      </w:pPr>
    </w:p>
    <w:p w:rsidR="00F268DF" w:rsidRPr="005F5A31" w:rsidRDefault="00F268DF" w:rsidP="00F268DF">
      <w:pPr>
        <w:jc w:val="both"/>
        <w:rPr>
          <w:sz w:val="22"/>
          <w:szCs w:val="22"/>
        </w:rPr>
      </w:pPr>
      <w:r w:rsidRPr="005F5A31">
        <w:rPr>
          <w:b/>
          <w:sz w:val="22"/>
          <w:szCs w:val="22"/>
        </w:rPr>
        <w:t>1</w:t>
      </w:r>
      <w:r w:rsidR="005E0EF0" w:rsidRPr="005F5A31">
        <w:rPr>
          <w:b/>
          <w:sz w:val="22"/>
          <w:szCs w:val="22"/>
        </w:rPr>
        <w:t>1</w:t>
      </w:r>
      <w:r w:rsidRPr="005F5A31">
        <w:rPr>
          <w:b/>
          <w:sz w:val="22"/>
          <w:szCs w:val="22"/>
        </w:rPr>
        <w:t>.</w:t>
      </w:r>
      <w:r w:rsidR="000251AC" w:rsidRPr="005F5A31">
        <w:rPr>
          <w:b/>
          <w:sz w:val="22"/>
          <w:szCs w:val="22"/>
        </w:rPr>
        <w:t>4</w:t>
      </w:r>
      <w:r w:rsidRPr="005F5A31">
        <w:rPr>
          <w:sz w:val="22"/>
          <w:szCs w:val="22"/>
        </w:rPr>
        <w:t>-</w:t>
      </w:r>
      <w:r w:rsidRPr="005F5A31">
        <w:rPr>
          <w:b/>
          <w:sz w:val="22"/>
          <w:szCs w:val="22"/>
        </w:rPr>
        <w:t xml:space="preserve"> </w:t>
      </w:r>
      <w:r w:rsidRPr="005F5A31">
        <w:rPr>
          <w:sz w:val="22"/>
          <w:szCs w:val="22"/>
        </w:rPr>
        <w:t xml:space="preserve">O contrato terá vigência de 12 (doze) meses, contados da assinatura do mesmo, </w:t>
      </w:r>
      <w:r w:rsidR="000251AC" w:rsidRPr="005F5A31">
        <w:rPr>
          <w:sz w:val="22"/>
          <w:szCs w:val="22"/>
        </w:rPr>
        <w:t xml:space="preserve">para o Lote 4, </w:t>
      </w:r>
      <w:r w:rsidRPr="005F5A31">
        <w:rPr>
          <w:sz w:val="22"/>
          <w:szCs w:val="22"/>
        </w:rPr>
        <w:t>podendo ser prorrogado até o limite de 48 (quarenta e oito) meses, de acordo com o disposto no artigo 57 da Lei Federal n</w:t>
      </w:r>
      <w:r w:rsidRPr="005F5A31">
        <w:rPr>
          <w:strike/>
          <w:sz w:val="22"/>
          <w:szCs w:val="22"/>
        </w:rPr>
        <w:t>º</w:t>
      </w:r>
      <w:r w:rsidRPr="005F5A31">
        <w:rPr>
          <w:sz w:val="22"/>
          <w:szCs w:val="22"/>
        </w:rPr>
        <w:t xml:space="preserve"> 8.666/1993</w:t>
      </w:r>
      <w:r w:rsidR="00C3093F">
        <w:rPr>
          <w:sz w:val="22"/>
          <w:szCs w:val="22"/>
        </w:rPr>
        <w:t>;</w:t>
      </w:r>
    </w:p>
    <w:p w:rsidR="004A000F" w:rsidRPr="005F5A31" w:rsidRDefault="004A000F" w:rsidP="00F268DF">
      <w:pPr>
        <w:jc w:val="both"/>
        <w:rPr>
          <w:b/>
          <w:sz w:val="22"/>
          <w:szCs w:val="22"/>
        </w:rPr>
      </w:pPr>
    </w:p>
    <w:p w:rsidR="00F268DF" w:rsidRPr="005F5A31" w:rsidRDefault="00F268DF" w:rsidP="00F268DF">
      <w:pPr>
        <w:jc w:val="both"/>
        <w:rPr>
          <w:sz w:val="22"/>
          <w:szCs w:val="22"/>
        </w:rPr>
      </w:pPr>
      <w:r w:rsidRPr="005F5A31">
        <w:rPr>
          <w:b/>
          <w:sz w:val="22"/>
          <w:szCs w:val="22"/>
        </w:rPr>
        <w:t xml:space="preserve"> </w:t>
      </w:r>
      <w:r w:rsidR="000251AC" w:rsidRPr="005F5A31">
        <w:rPr>
          <w:b/>
          <w:sz w:val="22"/>
          <w:szCs w:val="22"/>
        </w:rPr>
        <w:t>1</w:t>
      </w:r>
      <w:r w:rsidR="005E0EF0" w:rsidRPr="005F5A31">
        <w:rPr>
          <w:b/>
          <w:sz w:val="22"/>
          <w:szCs w:val="22"/>
        </w:rPr>
        <w:t>1</w:t>
      </w:r>
      <w:r w:rsidR="000251AC" w:rsidRPr="005F5A31">
        <w:rPr>
          <w:b/>
          <w:sz w:val="22"/>
          <w:szCs w:val="22"/>
        </w:rPr>
        <w:t>.4</w:t>
      </w:r>
      <w:r w:rsidRPr="005F5A31">
        <w:rPr>
          <w:b/>
          <w:sz w:val="22"/>
          <w:szCs w:val="22"/>
        </w:rPr>
        <w:t>.1</w:t>
      </w:r>
      <w:r w:rsidRPr="005F5A31">
        <w:rPr>
          <w:sz w:val="22"/>
          <w:szCs w:val="22"/>
        </w:rPr>
        <w:t xml:space="preserve">- O valor do contrato somente será corrigido ou reajustado após 12 (doze) meses, tomando-se por base a variação do </w:t>
      </w:r>
      <w:r w:rsidRPr="005F5A31">
        <w:rPr>
          <w:snapToGrid w:val="0"/>
          <w:sz w:val="22"/>
          <w:szCs w:val="22"/>
        </w:rPr>
        <w:t xml:space="preserve">Índice de Preços ao Consumidor Amplo - IPCA, publicado pelo IBGE, </w:t>
      </w:r>
      <w:r w:rsidRPr="005F5A31">
        <w:rPr>
          <w:sz w:val="22"/>
          <w:szCs w:val="22"/>
        </w:rPr>
        <w:t>ocorrida entre o mês da assinatura do Contrato e o mês anterior ao do reajuste, observadas as regras estabelecidas na legislação vigente</w:t>
      </w:r>
      <w:r w:rsidR="00C3093F">
        <w:rPr>
          <w:sz w:val="22"/>
          <w:szCs w:val="22"/>
        </w:rPr>
        <w:t>;</w:t>
      </w:r>
      <w:r w:rsidRPr="005F5A31">
        <w:rPr>
          <w:sz w:val="22"/>
          <w:szCs w:val="22"/>
        </w:rPr>
        <w:t xml:space="preserve"> </w:t>
      </w:r>
    </w:p>
    <w:p w:rsidR="00F268DF" w:rsidRPr="005F5A31" w:rsidRDefault="00F268DF" w:rsidP="00F268DF">
      <w:pPr>
        <w:jc w:val="both"/>
        <w:rPr>
          <w:sz w:val="22"/>
          <w:szCs w:val="22"/>
        </w:rPr>
      </w:pPr>
    </w:p>
    <w:p w:rsidR="00F268DF" w:rsidRPr="00CC275D" w:rsidRDefault="005E0EF0" w:rsidP="00F268DF">
      <w:pPr>
        <w:jc w:val="both"/>
        <w:rPr>
          <w:sz w:val="22"/>
          <w:szCs w:val="22"/>
        </w:rPr>
      </w:pPr>
      <w:r w:rsidRPr="005F5A31">
        <w:rPr>
          <w:b/>
          <w:sz w:val="22"/>
          <w:szCs w:val="22"/>
        </w:rPr>
        <w:t>11</w:t>
      </w:r>
      <w:r w:rsidR="00F268DF" w:rsidRPr="005F5A31">
        <w:rPr>
          <w:b/>
          <w:sz w:val="22"/>
          <w:szCs w:val="22"/>
        </w:rPr>
        <w:t>.</w:t>
      </w:r>
      <w:r w:rsidR="000251AC" w:rsidRPr="005F5A31">
        <w:rPr>
          <w:b/>
          <w:sz w:val="22"/>
          <w:szCs w:val="22"/>
        </w:rPr>
        <w:t>4</w:t>
      </w:r>
      <w:r w:rsidR="00F268DF" w:rsidRPr="005F5A31">
        <w:rPr>
          <w:b/>
          <w:sz w:val="22"/>
          <w:szCs w:val="22"/>
        </w:rPr>
        <w:t>.2</w:t>
      </w:r>
      <w:r w:rsidR="00F268DF" w:rsidRPr="005F5A31">
        <w:rPr>
          <w:sz w:val="22"/>
          <w:szCs w:val="22"/>
        </w:rPr>
        <w:t xml:space="preserve">- </w:t>
      </w:r>
      <w:r w:rsidR="00F268DF" w:rsidRPr="005F5A31">
        <w:rPr>
          <w:color w:val="000000"/>
          <w:sz w:val="22"/>
          <w:szCs w:val="22"/>
        </w:rPr>
        <w:t xml:space="preserve">Caso se verifique o desequilíbrio econômico-financeiro do contrato, será admitida sua revisão para a readequação da equação financeira do ajuste originário, conforme previsto no artigo 65, II, </w:t>
      </w:r>
      <w:r w:rsidR="00F268DF" w:rsidRPr="005F5A31">
        <w:rPr>
          <w:i/>
          <w:color w:val="000000"/>
          <w:sz w:val="22"/>
          <w:szCs w:val="22"/>
        </w:rPr>
        <w:t>d</w:t>
      </w:r>
      <w:r w:rsidR="00F268DF" w:rsidRPr="005F5A31">
        <w:rPr>
          <w:color w:val="000000"/>
          <w:sz w:val="22"/>
          <w:szCs w:val="22"/>
        </w:rPr>
        <w:t xml:space="preserve"> e § 6</w:t>
      </w:r>
      <w:r w:rsidR="00F268DF" w:rsidRPr="005F5A31">
        <w:rPr>
          <w:strike/>
          <w:color w:val="000000"/>
          <w:sz w:val="22"/>
          <w:szCs w:val="22"/>
        </w:rPr>
        <w:t>º</w:t>
      </w:r>
      <w:r w:rsidR="00F268DF" w:rsidRPr="005F5A31">
        <w:rPr>
          <w:color w:val="000000"/>
          <w:sz w:val="22"/>
          <w:szCs w:val="22"/>
        </w:rPr>
        <w:t>, da Lei Federal n</w:t>
      </w:r>
      <w:r w:rsidR="00F268DF" w:rsidRPr="005F5A31">
        <w:rPr>
          <w:strike/>
          <w:color w:val="000000"/>
          <w:sz w:val="22"/>
          <w:szCs w:val="22"/>
        </w:rPr>
        <w:t>º</w:t>
      </w:r>
      <w:r w:rsidR="00F268DF" w:rsidRPr="005F5A31">
        <w:rPr>
          <w:color w:val="000000"/>
          <w:sz w:val="22"/>
          <w:szCs w:val="22"/>
        </w:rPr>
        <w:t xml:space="preserve"> 8.666, de 1993</w:t>
      </w:r>
      <w:r w:rsidR="00C3093F">
        <w:rPr>
          <w:color w:val="000000"/>
          <w:sz w:val="22"/>
          <w:szCs w:val="22"/>
        </w:rPr>
        <w:t>;</w:t>
      </w:r>
    </w:p>
    <w:p w:rsidR="005B5A2C" w:rsidRDefault="005B5A2C" w:rsidP="00F268DF">
      <w:pPr>
        <w:jc w:val="both"/>
        <w:rPr>
          <w:b/>
          <w:sz w:val="22"/>
          <w:szCs w:val="22"/>
        </w:rPr>
      </w:pPr>
    </w:p>
    <w:p w:rsidR="00F268DF" w:rsidRPr="00CC275D" w:rsidRDefault="000251AC" w:rsidP="00F268DF">
      <w:pPr>
        <w:jc w:val="both"/>
        <w:rPr>
          <w:color w:val="000000"/>
          <w:sz w:val="22"/>
          <w:szCs w:val="22"/>
        </w:rPr>
      </w:pPr>
      <w:r>
        <w:rPr>
          <w:b/>
          <w:sz w:val="22"/>
          <w:szCs w:val="22"/>
        </w:rPr>
        <w:t>1</w:t>
      </w:r>
      <w:r w:rsidR="00EF405D">
        <w:rPr>
          <w:b/>
          <w:sz w:val="22"/>
          <w:szCs w:val="22"/>
        </w:rPr>
        <w:t>1</w:t>
      </w:r>
      <w:r>
        <w:rPr>
          <w:b/>
          <w:sz w:val="22"/>
          <w:szCs w:val="22"/>
        </w:rPr>
        <w:t>.5</w:t>
      </w:r>
      <w:r w:rsidR="00F268DF" w:rsidRPr="00CC275D">
        <w:rPr>
          <w:sz w:val="22"/>
          <w:szCs w:val="22"/>
        </w:rPr>
        <w:t xml:space="preserve">- A quantidade dos serviços </w:t>
      </w:r>
      <w:r w:rsidR="00F268DF" w:rsidRPr="00CC275D">
        <w:rPr>
          <w:color w:val="000000"/>
          <w:sz w:val="22"/>
          <w:szCs w:val="22"/>
        </w:rPr>
        <w:t>contratados poderá sofrer acréscimos ou supressões de até 25% (vinte e cinco por cento) em relação às quantidades inicialmente contratadas e estimadas no Anexo I deste Edital (Descrição do Objeto), nos expressos termos do § 1</w:t>
      </w:r>
      <w:r w:rsidR="00F268DF" w:rsidRPr="00CC275D">
        <w:rPr>
          <w:strike/>
          <w:color w:val="000000"/>
          <w:sz w:val="22"/>
          <w:szCs w:val="22"/>
        </w:rPr>
        <w:t>º</w:t>
      </w:r>
      <w:r w:rsidR="00F268DF" w:rsidRPr="00CC275D">
        <w:rPr>
          <w:color w:val="000000"/>
          <w:sz w:val="22"/>
          <w:szCs w:val="22"/>
        </w:rPr>
        <w:t>, do art. 65, da Lei Federal n</w:t>
      </w:r>
      <w:r w:rsidR="00F268DF" w:rsidRPr="00CC275D">
        <w:rPr>
          <w:strike/>
          <w:color w:val="000000"/>
          <w:sz w:val="22"/>
          <w:szCs w:val="22"/>
        </w:rPr>
        <w:t>º</w:t>
      </w:r>
      <w:r w:rsidR="00F268DF" w:rsidRPr="00CC275D">
        <w:rPr>
          <w:color w:val="000000"/>
          <w:sz w:val="22"/>
          <w:szCs w:val="22"/>
        </w:rPr>
        <w:t xml:space="preserve"> 8.666/</w:t>
      </w:r>
      <w:r w:rsidR="00F24DC9">
        <w:rPr>
          <w:color w:val="000000"/>
          <w:sz w:val="22"/>
          <w:szCs w:val="22"/>
        </w:rPr>
        <w:t>19</w:t>
      </w:r>
      <w:r w:rsidR="00F268DF" w:rsidRPr="00CC275D">
        <w:rPr>
          <w:color w:val="000000"/>
          <w:sz w:val="22"/>
          <w:szCs w:val="22"/>
        </w:rPr>
        <w:t>93</w:t>
      </w:r>
      <w:r w:rsidR="00C3093F">
        <w:rPr>
          <w:color w:val="000000"/>
          <w:sz w:val="22"/>
          <w:szCs w:val="22"/>
        </w:rPr>
        <w:t>;</w:t>
      </w:r>
    </w:p>
    <w:p w:rsidR="00F268DF" w:rsidRPr="00CC275D" w:rsidRDefault="00F268DF" w:rsidP="00F268DF">
      <w:pPr>
        <w:jc w:val="both"/>
        <w:rPr>
          <w:sz w:val="22"/>
          <w:szCs w:val="22"/>
        </w:rPr>
      </w:pPr>
    </w:p>
    <w:p w:rsidR="00F268DF" w:rsidRPr="00CC275D" w:rsidRDefault="00F268DF" w:rsidP="00F268DF">
      <w:pPr>
        <w:jc w:val="both"/>
        <w:rPr>
          <w:sz w:val="22"/>
          <w:szCs w:val="22"/>
        </w:rPr>
      </w:pPr>
      <w:r w:rsidRPr="00CC275D">
        <w:rPr>
          <w:b/>
          <w:sz w:val="22"/>
          <w:szCs w:val="22"/>
        </w:rPr>
        <w:t>1</w:t>
      </w:r>
      <w:r w:rsidR="00EF405D">
        <w:rPr>
          <w:b/>
          <w:sz w:val="22"/>
          <w:szCs w:val="22"/>
        </w:rPr>
        <w:t>1</w:t>
      </w:r>
      <w:r w:rsidRPr="00CC275D">
        <w:rPr>
          <w:b/>
          <w:sz w:val="22"/>
          <w:szCs w:val="22"/>
        </w:rPr>
        <w:t>.</w:t>
      </w:r>
      <w:r w:rsidR="000251AC">
        <w:rPr>
          <w:b/>
          <w:sz w:val="22"/>
          <w:szCs w:val="22"/>
        </w:rPr>
        <w:t>6</w:t>
      </w:r>
      <w:r w:rsidRPr="00CC275D">
        <w:rPr>
          <w:sz w:val="22"/>
          <w:szCs w:val="22"/>
        </w:rPr>
        <w:t>- O interessado decairá do direito à contratação caso descumpra o prazo estabelecido, sem prejuízo das sanções previstas no art. 81 da Lei Federal n</w:t>
      </w:r>
      <w:r w:rsidRPr="00CC275D">
        <w:rPr>
          <w:strike/>
          <w:sz w:val="22"/>
          <w:szCs w:val="22"/>
        </w:rPr>
        <w:t>º</w:t>
      </w:r>
      <w:r w:rsidRPr="00CC275D">
        <w:rPr>
          <w:sz w:val="22"/>
          <w:szCs w:val="22"/>
        </w:rPr>
        <w:t xml:space="preserve"> 8.666/</w:t>
      </w:r>
      <w:r w:rsidR="00F24DC9">
        <w:rPr>
          <w:sz w:val="22"/>
          <w:szCs w:val="22"/>
        </w:rPr>
        <w:t>19</w:t>
      </w:r>
      <w:r w:rsidRPr="00CC275D">
        <w:rPr>
          <w:sz w:val="22"/>
          <w:szCs w:val="22"/>
        </w:rPr>
        <w:t>93</w:t>
      </w:r>
      <w:r w:rsidR="00C3093F">
        <w:rPr>
          <w:sz w:val="22"/>
          <w:szCs w:val="22"/>
        </w:rPr>
        <w:t>;</w:t>
      </w:r>
      <w:r w:rsidRPr="00CC275D">
        <w:rPr>
          <w:sz w:val="22"/>
          <w:szCs w:val="22"/>
        </w:rPr>
        <w:t xml:space="preserve"> </w:t>
      </w:r>
    </w:p>
    <w:p w:rsidR="00BF4B9D" w:rsidRPr="00CC275D" w:rsidRDefault="00BF4B9D" w:rsidP="00F268DF">
      <w:pPr>
        <w:jc w:val="both"/>
        <w:rPr>
          <w:sz w:val="22"/>
          <w:szCs w:val="22"/>
        </w:rPr>
      </w:pPr>
    </w:p>
    <w:p w:rsidR="00F268DF" w:rsidRPr="00CC275D" w:rsidRDefault="00F268DF" w:rsidP="00F268DF">
      <w:pPr>
        <w:jc w:val="both"/>
        <w:rPr>
          <w:sz w:val="22"/>
          <w:szCs w:val="22"/>
        </w:rPr>
      </w:pPr>
      <w:r w:rsidRPr="00CC275D">
        <w:rPr>
          <w:b/>
          <w:sz w:val="22"/>
          <w:szCs w:val="22"/>
        </w:rPr>
        <w:t>1</w:t>
      </w:r>
      <w:r w:rsidR="00BF4B9D">
        <w:rPr>
          <w:b/>
          <w:sz w:val="22"/>
          <w:szCs w:val="22"/>
        </w:rPr>
        <w:t>1</w:t>
      </w:r>
      <w:r w:rsidRPr="00CC275D">
        <w:rPr>
          <w:b/>
          <w:sz w:val="22"/>
          <w:szCs w:val="22"/>
        </w:rPr>
        <w:t>.</w:t>
      </w:r>
      <w:r w:rsidR="000251AC">
        <w:rPr>
          <w:b/>
          <w:sz w:val="22"/>
          <w:szCs w:val="22"/>
        </w:rPr>
        <w:t>7</w:t>
      </w:r>
      <w:r w:rsidRPr="00CC275D">
        <w:rPr>
          <w:sz w:val="22"/>
          <w:szCs w:val="22"/>
        </w:rPr>
        <w:t xml:space="preserve">- A empresa contratada se obriga a manter, durante toda a execução do contrato, compatibilidade com as obrigações assumidas, assim como todas as condições de habilitação </w:t>
      </w:r>
      <w:proofErr w:type="spellStart"/>
      <w:r w:rsidRPr="00CC275D">
        <w:rPr>
          <w:sz w:val="22"/>
          <w:szCs w:val="22"/>
        </w:rPr>
        <w:t>equalificação</w:t>
      </w:r>
      <w:proofErr w:type="spellEnd"/>
      <w:r w:rsidRPr="00CC275D">
        <w:rPr>
          <w:sz w:val="22"/>
          <w:szCs w:val="22"/>
        </w:rPr>
        <w:t>, exigidas nesta licitação, apresentando documentação revalidada se, no curso do contrato, algum documento perder a validade</w:t>
      </w:r>
      <w:r w:rsidR="00C3093F">
        <w:rPr>
          <w:sz w:val="22"/>
          <w:szCs w:val="22"/>
        </w:rPr>
        <w:t>;</w:t>
      </w:r>
    </w:p>
    <w:p w:rsidR="00F268DF" w:rsidRDefault="00F268DF" w:rsidP="00F268DF">
      <w:pPr>
        <w:jc w:val="both"/>
        <w:rPr>
          <w:sz w:val="22"/>
          <w:szCs w:val="22"/>
        </w:rPr>
      </w:pPr>
    </w:p>
    <w:p w:rsidR="00F268DF" w:rsidRDefault="00F268DF" w:rsidP="00F268DF">
      <w:pPr>
        <w:jc w:val="both"/>
        <w:rPr>
          <w:sz w:val="22"/>
          <w:szCs w:val="22"/>
        </w:rPr>
      </w:pPr>
      <w:r w:rsidRPr="00CC275D">
        <w:rPr>
          <w:b/>
          <w:sz w:val="22"/>
          <w:szCs w:val="22"/>
        </w:rPr>
        <w:t>1</w:t>
      </w:r>
      <w:r w:rsidR="00BF4B9D">
        <w:rPr>
          <w:b/>
          <w:sz w:val="22"/>
          <w:szCs w:val="22"/>
        </w:rPr>
        <w:t>1</w:t>
      </w:r>
      <w:r w:rsidRPr="00CC275D">
        <w:rPr>
          <w:b/>
          <w:sz w:val="22"/>
          <w:szCs w:val="22"/>
        </w:rPr>
        <w:t>.</w:t>
      </w:r>
      <w:r w:rsidR="000251AC">
        <w:rPr>
          <w:b/>
          <w:sz w:val="22"/>
          <w:szCs w:val="22"/>
        </w:rPr>
        <w:t>8</w:t>
      </w:r>
      <w:r w:rsidRPr="00CC275D">
        <w:rPr>
          <w:sz w:val="22"/>
          <w:szCs w:val="22"/>
        </w:rPr>
        <w:t xml:space="preserve">- Na hipótese da rescisão de contrato, será aplicado, no que couber, o disposto nos </w:t>
      </w:r>
      <w:proofErr w:type="spellStart"/>
      <w:r w:rsidRPr="00CC275D">
        <w:rPr>
          <w:sz w:val="22"/>
          <w:szCs w:val="22"/>
        </w:rPr>
        <w:t>arts</w:t>
      </w:r>
      <w:proofErr w:type="spellEnd"/>
      <w:r w:rsidRPr="00CC275D">
        <w:rPr>
          <w:sz w:val="22"/>
          <w:szCs w:val="22"/>
        </w:rPr>
        <w:t>. 58 - II, e 77 a 80 da Lei Federal n</w:t>
      </w:r>
      <w:r w:rsidRPr="00CC275D">
        <w:rPr>
          <w:strike/>
          <w:sz w:val="22"/>
          <w:szCs w:val="22"/>
        </w:rPr>
        <w:t>º</w:t>
      </w:r>
      <w:r w:rsidRPr="00CC275D">
        <w:rPr>
          <w:sz w:val="22"/>
          <w:szCs w:val="22"/>
        </w:rPr>
        <w:t xml:space="preserve"> 8.666/</w:t>
      </w:r>
      <w:r w:rsidR="00F24DC9">
        <w:rPr>
          <w:sz w:val="22"/>
          <w:szCs w:val="22"/>
        </w:rPr>
        <w:t>19</w:t>
      </w:r>
      <w:r w:rsidRPr="00CC275D">
        <w:rPr>
          <w:sz w:val="22"/>
          <w:szCs w:val="22"/>
        </w:rPr>
        <w:t xml:space="preserve">93. </w:t>
      </w:r>
    </w:p>
    <w:p w:rsidR="00471B2B" w:rsidRDefault="00471B2B" w:rsidP="00F268DF">
      <w:pPr>
        <w:jc w:val="both"/>
        <w:rPr>
          <w:sz w:val="22"/>
          <w:szCs w:val="22"/>
        </w:rPr>
      </w:pPr>
    </w:p>
    <w:p w:rsidR="00471B2B" w:rsidRDefault="00471B2B" w:rsidP="00F268DF">
      <w:pPr>
        <w:jc w:val="both"/>
        <w:rPr>
          <w:sz w:val="22"/>
          <w:szCs w:val="22"/>
        </w:rPr>
      </w:pPr>
    </w:p>
    <w:p w:rsidR="009B46E3" w:rsidRDefault="009B46E3" w:rsidP="00F268DF">
      <w:pPr>
        <w:jc w:val="both"/>
        <w:rPr>
          <w:sz w:val="22"/>
          <w:szCs w:val="22"/>
        </w:rPr>
      </w:pPr>
    </w:p>
    <w:p w:rsidR="00AF2F53" w:rsidRDefault="00CD6EF0" w:rsidP="00AF2F53">
      <w:pPr>
        <w:pStyle w:val="TextosemFormatao"/>
        <w:jc w:val="both"/>
        <w:rPr>
          <w:rFonts w:ascii="Times New Roman" w:hAnsi="Times New Roman"/>
          <w:b/>
          <w:sz w:val="22"/>
          <w:szCs w:val="22"/>
        </w:rPr>
      </w:pPr>
      <w:r w:rsidRPr="00386116">
        <w:rPr>
          <w:rFonts w:ascii="Times New Roman" w:hAnsi="Times New Roman"/>
          <w:b/>
          <w:sz w:val="22"/>
          <w:szCs w:val="22"/>
        </w:rPr>
        <w:t>1</w:t>
      </w:r>
      <w:r w:rsidR="00BF4B9D" w:rsidRPr="00386116">
        <w:rPr>
          <w:rFonts w:ascii="Times New Roman" w:hAnsi="Times New Roman"/>
          <w:b/>
          <w:sz w:val="22"/>
          <w:szCs w:val="22"/>
        </w:rPr>
        <w:t>2</w:t>
      </w:r>
      <w:r w:rsidRPr="00386116">
        <w:rPr>
          <w:rFonts w:ascii="Times New Roman" w:hAnsi="Times New Roman"/>
          <w:b/>
          <w:sz w:val="22"/>
          <w:szCs w:val="22"/>
        </w:rPr>
        <w:t xml:space="preserve">- </w:t>
      </w:r>
      <w:r w:rsidR="00AF2F53" w:rsidRPr="00386116">
        <w:rPr>
          <w:rFonts w:ascii="Times New Roman" w:hAnsi="Times New Roman"/>
          <w:b/>
          <w:sz w:val="22"/>
          <w:szCs w:val="22"/>
        </w:rPr>
        <w:t>DA ENTREGA E GARANTIA DOS PRODUTOS</w:t>
      </w:r>
    </w:p>
    <w:p w:rsidR="001E383D" w:rsidRDefault="001E383D" w:rsidP="00AF2F53">
      <w:pPr>
        <w:pStyle w:val="TextosemFormatao"/>
        <w:jc w:val="both"/>
        <w:rPr>
          <w:rFonts w:ascii="Times New Roman" w:hAnsi="Times New Roman"/>
          <w:b/>
          <w:sz w:val="22"/>
          <w:szCs w:val="22"/>
        </w:rPr>
      </w:pPr>
    </w:p>
    <w:p w:rsidR="00AF2F53" w:rsidRPr="00386116" w:rsidRDefault="00AF2F53" w:rsidP="00BF4B9D">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Os produtos ofertados nos Lotes 1 e 2, deverão possuir garantia (</w:t>
      </w:r>
      <w:proofErr w:type="spellStart"/>
      <w:r w:rsidRPr="00386116">
        <w:rPr>
          <w:rFonts w:ascii="Times New Roman" w:hAnsi="Times New Roman"/>
          <w:color w:val="000000"/>
          <w:sz w:val="22"/>
          <w:szCs w:val="22"/>
        </w:rPr>
        <w:t>on</w:t>
      </w:r>
      <w:proofErr w:type="spellEnd"/>
      <w:r w:rsidRPr="00386116">
        <w:rPr>
          <w:rFonts w:ascii="Times New Roman" w:hAnsi="Times New Roman"/>
          <w:color w:val="000000"/>
          <w:sz w:val="22"/>
          <w:szCs w:val="22"/>
        </w:rPr>
        <w:t xml:space="preserve"> site) de 3 (três) anos, através do credenciamento de assistência técnica, conforme Anexo VI do Edital;</w:t>
      </w:r>
    </w:p>
    <w:p w:rsidR="00BF4B9D" w:rsidRDefault="00BF4B9D" w:rsidP="00BF4B9D">
      <w:pPr>
        <w:pStyle w:val="TextosemFormatao"/>
        <w:ind w:left="495"/>
        <w:jc w:val="both"/>
        <w:rPr>
          <w:rFonts w:ascii="Times New Roman" w:hAnsi="Times New Roman"/>
          <w:b/>
          <w:sz w:val="22"/>
          <w:szCs w:val="22"/>
        </w:rPr>
      </w:pPr>
    </w:p>
    <w:p w:rsidR="00AF2F53" w:rsidRPr="00386116" w:rsidRDefault="00AF2F53" w:rsidP="00BF4B9D">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Os produtos ofertados nos Lotes 3, 4, 5, 6</w:t>
      </w:r>
      <w:r w:rsidR="00EA16E5">
        <w:rPr>
          <w:rFonts w:ascii="Times New Roman" w:hAnsi="Times New Roman"/>
          <w:color w:val="000000"/>
          <w:sz w:val="22"/>
          <w:szCs w:val="22"/>
        </w:rPr>
        <w:t>,</w:t>
      </w:r>
      <w:r w:rsidRPr="00386116">
        <w:rPr>
          <w:rFonts w:ascii="Times New Roman" w:hAnsi="Times New Roman"/>
          <w:color w:val="000000"/>
          <w:sz w:val="22"/>
          <w:szCs w:val="22"/>
        </w:rPr>
        <w:t xml:space="preserve"> 7</w:t>
      </w:r>
      <w:r w:rsidR="00EA16E5">
        <w:rPr>
          <w:rFonts w:ascii="Times New Roman" w:hAnsi="Times New Roman"/>
          <w:color w:val="000000"/>
          <w:sz w:val="22"/>
          <w:szCs w:val="22"/>
        </w:rPr>
        <w:t xml:space="preserve"> e 8</w:t>
      </w:r>
      <w:r w:rsidRPr="00386116">
        <w:rPr>
          <w:rFonts w:ascii="Times New Roman" w:hAnsi="Times New Roman"/>
          <w:color w:val="000000"/>
          <w:sz w:val="22"/>
          <w:szCs w:val="22"/>
        </w:rPr>
        <w:t>, deverão possuir garantia mínima de 1 (um) ano, concedida pelo fabricante, que deverá ser contado da data de recebimento dos referidos itens;</w:t>
      </w:r>
    </w:p>
    <w:p w:rsidR="00BF4B9D" w:rsidRPr="00386116" w:rsidRDefault="00BF4B9D" w:rsidP="00BF4B9D">
      <w:pPr>
        <w:pStyle w:val="PargrafodaLista"/>
        <w:numPr>
          <w:ilvl w:val="0"/>
          <w:numId w:val="0"/>
        </w:numPr>
        <w:ind w:left="720"/>
        <w:rPr>
          <w:b/>
          <w:sz w:val="22"/>
          <w:szCs w:val="22"/>
        </w:rPr>
      </w:pPr>
    </w:p>
    <w:p w:rsidR="00AF2F53" w:rsidRPr="00386116" w:rsidRDefault="00AF2F53" w:rsidP="00BF4B9D">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Para compreensão do item anterior, entende-se por garantia, a cobertura a todo e qualquer defeito</w:t>
      </w:r>
      <w:r w:rsidR="008F55F5" w:rsidRPr="00386116">
        <w:rPr>
          <w:rFonts w:ascii="Times New Roman" w:hAnsi="Times New Roman"/>
          <w:color w:val="000000"/>
          <w:sz w:val="22"/>
          <w:szCs w:val="22"/>
        </w:rPr>
        <w:t xml:space="preserve"> no funcionamento ou operação</w:t>
      </w:r>
      <w:r w:rsidRPr="00386116">
        <w:rPr>
          <w:rFonts w:ascii="Times New Roman" w:hAnsi="Times New Roman"/>
          <w:color w:val="000000"/>
          <w:sz w:val="22"/>
          <w:szCs w:val="22"/>
        </w:rPr>
        <w:t>, avaria na embalagem ou no transporte do produto, independentemente de ser ou não decorrente de falha na fabricação;</w:t>
      </w:r>
    </w:p>
    <w:p w:rsidR="00BF4B9D" w:rsidRPr="00386116" w:rsidRDefault="00BF4B9D" w:rsidP="00BF4B9D">
      <w:pPr>
        <w:pStyle w:val="PargrafodaLista"/>
        <w:numPr>
          <w:ilvl w:val="0"/>
          <w:numId w:val="0"/>
        </w:numPr>
        <w:ind w:left="720"/>
        <w:rPr>
          <w:b/>
          <w:sz w:val="22"/>
          <w:szCs w:val="22"/>
        </w:rPr>
      </w:pPr>
    </w:p>
    <w:p w:rsidR="00AF2F53" w:rsidRPr="00386116" w:rsidRDefault="00AF2F53" w:rsidP="00BF4B9D">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Deverá o licitante responder pelos danos cobertos pela garantia do fabricante, efetuando a troca do produto, que comprovadamente apresentar defeito, no prazo de até 30 (trinta) dias úteis;</w:t>
      </w:r>
    </w:p>
    <w:p w:rsidR="00BF4B9D" w:rsidRPr="00386116" w:rsidRDefault="00BF4B9D" w:rsidP="00BF4B9D">
      <w:pPr>
        <w:pStyle w:val="PargrafodaLista"/>
        <w:numPr>
          <w:ilvl w:val="0"/>
          <w:numId w:val="0"/>
        </w:numPr>
        <w:ind w:left="720"/>
        <w:rPr>
          <w:b/>
          <w:sz w:val="22"/>
          <w:szCs w:val="22"/>
        </w:rPr>
      </w:pPr>
    </w:p>
    <w:p w:rsidR="00AF2F53" w:rsidRPr="00386116" w:rsidRDefault="00AF2F53" w:rsidP="00BF4B9D">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No caso de produtos com embalagens violadas, identificadas no ato da entrega, a empresa deverá realizar a troca do produto</w:t>
      </w:r>
      <w:r w:rsidR="00C3093F">
        <w:rPr>
          <w:rFonts w:ascii="Times New Roman" w:hAnsi="Times New Roman"/>
          <w:color w:val="000000"/>
          <w:sz w:val="22"/>
          <w:szCs w:val="22"/>
        </w:rPr>
        <w:t>;</w:t>
      </w:r>
    </w:p>
    <w:p w:rsidR="00BF4B9D" w:rsidRPr="00386116" w:rsidRDefault="00BF4B9D" w:rsidP="00BF4B9D">
      <w:pPr>
        <w:pStyle w:val="PargrafodaLista"/>
        <w:numPr>
          <w:ilvl w:val="0"/>
          <w:numId w:val="0"/>
        </w:numPr>
        <w:ind w:left="720"/>
        <w:rPr>
          <w:b/>
          <w:sz w:val="22"/>
          <w:szCs w:val="22"/>
        </w:rPr>
      </w:pPr>
    </w:p>
    <w:p w:rsidR="009B46E3" w:rsidRPr="00386116" w:rsidRDefault="009B46E3" w:rsidP="009B46E3">
      <w:pPr>
        <w:pStyle w:val="TextosemFormatao"/>
        <w:numPr>
          <w:ilvl w:val="1"/>
          <w:numId w:val="22"/>
        </w:numPr>
        <w:ind w:left="0" w:firstLine="0"/>
        <w:jc w:val="both"/>
        <w:rPr>
          <w:rFonts w:ascii="Times New Roman" w:hAnsi="Times New Roman"/>
          <w:b/>
          <w:sz w:val="22"/>
          <w:szCs w:val="22"/>
        </w:rPr>
      </w:pPr>
      <w:r w:rsidRPr="00386116">
        <w:rPr>
          <w:rFonts w:ascii="Times New Roman" w:hAnsi="Times New Roman"/>
          <w:color w:val="000000"/>
          <w:sz w:val="22"/>
          <w:szCs w:val="22"/>
        </w:rPr>
        <w:t xml:space="preserve">Os produtos objeto deste Edital deverão ser entregues em até </w:t>
      </w:r>
      <w:r w:rsidR="003271E4" w:rsidRPr="00386116">
        <w:rPr>
          <w:rFonts w:ascii="Times New Roman" w:hAnsi="Times New Roman"/>
          <w:color w:val="000000"/>
          <w:sz w:val="22"/>
          <w:szCs w:val="22"/>
        </w:rPr>
        <w:t>15</w:t>
      </w:r>
      <w:r w:rsidRPr="00386116">
        <w:rPr>
          <w:rFonts w:ascii="Times New Roman" w:hAnsi="Times New Roman"/>
          <w:color w:val="000000"/>
          <w:sz w:val="22"/>
          <w:szCs w:val="22"/>
        </w:rPr>
        <w:t xml:space="preserve"> (</w:t>
      </w:r>
      <w:r w:rsidR="003271E4" w:rsidRPr="00386116">
        <w:rPr>
          <w:rFonts w:ascii="Times New Roman" w:hAnsi="Times New Roman"/>
          <w:color w:val="000000"/>
          <w:sz w:val="22"/>
          <w:szCs w:val="22"/>
        </w:rPr>
        <w:t>quinze</w:t>
      </w:r>
      <w:r w:rsidRPr="00386116">
        <w:rPr>
          <w:rFonts w:ascii="Times New Roman" w:hAnsi="Times New Roman"/>
          <w:color w:val="000000"/>
          <w:sz w:val="22"/>
          <w:szCs w:val="22"/>
        </w:rPr>
        <w:t xml:space="preserve">) dias </w:t>
      </w:r>
      <w:r w:rsidR="003271E4" w:rsidRPr="00386116">
        <w:rPr>
          <w:rFonts w:ascii="Times New Roman" w:hAnsi="Times New Roman"/>
          <w:color w:val="000000"/>
          <w:sz w:val="22"/>
          <w:szCs w:val="22"/>
        </w:rPr>
        <w:t xml:space="preserve">úteis </w:t>
      </w:r>
      <w:r w:rsidRPr="00386116">
        <w:rPr>
          <w:rFonts w:ascii="Times New Roman" w:hAnsi="Times New Roman"/>
          <w:color w:val="000000"/>
          <w:sz w:val="22"/>
          <w:szCs w:val="22"/>
        </w:rPr>
        <w:t xml:space="preserve">após a assinatura do </w:t>
      </w:r>
      <w:r w:rsidRPr="00205B85">
        <w:rPr>
          <w:rFonts w:ascii="Times New Roman" w:hAnsi="Times New Roman"/>
          <w:color w:val="000000"/>
          <w:sz w:val="22"/>
          <w:szCs w:val="22"/>
        </w:rPr>
        <w:t>contrato (Anexo V</w:t>
      </w:r>
      <w:r w:rsidR="00174959" w:rsidRPr="00205B85">
        <w:rPr>
          <w:rFonts w:ascii="Times New Roman" w:hAnsi="Times New Roman"/>
          <w:color w:val="000000"/>
          <w:sz w:val="22"/>
          <w:szCs w:val="22"/>
        </w:rPr>
        <w:t>I</w:t>
      </w:r>
      <w:r w:rsidR="007E4455" w:rsidRPr="00205B85">
        <w:rPr>
          <w:rFonts w:ascii="Times New Roman" w:hAnsi="Times New Roman"/>
          <w:color w:val="000000"/>
          <w:sz w:val="22"/>
          <w:szCs w:val="22"/>
        </w:rPr>
        <w:t>II</w:t>
      </w:r>
      <w:r w:rsidRPr="00205B85">
        <w:rPr>
          <w:rFonts w:ascii="Times New Roman" w:hAnsi="Times New Roman"/>
          <w:color w:val="000000"/>
          <w:sz w:val="22"/>
          <w:szCs w:val="22"/>
        </w:rPr>
        <w:t>), no local</w:t>
      </w:r>
      <w:r w:rsidRPr="00386116">
        <w:rPr>
          <w:rFonts w:ascii="Times New Roman" w:hAnsi="Times New Roman"/>
          <w:color w:val="000000"/>
          <w:sz w:val="22"/>
          <w:szCs w:val="22"/>
        </w:rPr>
        <w:t xml:space="preserve"> a ser indicado pela Câmara Municipal, podendo ser prorrogado por até igual período mediante justificativa aceita pela Câmara Municipal de Americana</w:t>
      </w:r>
      <w:r w:rsidR="00C3093F">
        <w:rPr>
          <w:rFonts w:ascii="Times New Roman" w:hAnsi="Times New Roman"/>
          <w:color w:val="000000"/>
          <w:sz w:val="22"/>
          <w:szCs w:val="22"/>
        </w:rPr>
        <w:t>;</w:t>
      </w:r>
    </w:p>
    <w:p w:rsidR="00BF4B9D" w:rsidRPr="00386116" w:rsidRDefault="00BF4B9D" w:rsidP="00BF4B9D">
      <w:pPr>
        <w:pStyle w:val="PargrafodaLista"/>
        <w:numPr>
          <w:ilvl w:val="0"/>
          <w:numId w:val="0"/>
        </w:numPr>
        <w:ind w:left="720"/>
        <w:rPr>
          <w:b/>
          <w:sz w:val="22"/>
          <w:szCs w:val="22"/>
        </w:rPr>
      </w:pPr>
    </w:p>
    <w:p w:rsidR="009B46E3" w:rsidRPr="00386116" w:rsidRDefault="009B46E3" w:rsidP="009B46E3">
      <w:pPr>
        <w:pStyle w:val="TextosemFormatao"/>
        <w:numPr>
          <w:ilvl w:val="1"/>
          <w:numId w:val="22"/>
        </w:numPr>
        <w:ind w:left="0" w:firstLine="0"/>
        <w:jc w:val="both"/>
        <w:rPr>
          <w:rFonts w:ascii="Times New Roman" w:hAnsi="Times New Roman"/>
          <w:color w:val="000000"/>
          <w:sz w:val="22"/>
          <w:szCs w:val="22"/>
        </w:rPr>
      </w:pPr>
      <w:r w:rsidRPr="00386116">
        <w:rPr>
          <w:rFonts w:ascii="Times New Roman" w:hAnsi="Times New Roman"/>
          <w:color w:val="000000"/>
          <w:sz w:val="22"/>
          <w:szCs w:val="22"/>
        </w:rPr>
        <w:t>Os produtos serão recebidos provisoriamente no prazo de 7 (sete) dias úteis, para verificação da conformidade com a especificação, mediante atestado. Caso seja apontada qualquer divergência na configuração do equipamento ou constatado mau funcionamento, o prazo de pagamento será suspenso até que a irregularidade técnica seja sanada</w:t>
      </w:r>
      <w:r w:rsidR="00C3093F">
        <w:rPr>
          <w:rFonts w:ascii="Times New Roman" w:hAnsi="Times New Roman"/>
          <w:color w:val="000000"/>
          <w:sz w:val="22"/>
          <w:szCs w:val="22"/>
        </w:rPr>
        <w:t>;</w:t>
      </w:r>
    </w:p>
    <w:p w:rsidR="00BF4B9D" w:rsidRPr="00386116" w:rsidRDefault="00BF4B9D" w:rsidP="00BF4B9D">
      <w:pPr>
        <w:rPr>
          <w:b/>
          <w:sz w:val="22"/>
          <w:szCs w:val="22"/>
        </w:rPr>
      </w:pPr>
    </w:p>
    <w:p w:rsidR="009B46E3" w:rsidRPr="00386116" w:rsidRDefault="009B46E3" w:rsidP="009B46E3">
      <w:pPr>
        <w:pStyle w:val="TextosemFormatao"/>
        <w:numPr>
          <w:ilvl w:val="1"/>
          <w:numId w:val="22"/>
        </w:numPr>
        <w:ind w:left="0" w:firstLine="0"/>
        <w:jc w:val="both"/>
        <w:rPr>
          <w:rFonts w:ascii="Times New Roman" w:hAnsi="Times New Roman"/>
          <w:color w:val="000000"/>
          <w:sz w:val="22"/>
          <w:szCs w:val="22"/>
        </w:rPr>
      </w:pPr>
      <w:r w:rsidRPr="00386116">
        <w:rPr>
          <w:rFonts w:ascii="Times New Roman" w:hAnsi="Times New Roman"/>
          <w:color w:val="000000"/>
          <w:sz w:val="22"/>
          <w:szCs w:val="22"/>
        </w:rPr>
        <w:t>Local designado para entrega dos produtos: Praça Divino Salvador, nº 5, Bairro Girassol, Americana, SP.</w:t>
      </w:r>
    </w:p>
    <w:p w:rsidR="009B46E3" w:rsidRDefault="009B46E3" w:rsidP="00406A85">
      <w:pPr>
        <w:autoSpaceDE w:val="0"/>
        <w:autoSpaceDN w:val="0"/>
        <w:adjustRightInd w:val="0"/>
        <w:jc w:val="both"/>
        <w:rPr>
          <w:sz w:val="22"/>
          <w:szCs w:val="22"/>
        </w:rPr>
      </w:pPr>
    </w:p>
    <w:p w:rsidR="008D652A" w:rsidRDefault="008D652A" w:rsidP="008D652A">
      <w:pPr>
        <w:jc w:val="both"/>
        <w:rPr>
          <w:b/>
          <w:sz w:val="22"/>
          <w:szCs w:val="22"/>
        </w:rPr>
      </w:pPr>
      <w:r w:rsidRPr="00CC275D">
        <w:rPr>
          <w:b/>
          <w:sz w:val="22"/>
          <w:szCs w:val="22"/>
        </w:rPr>
        <w:t>1</w:t>
      </w:r>
      <w:r w:rsidR="00BF4B9D">
        <w:rPr>
          <w:b/>
          <w:sz w:val="22"/>
          <w:szCs w:val="22"/>
        </w:rPr>
        <w:t>3</w:t>
      </w:r>
      <w:r w:rsidRPr="00CC275D">
        <w:rPr>
          <w:sz w:val="22"/>
          <w:szCs w:val="22"/>
        </w:rPr>
        <w:t>-</w:t>
      </w:r>
      <w:r w:rsidRPr="00CC275D">
        <w:rPr>
          <w:b/>
          <w:sz w:val="22"/>
          <w:szCs w:val="22"/>
        </w:rPr>
        <w:t xml:space="preserve"> DAS CONDIÇÕES DE PAGAMENTO</w:t>
      </w:r>
    </w:p>
    <w:p w:rsidR="007B310A" w:rsidRPr="00CC275D" w:rsidRDefault="007B310A" w:rsidP="008D652A">
      <w:pPr>
        <w:jc w:val="both"/>
        <w:rPr>
          <w:b/>
          <w:sz w:val="22"/>
          <w:szCs w:val="22"/>
        </w:rPr>
      </w:pPr>
    </w:p>
    <w:p w:rsidR="008043CE" w:rsidRPr="002078C6" w:rsidRDefault="00F10C44" w:rsidP="008043CE">
      <w:pPr>
        <w:pStyle w:val="PargrafodaLista"/>
        <w:numPr>
          <w:ilvl w:val="0"/>
          <w:numId w:val="0"/>
        </w:numPr>
        <w:jc w:val="both"/>
        <w:rPr>
          <w:sz w:val="22"/>
          <w:szCs w:val="22"/>
        </w:rPr>
      </w:pPr>
      <w:r w:rsidRPr="005F5A31">
        <w:rPr>
          <w:b/>
          <w:sz w:val="22"/>
          <w:szCs w:val="22"/>
        </w:rPr>
        <w:t>1</w:t>
      </w:r>
      <w:r w:rsidR="00BF4B9D" w:rsidRPr="005F5A31">
        <w:rPr>
          <w:b/>
          <w:sz w:val="22"/>
          <w:szCs w:val="22"/>
        </w:rPr>
        <w:t>3</w:t>
      </w:r>
      <w:r w:rsidRPr="005F5A31">
        <w:rPr>
          <w:b/>
          <w:sz w:val="22"/>
          <w:szCs w:val="22"/>
        </w:rPr>
        <w:t>.1</w:t>
      </w:r>
      <w:r w:rsidRPr="005F5A31">
        <w:rPr>
          <w:sz w:val="22"/>
          <w:szCs w:val="22"/>
        </w:rPr>
        <w:t>-</w:t>
      </w:r>
      <w:r w:rsidR="008043CE">
        <w:rPr>
          <w:sz w:val="22"/>
          <w:szCs w:val="22"/>
        </w:rPr>
        <w:t xml:space="preserve"> </w:t>
      </w:r>
      <w:r w:rsidR="008043CE" w:rsidRPr="002078C6">
        <w:rPr>
          <w:sz w:val="22"/>
          <w:szCs w:val="22"/>
        </w:rPr>
        <w:t xml:space="preserve">Os pagamentos serão efetuados em </w:t>
      </w:r>
      <w:r w:rsidR="008043CE">
        <w:rPr>
          <w:sz w:val="22"/>
          <w:szCs w:val="22"/>
        </w:rPr>
        <w:t>uma única</w:t>
      </w:r>
      <w:r w:rsidR="008043CE" w:rsidRPr="002078C6">
        <w:rPr>
          <w:sz w:val="22"/>
          <w:szCs w:val="22"/>
        </w:rPr>
        <w:t xml:space="preserve"> parcela, com vencimento em </w:t>
      </w:r>
      <w:r w:rsidR="008043CE">
        <w:rPr>
          <w:sz w:val="22"/>
          <w:szCs w:val="22"/>
        </w:rPr>
        <w:t>20</w:t>
      </w:r>
      <w:r w:rsidR="008043CE" w:rsidRPr="002078C6">
        <w:rPr>
          <w:sz w:val="22"/>
          <w:szCs w:val="22"/>
        </w:rPr>
        <w:t xml:space="preserve"> (</w:t>
      </w:r>
      <w:r w:rsidR="008043CE">
        <w:rPr>
          <w:sz w:val="22"/>
          <w:szCs w:val="22"/>
        </w:rPr>
        <w:t>vinte</w:t>
      </w:r>
      <w:r w:rsidR="008043CE" w:rsidRPr="002078C6">
        <w:rPr>
          <w:sz w:val="22"/>
          <w:szCs w:val="22"/>
        </w:rPr>
        <w:t>) dias corridos após a emissão da nota fiscal e entrega dos produtos, desde que sejam recebidos pelo setor competente, sendo fornecidos na forma prevista neste instrumento, bem como tenham atendido às normas e especificações técnicas aplicáveis.</w:t>
      </w:r>
    </w:p>
    <w:p w:rsidR="00F10C44" w:rsidRPr="00F10C44" w:rsidRDefault="00F10C44" w:rsidP="00F10C44">
      <w:pPr>
        <w:jc w:val="both"/>
        <w:rPr>
          <w:sz w:val="22"/>
          <w:szCs w:val="22"/>
        </w:rPr>
      </w:pPr>
    </w:p>
    <w:p w:rsidR="00F10C44" w:rsidRPr="00864912" w:rsidRDefault="008D652A" w:rsidP="008D652A">
      <w:pPr>
        <w:pStyle w:val="TextosemFormatao"/>
        <w:jc w:val="both"/>
        <w:rPr>
          <w:rFonts w:ascii="Times New Roman" w:hAnsi="Times New Roman"/>
          <w:b/>
          <w:sz w:val="22"/>
          <w:szCs w:val="22"/>
        </w:rPr>
      </w:pPr>
      <w:r w:rsidRPr="00864912">
        <w:rPr>
          <w:rFonts w:ascii="Times New Roman" w:hAnsi="Times New Roman"/>
          <w:b/>
          <w:sz w:val="22"/>
          <w:szCs w:val="22"/>
        </w:rPr>
        <w:t>1</w:t>
      </w:r>
      <w:r w:rsidR="00BF4B9D">
        <w:rPr>
          <w:rFonts w:ascii="Times New Roman" w:hAnsi="Times New Roman"/>
          <w:b/>
          <w:sz w:val="22"/>
          <w:szCs w:val="22"/>
        </w:rPr>
        <w:t>4</w:t>
      </w:r>
      <w:r w:rsidRPr="00864912">
        <w:rPr>
          <w:rFonts w:ascii="Times New Roman" w:hAnsi="Times New Roman"/>
          <w:sz w:val="22"/>
          <w:szCs w:val="22"/>
        </w:rPr>
        <w:t>-</w:t>
      </w:r>
      <w:r w:rsidRPr="00864912">
        <w:rPr>
          <w:rFonts w:ascii="Times New Roman" w:hAnsi="Times New Roman"/>
          <w:b/>
          <w:sz w:val="22"/>
          <w:szCs w:val="22"/>
        </w:rPr>
        <w:t xml:space="preserve"> DOS REAJUSTES</w:t>
      </w:r>
    </w:p>
    <w:p w:rsidR="00E70CF8" w:rsidRDefault="00E70CF8" w:rsidP="008D652A">
      <w:pPr>
        <w:pStyle w:val="TextosemFormatao"/>
        <w:jc w:val="both"/>
        <w:rPr>
          <w:rFonts w:ascii="Times New Roman" w:hAnsi="Times New Roman"/>
          <w:b/>
          <w:color w:val="000000"/>
          <w:sz w:val="22"/>
          <w:szCs w:val="22"/>
        </w:rPr>
      </w:pPr>
    </w:p>
    <w:p w:rsidR="008D652A" w:rsidRDefault="008D652A" w:rsidP="008D652A">
      <w:pPr>
        <w:pStyle w:val="TextosemFormatao"/>
        <w:jc w:val="both"/>
        <w:rPr>
          <w:rFonts w:ascii="Times New Roman" w:hAnsi="Times New Roman"/>
          <w:color w:val="000000"/>
          <w:sz w:val="22"/>
          <w:szCs w:val="22"/>
        </w:rPr>
      </w:pPr>
      <w:r w:rsidRPr="00864912">
        <w:rPr>
          <w:rFonts w:ascii="Times New Roman" w:hAnsi="Times New Roman"/>
          <w:b/>
          <w:color w:val="000000"/>
          <w:sz w:val="22"/>
          <w:szCs w:val="22"/>
        </w:rPr>
        <w:t>1</w:t>
      </w:r>
      <w:r w:rsidR="00BF4B9D">
        <w:rPr>
          <w:rFonts w:ascii="Times New Roman" w:hAnsi="Times New Roman"/>
          <w:b/>
          <w:color w:val="000000"/>
          <w:sz w:val="22"/>
          <w:szCs w:val="22"/>
        </w:rPr>
        <w:t>4</w:t>
      </w:r>
      <w:r w:rsidRPr="00864912">
        <w:rPr>
          <w:rFonts w:ascii="Times New Roman" w:hAnsi="Times New Roman"/>
          <w:b/>
          <w:color w:val="000000"/>
          <w:sz w:val="22"/>
          <w:szCs w:val="22"/>
        </w:rPr>
        <w:t>.1</w:t>
      </w:r>
      <w:r w:rsidRPr="00864912">
        <w:rPr>
          <w:rFonts w:ascii="Times New Roman" w:hAnsi="Times New Roman"/>
          <w:color w:val="000000"/>
          <w:sz w:val="22"/>
          <w:szCs w:val="22"/>
        </w:rPr>
        <w:t xml:space="preserve">- Os preços propostos deverão ser fixos, e não poderão sofrer qualquer tipo de reajuste ou majoração, salvo os casos previstos em lei. </w:t>
      </w:r>
    </w:p>
    <w:p w:rsidR="00BF4B9D" w:rsidRDefault="00BF4B9D" w:rsidP="008D652A">
      <w:pPr>
        <w:pStyle w:val="TextosemFormatao"/>
        <w:jc w:val="both"/>
        <w:rPr>
          <w:rFonts w:ascii="Times New Roman" w:hAnsi="Times New Roman"/>
          <w:color w:val="000000"/>
          <w:sz w:val="22"/>
          <w:szCs w:val="22"/>
        </w:rPr>
      </w:pPr>
    </w:p>
    <w:p w:rsidR="008D652A" w:rsidRPr="00864912" w:rsidRDefault="008D652A" w:rsidP="008D652A">
      <w:pPr>
        <w:pStyle w:val="TextosemFormatao"/>
        <w:jc w:val="both"/>
        <w:rPr>
          <w:rFonts w:ascii="Times New Roman" w:hAnsi="Times New Roman"/>
          <w:b/>
          <w:sz w:val="22"/>
          <w:szCs w:val="22"/>
        </w:rPr>
      </w:pPr>
      <w:r w:rsidRPr="00864912">
        <w:rPr>
          <w:rFonts w:ascii="Times New Roman" w:hAnsi="Times New Roman"/>
          <w:b/>
          <w:sz w:val="22"/>
          <w:szCs w:val="22"/>
        </w:rPr>
        <w:t>1</w:t>
      </w:r>
      <w:r w:rsidR="005750BE">
        <w:rPr>
          <w:rFonts w:ascii="Times New Roman" w:hAnsi="Times New Roman"/>
          <w:b/>
          <w:sz w:val="22"/>
          <w:szCs w:val="22"/>
        </w:rPr>
        <w:t>5</w:t>
      </w:r>
      <w:r w:rsidRPr="00864912">
        <w:rPr>
          <w:rFonts w:ascii="Times New Roman" w:hAnsi="Times New Roman"/>
          <w:sz w:val="22"/>
          <w:szCs w:val="22"/>
        </w:rPr>
        <w:t>-</w:t>
      </w:r>
      <w:r w:rsidRPr="00864912">
        <w:rPr>
          <w:rFonts w:ascii="Times New Roman" w:hAnsi="Times New Roman"/>
          <w:b/>
          <w:sz w:val="22"/>
          <w:szCs w:val="22"/>
        </w:rPr>
        <w:t xml:space="preserve"> DAS SANÇÕES</w:t>
      </w:r>
    </w:p>
    <w:p w:rsidR="00644E92" w:rsidRDefault="00644E92" w:rsidP="008D652A">
      <w:pPr>
        <w:pStyle w:val="TextosemFormatao"/>
        <w:jc w:val="both"/>
        <w:rPr>
          <w:rFonts w:ascii="Times New Roman" w:hAnsi="Times New Roman"/>
          <w:b/>
          <w:color w:val="000000"/>
          <w:sz w:val="22"/>
          <w:szCs w:val="22"/>
        </w:rPr>
      </w:pPr>
    </w:p>
    <w:p w:rsidR="008D652A" w:rsidRPr="00864912" w:rsidRDefault="008D652A" w:rsidP="008D652A">
      <w:pPr>
        <w:pStyle w:val="TextosemFormatao"/>
        <w:jc w:val="both"/>
        <w:rPr>
          <w:rFonts w:ascii="Times New Roman" w:hAnsi="Times New Roman"/>
          <w:color w:val="000000"/>
          <w:sz w:val="22"/>
          <w:szCs w:val="22"/>
        </w:rPr>
      </w:pPr>
      <w:r w:rsidRPr="00864912">
        <w:rPr>
          <w:rFonts w:ascii="Times New Roman" w:hAnsi="Times New Roman"/>
          <w:b/>
          <w:color w:val="000000"/>
          <w:sz w:val="22"/>
          <w:szCs w:val="22"/>
        </w:rPr>
        <w:t>1</w:t>
      </w:r>
      <w:r w:rsidR="00BF4B9D">
        <w:rPr>
          <w:rFonts w:ascii="Times New Roman" w:hAnsi="Times New Roman"/>
          <w:b/>
          <w:color w:val="000000"/>
          <w:sz w:val="22"/>
          <w:szCs w:val="22"/>
        </w:rPr>
        <w:t>5</w:t>
      </w:r>
      <w:r w:rsidRPr="00864912">
        <w:rPr>
          <w:rFonts w:ascii="Times New Roman" w:hAnsi="Times New Roman"/>
          <w:b/>
          <w:color w:val="000000"/>
          <w:sz w:val="22"/>
          <w:szCs w:val="22"/>
        </w:rPr>
        <w:t>.1-</w:t>
      </w:r>
      <w:r w:rsidRPr="00864912">
        <w:rPr>
          <w:rFonts w:ascii="Times New Roman" w:hAnsi="Times New Roman"/>
          <w:color w:val="000000"/>
          <w:sz w:val="22"/>
          <w:szCs w:val="22"/>
        </w:rPr>
        <w:t xml:space="preserve"> São aplicáveis as sanções previstas no Capítulo IV da Lei Federal n</w:t>
      </w:r>
      <w:r w:rsidRPr="00864912">
        <w:rPr>
          <w:rFonts w:ascii="Times New Roman" w:hAnsi="Times New Roman"/>
          <w:strike/>
          <w:color w:val="000000"/>
          <w:sz w:val="22"/>
          <w:szCs w:val="22"/>
        </w:rPr>
        <w:t>º</w:t>
      </w:r>
      <w:r w:rsidRPr="00864912">
        <w:rPr>
          <w:rFonts w:ascii="Times New Roman" w:hAnsi="Times New Roman"/>
          <w:color w:val="000000"/>
          <w:sz w:val="22"/>
          <w:szCs w:val="22"/>
        </w:rPr>
        <w:t xml:space="preserve"> 8.666/</w:t>
      </w:r>
      <w:r w:rsidR="00F24DC9">
        <w:rPr>
          <w:rFonts w:ascii="Times New Roman" w:hAnsi="Times New Roman"/>
          <w:color w:val="000000"/>
          <w:sz w:val="22"/>
          <w:szCs w:val="22"/>
        </w:rPr>
        <w:t>19</w:t>
      </w:r>
      <w:r w:rsidRPr="00864912">
        <w:rPr>
          <w:rFonts w:ascii="Times New Roman" w:hAnsi="Times New Roman"/>
          <w:color w:val="000000"/>
          <w:sz w:val="22"/>
          <w:szCs w:val="22"/>
        </w:rPr>
        <w:t>93, com as alterações introduzidas pela Lei Federal n</w:t>
      </w:r>
      <w:r w:rsidRPr="00864912">
        <w:rPr>
          <w:rFonts w:ascii="Times New Roman" w:hAnsi="Times New Roman"/>
          <w:strike/>
          <w:color w:val="000000"/>
          <w:sz w:val="22"/>
          <w:szCs w:val="22"/>
        </w:rPr>
        <w:t>º</w:t>
      </w:r>
      <w:r w:rsidRPr="00864912">
        <w:rPr>
          <w:rFonts w:ascii="Times New Roman" w:hAnsi="Times New Roman"/>
          <w:color w:val="000000"/>
          <w:sz w:val="22"/>
          <w:szCs w:val="22"/>
        </w:rPr>
        <w:t xml:space="preserve"> 8.883/</w:t>
      </w:r>
      <w:r w:rsidR="00A9084F">
        <w:rPr>
          <w:rFonts w:ascii="Times New Roman" w:hAnsi="Times New Roman"/>
          <w:color w:val="000000"/>
          <w:sz w:val="22"/>
          <w:szCs w:val="22"/>
        </w:rPr>
        <w:t>19</w:t>
      </w:r>
      <w:r w:rsidRPr="00864912">
        <w:rPr>
          <w:rFonts w:ascii="Times New Roman" w:hAnsi="Times New Roman"/>
          <w:color w:val="000000"/>
          <w:sz w:val="22"/>
          <w:szCs w:val="22"/>
        </w:rPr>
        <w:t>94 e demais normas pertinentes, bem como as abaixo especificadas:</w:t>
      </w:r>
    </w:p>
    <w:p w:rsidR="008D652A" w:rsidRPr="00864912" w:rsidRDefault="008D652A" w:rsidP="008D652A">
      <w:pPr>
        <w:pStyle w:val="TextosemFormatao"/>
        <w:jc w:val="both"/>
        <w:rPr>
          <w:rFonts w:ascii="Times New Roman" w:hAnsi="Times New Roman"/>
          <w:color w:val="000000"/>
          <w:sz w:val="22"/>
          <w:szCs w:val="22"/>
        </w:rPr>
      </w:pPr>
    </w:p>
    <w:p w:rsidR="008D652A" w:rsidRPr="00864912" w:rsidRDefault="008D652A" w:rsidP="008D652A">
      <w:pPr>
        <w:pStyle w:val="TextosemFormatao"/>
        <w:jc w:val="both"/>
        <w:rPr>
          <w:rFonts w:ascii="Times New Roman" w:hAnsi="Times New Roman"/>
          <w:color w:val="000000"/>
          <w:sz w:val="22"/>
          <w:szCs w:val="22"/>
        </w:rPr>
      </w:pPr>
      <w:r w:rsidRPr="00864912">
        <w:rPr>
          <w:rFonts w:ascii="Times New Roman" w:hAnsi="Times New Roman"/>
          <w:b/>
          <w:color w:val="000000"/>
          <w:sz w:val="22"/>
          <w:szCs w:val="22"/>
        </w:rPr>
        <w:t>a)</w:t>
      </w:r>
      <w:r w:rsidRPr="00864912">
        <w:rPr>
          <w:rFonts w:ascii="Times New Roman" w:hAnsi="Times New Roman"/>
          <w:color w:val="000000"/>
          <w:sz w:val="22"/>
          <w:szCs w:val="22"/>
        </w:rPr>
        <w:t xml:space="preserve"> Multa de 10% (dez por cento) sobre o valor do lance ofertado, no caso de sua desistência;</w:t>
      </w:r>
    </w:p>
    <w:p w:rsidR="001E383D" w:rsidRDefault="001E383D" w:rsidP="008D652A">
      <w:pPr>
        <w:pStyle w:val="TextosemFormatao"/>
        <w:jc w:val="both"/>
        <w:rPr>
          <w:rFonts w:ascii="Times New Roman" w:hAnsi="Times New Roman"/>
          <w:color w:val="000000"/>
          <w:sz w:val="22"/>
          <w:szCs w:val="22"/>
        </w:rPr>
      </w:pPr>
    </w:p>
    <w:p w:rsidR="00471B2B" w:rsidRDefault="00471B2B" w:rsidP="008D652A">
      <w:pPr>
        <w:pStyle w:val="TextosemFormatao"/>
        <w:jc w:val="both"/>
        <w:rPr>
          <w:rFonts w:ascii="Times New Roman" w:hAnsi="Times New Roman"/>
          <w:color w:val="000000"/>
          <w:sz w:val="22"/>
          <w:szCs w:val="22"/>
        </w:rPr>
      </w:pPr>
    </w:p>
    <w:p w:rsidR="00471B2B" w:rsidRDefault="00471B2B" w:rsidP="008D652A">
      <w:pPr>
        <w:pStyle w:val="TextosemFormatao"/>
        <w:jc w:val="both"/>
        <w:rPr>
          <w:rFonts w:ascii="Times New Roman" w:hAnsi="Times New Roman"/>
          <w:color w:val="000000"/>
          <w:sz w:val="22"/>
          <w:szCs w:val="22"/>
        </w:rPr>
      </w:pPr>
    </w:p>
    <w:p w:rsidR="00471B2B" w:rsidRDefault="00471B2B" w:rsidP="008D652A">
      <w:pPr>
        <w:pStyle w:val="TextosemFormatao"/>
        <w:jc w:val="both"/>
        <w:rPr>
          <w:rFonts w:ascii="Times New Roman" w:hAnsi="Times New Roman"/>
          <w:color w:val="000000"/>
          <w:sz w:val="22"/>
          <w:szCs w:val="22"/>
        </w:rPr>
      </w:pPr>
    </w:p>
    <w:p w:rsidR="00471B2B" w:rsidRDefault="00471B2B" w:rsidP="008D652A">
      <w:pPr>
        <w:pStyle w:val="TextosemFormatao"/>
        <w:jc w:val="both"/>
        <w:rPr>
          <w:rFonts w:ascii="Times New Roman" w:hAnsi="Times New Roman"/>
          <w:color w:val="000000"/>
          <w:sz w:val="22"/>
          <w:szCs w:val="22"/>
        </w:rPr>
      </w:pPr>
    </w:p>
    <w:p w:rsidR="008D652A" w:rsidRPr="006E5E69" w:rsidRDefault="008D652A" w:rsidP="008D652A">
      <w:pPr>
        <w:pStyle w:val="TextosemFormatao"/>
        <w:jc w:val="both"/>
        <w:rPr>
          <w:rFonts w:ascii="Times New Roman" w:hAnsi="Times New Roman"/>
          <w:color w:val="000000"/>
          <w:sz w:val="22"/>
          <w:szCs w:val="22"/>
        </w:rPr>
      </w:pPr>
      <w:r w:rsidRPr="006E5E69">
        <w:rPr>
          <w:rFonts w:ascii="Times New Roman" w:hAnsi="Times New Roman"/>
          <w:b/>
          <w:color w:val="000000"/>
          <w:sz w:val="22"/>
          <w:szCs w:val="22"/>
        </w:rPr>
        <w:t>b)</w:t>
      </w:r>
      <w:r w:rsidRPr="006E5E69">
        <w:rPr>
          <w:rFonts w:ascii="Times New Roman" w:hAnsi="Times New Roman"/>
          <w:color w:val="000000"/>
          <w:sz w:val="22"/>
          <w:szCs w:val="22"/>
        </w:rPr>
        <w:t xml:space="preserve"> Multa de 1% (um por cento) sobre o valor total da Nota Fiscal correspondente, por dia </w:t>
      </w:r>
      <w:r w:rsidR="00E70CF8" w:rsidRPr="006E5E69">
        <w:rPr>
          <w:rFonts w:ascii="Times New Roman" w:hAnsi="Times New Roman"/>
          <w:color w:val="000000"/>
          <w:sz w:val="22"/>
          <w:szCs w:val="22"/>
        </w:rPr>
        <w:t xml:space="preserve">útil </w:t>
      </w:r>
      <w:r w:rsidRPr="006E5E69">
        <w:rPr>
          <w:rFonts w:ascii="Times New Roman" w:hAnsi="Times New Roman"/>
          <w:color w:val="000000"/>
          <w:sz w:val="22"/>
          <w:szCs w:val="22"/>
        </w:rPr>
        <w:t xml:space="preserve">de atraso na entrega do objeto desta licitação, até o limite de 5% (cinco por cento), a qual deverá ser descontada da fatura a que tiver direito. Após o prazo máximo de 5 (cinco) dias </w:t>
      </w:r>
      <w:r w:rsidR="00E70CF8" w:rsidRPr="006E5E69">
        <w:rPr>
          <w:rFonts w:ascii="Times New Roman" w:hAnsi="Times New Roman"/>
          <w:color w:val="000000"/>
          <w:sz w:val="22"/>
          <w:szCs w:val="22"/>
        </w:rPr>
        <w:t xml:space="preserve">úteis </w:t>
      </w:r>
      <w:r w:rsidRPr="006E5E69">
        <w:rPr>
          <w:rFonts w:ascii="Times New Roman" w:hAnsi="Times New Roman"/>
          <w:color w:val="000000"/>
          <w:sz w:val="22"/>
          <w:szCs w:val="22"/>
        </w:rPr>
        <w:t>de atraso, sem motivo justificado, a Câmara poderá aplicar as demais sanções previstas neste edital;</w:t>
      </w:r>
    </w:p>
    <w:p w:rsidR="00CC0490" w:rsidRDefault="00CC0490" w:rsidP="008D652A">
      <w:pPr>
        <w:pStyle w:val="TextosemFormatao"/>
        <w:jc w:val="both"/>
        <w:rPr>
          <w:rFonts w:ascii="Times New Roman" w:hAnsi="Times New Roman"/>
          <w:b/>
          <w:color w:val="000000"/>
          <w:sz w:val="22"/>
          <w:szCs w:val="22"/>
        </w:rPr>
      </w:pPr>
    </w:p>
    <w:p w:rsidR="008D652A" w:rsidRPr="006E5E69" w:rsidRDefault="008D652A" w:rsidP="008D652A">
      <w:pPr>
        <w:pStyle w:val="TextosemFormatao"/>
        <w:jc w:val="both"/>
        <w:rPr>
          <w:rFonts w:ascii="Times New Roman" w:hAnsi="Times New Roman"/>
          <w:color w:val="000000"/>
          <w:sz w:val="22"/>
          <w:szCs w:val="22"/>
        </w:rPr>
      </w:pPr>
      <w:r w:rsidRPr="006E5E69">
        <w:rPr>
          <w:rFonts w:ascii="Times New Roman" w:hAnsi="Times New Roman"/>
          <w:b/>
          <w:color w:val="000000"/>
          <w:sz w:val="22"/>
          <w:szCs w:val="22"/>
        </w:rPr>
        <w:t>c)</w:t>
      </w:r>
      <w:r w:rsidRPr="006E5E69">
        <w:rPr>
          <w:rFonts w:ascii="Times New Roman" w:hAnsi="Times New Roman"/>
          <w:color w:val="000000"/>
          <w:sz w:val="22"/>
          <w:szCs w:val="22"/>
        </w:rPr>
        <w:t xml:space="preserve"> Multa de 10% (dez por cento) sobre o valor do bem, objeto desta licitação, que estiver em desacordo com as especificações contidas neste Edital</w:t>
      </w:r>
      <w:r w:rsidR="00C3093F">
        <w:rPr>
          <w:rFonts w:ascii="Times New Roman" w:hAnsi="Times New Roman"/>
          <w:color w:val="000000"/>
          <w:sz w:val="22"/>
          <w:szCs w:val="22"/>
        </w:rPr>
        <w:t>;</w:t>
      </w:r>
      <w:r w:rsidRPr="006E5E69">
        <w:rPr>
          <w:rFonts w:ascii="Times New Roman" w:hAnsi="Times New Roman"/>
          <w:color w:val="000000"/>
          <w:sz w:val="22"/>
          <w:szCs w:val="22"/>
        </w:rPr>
        <w:t xml:space="preserve"> </w:t>
      </w:r>
    </w:p>
    <w:p w:rsidR="008D652A" w:rsidRPr="006E5E69" w:rsidRDefault="008D652A" w:rsidP="008D652A">
      <w:pPr>
        <w:pStyle w:val="TextosemFormatao"/>
        <w:jc w:val="both"/>
        <w:rPr>
          <w:rFonts w:ascii="Times New Roman" w:hAnsi="Times New Roman"/>
          <w:b/>
          <w:color w:val="000000"/>
          <w:sz w:val="22"/>
          <w:szCs w:val="22"/>
        </w:rPr>
      </w:pPr>
    </w:p>
    <w:p w:rsidR="008D652A" w:rsidRPr="00864912" w:rsidRDefault="008D652A" w:rsidP="008D652A">
      <w:pPr>
        <w:pStyle w:val="TextosemFormatao"/>
        <w:jc w:val="both"/>
        <w:rPr>
          <w:rFonts w:ascii="Times New Roman" w:hAnsi="Times New Roman"/>
          <w:color w:val="000000"/>
          <w:sz w:val="22"/>
          <w:szCs w:val="22"/>
        </w:rPr>
      </w:pPr>
      <w:r w:rsidRPr="006E5E69">
        <w:rPr>
          <w:rFonts w:ascii="Times New Roman" w:hAnsi="Times New Roman"/>
          <w:b/>
          <w:color w:val="000000"/>
          <w:sz w:val="22"/>
          <w:szCs w:val="22"/>
        </w:rPr>
        <w:t>d)</w:t>
      </w:r>
      <w:r w:rsidRPr="006E5E69">
        <w:rPr>
          <w:rFonts w:ascii="Times New Roman" w:hAnsi="Times New Roman"/>
          <w:color w:val="000000"/>
          <w:sz w:val="22"/>
          <w:szCs w:val="22"/>
        </w:rPr>
        <w:t xml:space="preserve"> Suspensão temporária d</w:t>
      </w:r>
      <w:r w:rsidR="002F66D2" w:rsidRPr="006E5E69">
        <w:rPr>
          <w:rFonts w:ascii="Times New Roman" w:hAnsi="Times New Roman"/>
          <w:color w:val="000000"/>
          <w:sz w:val="22"/>
          <w:szCs w:val="22"/>
        </w:rPr>
        <w:t xml:space="preserve">e participação </w:t>
      </w:r>
      <w:r w:rsidRPr="006E5E69">
        <w:rPr>
          <w:rFonts w:ascii="Times New Roman" w:hAnsi="Times New Roman"/>
          <w:color w:val="000000"/>
          <w:sz w:val="22"/>
          <w:szCs w:val="22"/>
        </w:rPr>
        <w:t xml:space="preserve">em licitação e impedimento de contratar com a Câmara Municipal pelo prazo de até </w:t>
      </w:r>
      <w:r w:rsidR="00C26D2C" w:rsidRPr="006E5E69">
        <w:rPr>
          <w:rFonts w:ascii="Times New Roman" w:hAnsi="Times New Roman"/>
          <w:color w:val="000000"/>
          <w:sz w:val="22"/>
          <w:szCs w:val="22"/>
        </w:rPr>
        <w:t>2</w:t>
      </w:r>
      <w:r w:rsidRPr="006E5E69">
        <w:rPr>
          <w:rFonts w:ascii="Times New Roman" w:hAnsi="Times New Roman"/>
          <w:color w:val="000000"/>
          <w:sz w:val="22"/>
          <w:szCs w:val="22"/>
        </w:rPr>
        <w:t xml:space="preserve"> (</w:t>
      </w:r>
      <w:r w:rsidR="00C26D2C" w:rsidRPr="006E5E69">
        <w:rPr>
          <w:rFonts w:ascii="Times New Roman" w:hAnsi="Times New Roman"/>
          <w:color w:val="000000"/>
          <w:sz w:val="22"/>
          <w:szCs w:val="22"/>
        </w:rPr>
        <w:t>dois</w:t>
      </w:r>
      <w:r w:rsidRPr="006E5E69">
        <w:rPr>
          <w:rFonts w:ascii="Times New Roman" w:hAnsi="Times New Roman"/>
          <w:color w:val="000000"/>
          <w:sz w:val="22"/>
          <w:szCs w:val="22"/>
        </w:rPr>
        <w:t xml:space="preserve">) anos, </w:t>
      </w:r>
      <w:r w:rsidR="00E70CF8" w:rsidRPr="006E5E69">
        <w:rPr>
          <w:rFonts w:ascii="Times New Roman" w:hAnsi="Times New Roman"/>
          <w:color w:val="000000"/>
          <w:sz w:val="22"/>
          <w:szCs w:val="22"/>
        </w:rPr>
        <w:t>pela inexecução total ou parcial do Contrato</w:t>
      </w:r>
      <w:r w:rsidRPr="006E5E69">
        <w:rPr>
          <w:rFonts w:ascii="Times New Roman" w:hAnsi="Times New Roman"/>
          <w:color w:val="000000"/>
          <w:sz w:val="22"/>
          <w:szCs w:val="22"/>
        </w:rPr>
        <w:t>;</w:t>
      </w:r>
    </w:p>
    <w:p w:rsidR="00D872B2" w:rsidRDefault="00D872B2" w:rsidP="008D652A">
      <w:pPr>
        <w:pStyle w:val="TextosemFormatao"/>
        <w:jc w:val="both"/>
        <w:rPr>
          <w:rFonts w:ascii="Times New Roman" w:hAnsi="Times New Roman"/>
          <w:b/>
          <w:color w:val="000000"/>
          <w:sz w:val="22"/>
          <w:szCs w:val="22"/>
        </w:rPr>
      </w:pPr>
    </w:p>
    <w:p w:rsidR="008D652A" w:rsidRDefault="008D652A" w:rsidP="008D652A">
      <w:pPr>
        <w:pStyle w:val="TextosemFormatao"/>
        <w:jc w:val="both"/>
        <w:rPr>
          <w:rFonts w:ascii="Times New Roman" w:hAnsi="Times New Roman"/>
          <w:color w:val="000000"/>
          <w:sz w:val="22"/>
          <w:szCs w:val="22"/>
        </w:rPr>
      </w:pPr>
      <w:r w:rsidRPr="00C05228">
        <w:rPr>
          <w:rFonts w:ascii="Times New Roman" w:hAnsi="Times New Roman"/>
          <w:b/>
          <w:color w:val="000000"/>
          <w:sz w:val="22"/>
          <w:szCs w:val="22"/>
        </w:rPr>
        <w:t>1</w:t>
      </w:r>
      <w:r w:rsidR="00BF4B9D">
        <w:rPr>
          <w:rFonts w:ascii="Times New Roman" w:hAnsi="Times New Roman"/>
          <w:b/>
          <w:color w:val="000000"/>
          <w:sz w:val="22"/>
          <w:szCs w:val="22"/>
        </w:rPr>
        <w:t>5</w:t>
      </w:r>
      <w:r w:rsidRPr="00C05228">
        <w:rPr>
          <w:rFonts w:ascii="Times New Roman" w:hAnsi="Times New Roman"/>
          <w:b/>
          <w:color w:val="000000"/>
          <w:sz w:val="22"/>
          <w:szCs w:val="22"/>
        </w:rPr>
        <w:t>.2</w:t>
      </w:r>
      <w:r w:rsidRPr="00C05228">
        <w:rPr>
          <w:rFonts w:ascii="Times New Roman" w:hAnsi="Times New Roman"/>
          <w:color w:val="000000"/>
          <w:sz w:val="22"/>
          <w:szCs w:val="22"/>
        </w:rPr>
        <w:t>- Caso o licitante vencedor se recuse em assinar o Contrato após a homologação do referido certame, será aplicad</w:t>
      </w:r>
      <w:r w:rsidR="00854EDC">
        <w:rPr>
          <w:rFonts w:ascii="Times New Roman" w:hAnsi="Times New Roman"/>
          <w:color w:val="000000"/>
          <w:sz w:val="22"/>
          <w:szCs w:val="22"/>
        </w:rPr>
        <w:t>a</w:t>
      </w:r>
      <w:r w:rsidRPr="00C05228">
        <w:rPr>
          <w:rFonts w:ascii="Times New Roman" w:hAnsi="Times New Roman"/>
          <w:color w:val="000000"/>
          <w:sz w:val="22"/>
          <w:szCs w:val="22"/>
        </w:rPr>
        <w:t xml:space="preserve"> multa de 10% (dez por cento) sobre o valor total da obrigação, e demais sanções prevista</w:t>
      </w:r>
      <w:r w:rsidR="00644E92">
        <w:rPr>
          <w:rFonts w:ascii="Times New Roman" w:hAnsi="Times New Roman"/>
          <w:color w:val="000000"/>
          <w:sz w:val="22"/>
          <w:szCs w:val="22"/>
        </w:rPr>
        <w:t>s</w:t>
      </w:r>
      <w:r w:rsidRPr="00C05228">
        <w:rPr>
          <w:rFonts w:ascii="Times New Roman" w:hAnsi="Times New Roman"/>
          <w:color w:val="000000"/>
          <w:sz w:val="22"/>
          <w:szCs w:val="22"/>
        </w:rPr>
        <w:t xml:space="preserve"> no Artigo 7º da Lei nº 10.520/</w:t>
      </w:r>
      <w:r w:rsidR="00257F66">
        <w:rPr>
          <w:rFonts w:ascii="Times New Roman" w:hAnsi="Times New Roman"/>
          <w:color w:val="000000"/>
          <w:sz w:val="22"/>
          <w:szCs w:val="22"/>
        </w:rPr>
        <w:t>20</w:t>
      </w:r>
      <w:r w:rsidRPr="00C05228">
        <w:rPr>
          <w:rFonts w:ascii="Times New Roman" w:hAnsi="Times New Roman"/>
          <w:color w:val="000000"/>
          <w:sz w:val="22"/>
          <w:szCs w:val="22"/>
        </w:rPr>
        <w:t>02</w:t>
      </w:r>
      <w:r w:rsidR="00C3093F">
        <w:rPr>
          <w:rFonts w:ascii="Times New Roman" w:hAnsi="Times New Roman"/>
          <w:color w:val="000000"/>
          <w:sz w:val="22"/>
          <w:szCs w:val="22"/>
        </w:rPr>
        <w:t>;</w:t>
      </w:r>
    </w:p>
    <w:p w:rsidR="008D652A" w:rsidRDefault="008D652A" w:rsidP="008D652A">
      <w:pPr>
        <w:pStyle w:val="TextosemFormatao"/>
        <w:jc w:val="both"/>
        <w:rPr>
          <w:rFonts w:ascii="Times New Roman" w:hAnsi="Times New Roman"/>
          <w:color w:val="000000"/>
          <w:sz w:val="22"/>
          <w:szCs w:val="22"/>
        </w:rPr>
      </w:pPr>
    </w:p>
    <w:p w:rsidR="008D652A" w:rsidRDefault="008D652A" w:rsidP="008D652A">
      <w:pPr>
        <w:pStyle w:val="TextosemFormatao"/>
        <w:jc w:val="both"/>
        <w:rPr>
          <w:rFonts w:ascii="Times New Roman" w:hAnsi="Times New Roman"/>
          <w:sz w:val="22"/>
          <w:szCs w:val="22"/>
        </w:rPr>
      </w:pPr>
      <w:r w:rsidRPr="00864912">
        <w:rPr>
          <w:rFonts w:ascii="Times New Roman" w:hAnsi="Times New Roman"/>
          <w:b/>
          <w:color w:val="000000"/>
          <w:sz w:val="22"/>
          <w:szCs w:val="22"/>
        </w:rPr>
        <w:t>1</w:t>
      </w:r>
      <w:r w:rsidR="00BF4B9D">
        <w:rPr>
          <w:rFonts w:ascii="Times New Roman" w:hAnsi="Times New Roman"/>
          <w:b/>
          <w:color w:val="000000"/>
          <w:sz w:val="22"/>
          <w:szCs w:val="22"/>
        </w:rPr>
        <w:t>5</w:t>
      </w:r>
      <w:r w:rsidRPr="00864912">
        <w:rPr>
          <w:rFonts w:ascii="Times New Roman" w:hAnsi="Times New Roman"/>
          <w:b/>
          <w:color w:val="000000"/>
          <w:sz w:val="22"/>
          <w:szCs w:val="22"/>
        </w:rPr>
        <w:t>.</w:t>
      </w:r>
      <w:r>
        <w:rPr>
          <w:rFonts w:ascii="Times New Roman" w:hAnsi="Times New Roman"/>
          <w:b/>
          <w:color w:val="000000"/>
          <w:sz w:val="22"/>
          <w:szCs w:val="22"/>
        </w:rPr>
        <w:t>3</w:t>
      </w:r>
      <w:r w:rsidRPr="00864912">
        <w:rPr>
          <w:rFonts w:ascii="Times New Roman" w:hAnsi="Times New Roman"/>
          <w:color w:val="000000"/>
          <w:sz w:val="22"/>
          <w:szCs w:val="22"/>
        </w:rPr>
        <w:t>- As penalidades são independentes e a aplicação de uma não exclui a de outras.</w:t>
      </w:r>
      <w:r w:rsidRPr="00864912">
        <w:rPr>
          <w:rFonts w:ascii="Times New Roman" w:hAnsi="Times New Roman"/>
          <w:sz w:val="22"/>
          <w:szCs w:val="22"/>
        </w:rPr>
        <w:t xml:space="preserve"> </w:t>
      </w:r>
    </w:p>
    <w:p w:rsidR="00331A9B" w:rsidRDefault="00331A9B" w:rsidP="008D652A">
      <w:pPr>
        <w:pStyle w:val="TextosemFormatao"/>
        <w:jc w:val="both"/>
        <w:rPr>
          <w:rFonts w:ascii="Times New Roman" w:hAnsi="Times New Roman"/>
          <w:sz w:val="22"/>
          <w:szCs w:val="22"/>
        </w:rPr>
      </w:pPr>
    </w:p>
    <w:p w:rsidR="00BF4B9D" w:rsidRPr="00864912" w:rsidRDefault="00BF4B9D" w:rsidP="00BF4B9D">
      <w:pPr>
        <w:pStyle w:val="TextosemFormatao"/>
        <w:jc w:val="both"/>
        <w:rPr>
          <w:rFonts w:ascii="Times New Roman" w:hAnsi="Times New Roman"/>
          <w:b/>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sz w:val="22"/>
          <w:szCs w:val="22"/>
        </w:rPr>
        <w:t>-</w:t>
      </w:r>
      <w:r w:rsidRPr="00864912">
        <w:rPr>
          <w:rFonts w:ascii="Times New Roman" w:hAnsi="Times New Roman"/>
          <w:b/>
          <w:sz w:val="22"/>
          <w:szCs w:val="22"/>
        </w:rPr>
        <w:t xml:space="preserve"> DAS DISPOSIÇÕES GERAIS</w:t>
      </w:r>
    </w:p>
    <w:p w:rsidR="00BF4B9D" w:rsidRPr="00864912" w:rsidRDefault="00BF4B9D" w:rsidP="00BF4B9D">
      <w:pPr>
        <w:pStyle w:val="TextosemFormatao"/>
        <w:jc w:val="both"/>
        <w:rPr>
          <w:rFonts w:ascii="Times New Roman" w:hAnsi="Times New Roman"/>
          <w:b/>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.1</w:t>
      </w:r>
      <w:r w:rsidRPr="00864912">
        <w:rPr>
          <w:rFonts w:ascii="Times New Roman" w:hAnsi="Times New Roman"/>
          <w:sz w:val="22"/>
          <w:szCs w:val="22"/>
        </w:rPr>
        <w:t xml:space="preserve">- </w:t>
      </w:r>
      <w:r>
        <w:rPr>
          <w:rFonts w:ascii="Times New Roman" w:hAnsi="Times New Roman"/>
          <w:sz w:val="22"/>
          <w:szCs w:val="22"/>
        </w:rPr>
        <w:t>Este</w:t>
      </w:r>
      <w:r w:rsidRPr="00864912">
        <w:rPr>
          <w:rFonts w:ascii="Times New Roman" w:hAnsi="Times New Roman"/>
          <w:sz w:val="22"/>
          <w:szCs w:val="22"/>
        </w:rPr>
        <w:t xml:space="preserve"> Edital poderá ser consultado ou retirado, na íntegra, n</w:t>
      </w:r>
      <w:r>
        <w:rPr>
          <w:rFonts w:ascii="Times New Roman" w:hAnsi="Times New Roman"/>
          <w:sz w:val="22"/>
          <w:szCs w:val="22"/>
        </w:rPr>
        <w:t xml:space="preserve">o </w:t>
      </w:r>
      <w:r w:rsidRPr="00696A3E">
        <w:rPr>
          <w:rFonts w:ascii="Times New Roman" w:hAnsi="Times New Roman"/>
          <w:sz w:val="22"/>
          <w:szCs w:val="22"/>
        </w:rPr>
        <w:t>setor de Licitações</w:t>
      </w:r>
      <w:r>
        <w:rPr>
          <w:rFonts w:ascii="Times New Roman" w:hAnsi="Times New Roman"/>
          <w:sz w:val="22"/>
          <w:szCs w:val="22"/>
        </w:rPr>
        <w:t xml:space="preserve"> e Contratos</w:t>
      </w:r>
      <w:r w:rsidRPr="00864912">
        <w:rPr>
          <w:rFonts w:ascii="Times New Roman" w:hAnsi="Times New Roman"/>
          <w:sz w:val="22"/>
          <w:szCs w:val="22"/>
        </w:rPr>
        <w:t xml:space="preserve"> da Câmara Municipal ou no site</w:t>
      </w:r>
      <w:r>
        <w:rPr>
          <w:rFonts w:ascii="Times New Roman" w:hAnsi="Times New Roman"/>
          <w:sz w:val="22"/>
          <w:szCs w:val="22"/>
        </w:rPr>
        <w:t xml:space="preserve"> oficial</w:t>
      </w:r>
      <w:r w:rsidRPr="00864912">
        <w:rPr>
          <w:rFonts w:ascii="Times New Roman" w:hAnsi="Times New Roman"/>
          <w:sz w:val="22"/>
          <w:szCs w:val="22"/>
        </w:rPr>
        <w:t xml:space="preserve"> </w:t>
      </w:r>
      <w:hyperlink r:id="rId8" w:history="1">
        <w:r w:rsidRPr="00864912">
          <w:rPr>
            <w:rStyle w:val="Hyperlink"/>
            <w:rFonts w:ascii="Times New Roman" w:eastAsiaTheme="majorEastAsia" w:hAnsi="Times New Roman"/>
            <w:sz w:val="22"/>
            <w:szCs w:val="22"/>
          </w:rPr>
          <w:t>www.camara-americana.sp.gov.br</w:t>
        </w:r>
      </w:hyperlink>
      <w:r w:rsidR="00C3093F">
        <w:rPr>
          <w:rStyle w:val="Hyperlink"/>
          <w:rFonts w:ascii="Times New Roman" w:eastAsiaTheme="majorEastAsia" w:hAnsi="Times New Roman"/>
          <w:sz w:val="22"/>
          <w:szCs w:val="22"/>
        </w:rPr>
        <w:t>;</w:t>
      </w:r>
      <w:r w:rsidRPr="00864912">
        <w:rPr>
          <w:rFonts w:ascii="Times New Roman" w:hAnsi="Times New Roman"/>
          <w:sz w:val="22"/>
          <w:szCs w:val="22"/>
        </w:rPr>
        <w:t xml:space="preserve"> </w:t>
      </w:r>
    </w:p>
    <w:p w:rsidR="00BF4B9D"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2</w:t>
      </w:r>
      <w:r w:rsidRPr="00864912">
        <w:rPr>
          <w:rFonts w:ascii="Times New Roman" w:hAnsi="Times New Roman"/>
          <w:sz w:val="22"/>
          <w:szCs w:val="22"/>
        </w:rPr>
        <w:t>-</w:t>
      </w:r>
      <w:r>
        <w:rPr>
          <w:rFonts w:ascii="Times New Roman" w:hAnsi="Times New Roman"/>
          <w:sz w:val="22"/>
          <w:szCs w:val="22"/>
        </w:rPr>
        <w:t xml:space="preserve"> </w:t>
      </w:r>
      <w:r w:rsidRPr="00420E00">
        <w:rPr>
          <w:rFonts w:ascii="Times New Roman" w:hAnsi="Times New Roman"/>
          <w:sz w:val="22"/>
          <w:szCs w:val="22"/>
        </w:rPr>
        <w:t>Quaisquer informações ou dúvidas de ordem técnica, bem como aquelas</w:t>
      </w:r>
      <w:r>
        <w:rPr>
          <w:rFonts w:ascii="Times New Roman" w:hAnsi="Times New Roman"/>
          <w:sz w:val="22"/>
          <w:szCs w:val="22"/>
        </w:rPr>
        <w:t xml:space="preserve"> </w:t>
      </w:r>
      <w:r w:rsidRPr="00420E00">
        <w:rPr>
          <w:rFonts w:ascii="Times New Roman" w:hAnsi="Times New Roman"/>
          <w:sz w:val="22"/>
          <w:szCs w:val="22"/>
        </w:rPr>
        <w:t xml:space="preserve">decorrentes de interpretação do edital, deverão ser </w:t>
      </w:r>
      <w:r>
        <w:rPr>
          <w:rFonts w:ascii="Times New Roman" w:hAnsi="Times New Roman"/>
          <w:sz w:val="22"/>
          <w:szCs w:val="22"/>
        </w:rPr>
        <w:t>solicitadas a</w:t>
      </w:r>
      <w:r w:rsidRPr="00696A3E">
        <w:rPr>
          <w:rFonts w:ascii="Times New Roman" w:hAnsi="Times New Roman"/>
          <w:sz w:val="22"/>
          <w:szCs w:val="22"/>
        </w:rPr>
        <w:t>o setor de Licitações</w:t>
      </w:r>
      <w:r>
        <w:rPr>
          <w:rFonts w:ascii="Times New Roman" w:hAnsi="Times New Roman"/>
          <w:sz w:val="22"/>
          <w:szCs w:val="22"/>
        </w:rPr>
        <w:t xml:space="preserve"> e Contratos,</w:t>
      </w:r>
      <w:r w:rsidRPr="00696A3E">
        <w:rPr>
          <w:rFonts w:ascii="Times New Roman" w:hAnsi="Times New Roman"/>
          <w:sz w:val="22"/>
          <w:szCs w:val="22"/>
        </w:rPr>
        <w:t xml:space="preserve"> </w:t>
      </w:r>
      <w:r w:rsidRPr="00864912">
        <w:rPr>
          <w:rFonts w:ascii="Times New Roman" w:hAnsi="Times New Roman"/>
          <w:sz w:val="22"/>
          <w:szCs w:val="22"/>
        </w:rPr>
        <w:t>no horário das 9h00 às 1</w:t>
      </w:r>
      <w:r>
        <w:rPr>
          <w:rFonts w:ascii="Times New Roman" w:hAnsi="Times New Roman"/>
          <w:sz w:val="22"/>
          <w:szCs w:val="22"/>
        </w:rPr>
        <w:t>2h</w:t>
      </w:r>
      <w:r w:rsidRPr="00864912">
        <w:rPr>
          <w:rFonts w:ascii="Times New Roman" w:hAnsi="Times New Roman"/>
          <w:sz w:val="22"/>
          <w:szCs w:val="22"/>
        </w:rPr>
        <w:t>00 e das 1</w:t>
      </w:r>
      <w:r>
        <w:rPr>
          <w:rFonts w:ascii="Times New Roman" w:hAnsi="Times New Roman"/>
          <w:sz w:val="22"/>
          <w:szCs w:val="22"/>
        </w:rPr>
        <w:t>3</w:t>
      </w:r>
      <w:r w:rsidRPr="00864912">
        <w:rPr>
          <w:rFonts w:ascii="Times New Roman" w:hAnsi="Times New Roman"/>
          <w:sz w:val="22"/>
          <w:szCs w:val="22"/>
        </w:rPr>
        <w:t>h00 às 1</w:t>
      </w:r>
      <w:r>
        <w:rPr>
          <w:rFonts w:ascii="Times New Roman" w:hAnsi="Times New Roman"/>
          <w:sz w:val="22"/>
          <w:szCs w:val="22"/>
        </w:rPr>
        <w:t>6</w:t>
      </w:r>
      <w:r w:rsidRPr="00864912">
        <w:rPr>
          <w:rFonts w:ascii="Times New Roman" w:hAnsi="Times New Roman"/>
          <w:sz w:val="22"/>
          <w:szCs w:val="22"/>
        </w:rPr>
        <w:t>h00, de segunda a sexta–feira, na sede da Câmara Municipal, através do telefone (19) 3472-9700</w:t>
      </w:r>
      <w:r w:rsidRPr="00864912">
        <w:rPr>
          <w:rFonts w:ascii="Times New Roman" w:hAnsi="Times New Roman"/>
          <w:color w:val="000000"/>
          <w:sz w:val="22"/>
          <w:szCs w:val="22"/>
        </w:rPr>
        <w:t xml:space="preserve"> ou ainda </w:t>
      </w:r>
      <w:r>
        <w:rPr>
          <w:rFonts w:ascii="Times New Roman" w:hAnsi="Times New Roman"/>
          <w:color w:val="000000"/>
          <w:sz w:val="22"/>
          <w:szCs w:val="22"/>
        </w:rPr>
        <w:t xml:space="preserve">por escrito, </w:t>
      </w:r>
      <w:r w:rsidRPr="00864912">
        <w:rPr>
          <w:rFonts w:ascii="Times New Roman" w:hAnsi="Times New Roman"/>
          <w:color w:val="000000"/>
          <w:sz w:val="22"/>
          <w:szCs w:val="22"/>
        </w:rPr>
        <w:t>através do seguinte e</w:t>
      </w:r>
      <w:r>
        <w:rPr>
          <w:rFonts w:ascii="Times New Roman" w:hAnsi="Times New Roman"/>
          <w:color w:val="000000"/>
          <w:sz w:val="22"/>
          <w:szCs w:val="22"/>
        </w:rPr>
        <w:t>-</w:t>
      </w:r>
      <w:r w:rsidRPr="00864912">
        <w:rPr>
          <w:rFonts w:ascii="Times New Roman" w:hAnsi="Times New Roman"/>
          <w:color w:val="000000"/>
          <w:sz w:val="22"/>
          <w:szCs w:val="22"/>
        </w:rPr>
        <w:t xml:space="preserve">mail </w:t>
      </w:r>
      <w:hyperlink r:id="rId9" w:history="1">
        <w:r w:rsidRPr="00864912">
          <w:rPr>
            <w:rStyle w:val="Hyperlink"/>
            <w:rFonts w:ascii="Times New Roman" w:eastAsiaTheme="majorEastAsia" w:hAnsi="Times New Roman"/>
            <w:sz w:val="22"/>
            <w:szCs w:val="22"/>
          </w:rPr>
          <w:t>licitacao@camara-americana.sp.gov.br</w:t>
        </w:r>
      </w:hyperlink>
      <w:r w:rsidRPr="00420E00">
        <w:rPr>
          <w:rFonts w:ascii="Times New Roman" w:hAnsi="Times New Roman"/>
          <w:sz w:val="22"/>
          <w:szCs w:val="22"/>
        </w:rPr>
        <w:t>, com antecedência mínima de 03 (três) dias úteis da</w:t>
      </w:r>
      <w:r>
        <w:rPr>
          <w:rFonts w:ascii="Times New Roman" w:hAnsi="Times New Roman"/>
          <w:sz w:val="22"/>
          <w:szCs w:val="22"/>
        </w:rPr>
        <w:t xml:space="preserve"> </w:t>
      </w:r>
      <w:r w:rsidRPr="00420E00">
        <w:rPr>
          <w:rFonts w:ascii="Times New Roman" w:hAnsi="Times New Roman"/>
          <w:sz w:val="22"/>
          <w:szCs w:val="22"/>
        </w:rPr>
        <w:t>data marcada para recebimento dos envelopes</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b/>
          <w:sz w:val="22"/>
          <w:szCs w:val="22"/>
        </w:rPr>
      </w:pPr>
    </w:p>
    <w:p w:rsidR="00BF4B9D" w:rsidRDefault="00BF4B9D" w:rsidP="00BF4B9D">
      <w:pPr>
        <w:pStyle w:val="TextosemFormatao"/>
        <w:jc w:val="both"/>
        <w:rPr>
          <w:rFonts w:ascii="Times New Roman" w:hAnsi="Times New Roman"/>
          <w:sz w:val="22"/>
          <w:szCs w:val="22"/>
        </w:rPr>
      </w:pPr>
      <w:r w:rsidRPr="006D6823">
        <w:rPr>
          <w:rFonts w:ascii="Times New Roman" w:hAnsi="Times New Roman"/>
          <w:b/>
          <w:sz w:val="22"/>
          <w:szCs w:val="22"/>
        </w:rPr>
        <w:t>16.3</w:t>
      </w:r>
      <w:r w:rsidRPr="006D6823">
        <w:rPr>
          <w:rFonts w:ascii="Times New Roman" w:hAnsi="Times New Roman"/>
          <w:sz w:val="22"/>
          <w:szCs w:val="22"/>
        </w:rPr>
        <w:t>- Impugnações referentes a este edital deverão ser protocolados na Secretaria da sede da CÂMARA, com antecedência mínima de 2 (dois) dias úteis da data marcada para recebimento dos env</w:t>
      </w:r>
      <w:r w:rsidR="00837D78">
        <w:rPr>
          <w:rFonts w:ascii="Times New Roman" w:hAnsi="Times New Roman"/>
          <w:sz w:val="22"/>
          <w:szCs w:val="22"/>
        </w:rPr>
        <w:t>elopes, no caso das impugnações, direcionados ao Presidente da Câmara;</w:t>
      </w:r>
    </w:p>
    <w:p w:rsidR="00F770F4" w:rsidRDefault="00F770F4"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Pr>
          <w:rFonts w:ascii="Times New Roman" w:hAnsi="Times New Roman"/>
          <w:b/>
          <w:sz w:val="22"/>
          <w:szCs w:val="22"/>
        </w:rPr>
        <w:t>16</w:t>
      </w:r>
      <w:r w:rsidRPr="00F57197">
        <w:rPr>
          <w:rFonts w:ascii="Times New Roman" w:hAnsi="Times New Roman"/>
          <w:b/>
          <w:sz w:val="22"/>
          <w:szCs w:val="22"/>
        </w:rPr>
        <w:t>.</w:t>
      </w:r>
      <w:r>
        <w:rPr>
          <w:rFonts w:ascii="Times New Roman" w:hAnsi="Times New Roman"/>
          <w:b/>
          <w:sz w:val="22"/>
          <w:szCs w:val="22"/>
        </w:rPr>
        <w:t>4</w:t>
      </w:r>
      <w:r w:rsidRPr="00F57197">
        <w:rPr>
          <w:rFonts w:ascii="Times New Roman" w:hAnsi="Times New Roman"/>
          <w:sz w:val="22"/>
          <w:szCs w:val="22"/>
        </w:rPr>
        <w:t>- Decairá do direito de impugnar os termos do presente Edital aquele que venha a apontar as falhas ou irregularidades fora do prazo legal definido na Lei Federal n</w:t>
      </w:r>
      <w:r w:rsidRPr="00F57197">
        <w:rPr>
          <w:rFonts w:ascii="Times New Roman" w:hAnsi="Times New Roman"/>
          <w:strike/>
          <w:sz w:val="22"/>
          <w:szCs w:val="22"/>
        </w:rPr>
        <w:t>º</w:t>
      </w:r>
      <w:r w:rsidRPr="00F57197">
        <w:rPr>
          <w:rFonts w:ascii="Times New Roman" w:hAnsi="Times New Roman"/>
          <w:sz w:val="22"/>
          <w:szCs w:val="22"/>
        </w:rPr>
        <w:t xml:space="preserve"> 8.666/</w:t>
      </w:r>
      <w:r>
        <w:rPr>
          <w:rFonts w:ascii="Times New Roman" w:hAnsi="Times New Roman"/>
          <w:sz w:val="22"/>
          <w:szCs w:val="22"/>
        </w:rPr>
        <w:t>19</w:t>
      </w:r>
      <w:r w:rsidRPr="00F57197">
        <w:rPr>
          <w:rFonts w:ascii="Times New Roman" w:hAnsi="Times New Roman"/>
          <w:sz w:val="22"/>
          <w:szCs w:val="22"/>
        </w:rPr>
        <w:t>93, hipótese em que tal comunicação não terá efeito de impugnação</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5</w:t>
      </w:r>
      <w:r w:rsidRPr="00864912">
        <w:rPr>
          <w:rFonts w:ascii="Times New Roman" w:hAnsi="Times New Roman"/>
          <w:sz w:val="22"/>
          <w:szCs w:val="22"/>
        </w:rPr>
        <w:t>-</w:t>
      </w:r>
      <w:r>
        <w:rPr>
          <w:rFonts w:ascii="Times New Roman" w:hAnsi="Times New Roman"/>
          <w:sz w:val="22"/>
          <w:szCs w:val="22"/>
        </w:rPr>
        <w:t xml:space="preserve"> </w:t>
      </w:r>
      <w:r w:rsidRPr="00420E00">
        <w:rPr>
          <w:rFonts w:ascii="Times New Roman" w:hAnsi="Times New Roman"/>
          <w:sz w:val="22"/>
          <w:szCs w:val="22"/>
        </w:rPr>
        <w:t>Os questionamentos recebidos e as respectivas respostas com relação ao presente</w:t>
      </w:r>
      <w:r>
        <w:rPr>
          <w:rFonts w:ascii="Times New Roman" w:hAnsi="Times New Roman"/>
          <w:sz w:val="22"/>
          <w:szCs w:val="22"/>
        </w:rPr>
        <w:t xml:space="preserve"> </w:t>
      </w:r>
      <w:r w:rsidRPr="00420E00">
        <w:rPr>
          <w:rFonts w:ascii="Times New Roman" w:hAnsi="Times New Roman"/>
          <w:sz w:val="22"/>
          <w:szCs w:val="22"/>
        </w:rPr>
        <w:t>pregão encontrar-se-ão à disposição de todos os interessados n</w:t>
      </w:r>
      <w:r>
        <w:rPr>
          <w:rFonts w:ascii="Times New Roman" w:hAnsi="Times New Roman"/>
          <w:sz w:val="22"/>
          <w:szCs w:val="22"/>
        </w:rPr>
        <w:t>a CÂMARA</w:t>
      </w:r>
      <w:r w:rsidRPr="00420E00">
        <w:rPr>
          <w:rFonts w:ascii="Times New Roman" w:hAnsi="Times New Roman"/>
          <w:sz w:val="22"/>
          <w:szCs w:val="22"/>
        </w:rPr>
        <w:t>, setor de</w:t>
      </w:r>
      <w:r>
        <w:rPr>
          <w:rFonts w:ascii="Times New Roman" w:hAnsi="Times New Roman"/>
          <w:sz w:val="22"/>
          <w:szCs w:val="22"/>
        </w:rPr>
        <w:t xml:space="preserve"> </w:t>
      </w:r>
      <w:r w:rsidRPr="00420E00">
        <w:rPr>
          <w:rFonts w:ascii="Times New Roman" w:hAnsi="Times New Roman"/>
          <w:sz w:val="22"/>
          <w:szCs w:val="22"/>
        </w:rPr>
        <w:t>Licitações</w:t>
      </w:r>
      <w:r>
        <w:rPr>
          <w:rFonts w:ascii="Times New Roman" w:hAnsi="Times New Roman"/>
          <w:sz w:val="22"/>
          <w:szCs w:val="22"/>
        </w:rPr>
        <w:t xml:space="preserve"> e Contratos e no site oficial</w:t>
      </w:r>
      <w:r w:rsidRPr="00420E00">
        <w:rPr>
          <w:rFonts w:ascii="Times New Roman" w:hAnsi="Times New Roman"/>
          <w:sz w:val="22"/>
          <w:szCs w:val="22"/>
        </w:rPr>
        <w:t xml:space="preserve"> </w:t>
      </w:r>
      <w:hyperlink r:id="rId10" w:history="1">
        <w:r w:rsidRPr="00864912">
          <w:rPr>
            <w:rStyle w:val="Hyperlink"/>
            <w:rFonts w:ascii="Times New Roman" w:eastAsiaTheme="majorEastAsia" w:hAnsi="Times New Roman"/>
            <w:sz w:val="22"/>
            <w:szCs w:val="22"/>
          </w:rPr>
          <w:t>www.camara-americana.sp.gov.br</w:t>
        </w:r>
      </w:hyperlink>
      <w:r w:rsidRPr="00420E00">
        <w:rPr>
          <w:rFonts w:ascii="Times New Roman" w:hAnsi="Times New Roman"/>
          <w:sz w:val="22"/>
          <w:szCs w:val="22"/>
        </w:rPr>
        <w:t>, sendo de total responsabilidade dos</w:t>
      </w:r>
      <w:r>
        <w:rPr>
          <w:rFonts w:ascii="Times New Roman" w:hAnsi="Times New Roman"/>
          <w:sz w:val="22"/>
          <w:szCs w:val="22"/>
        </w:rPr>
        <w:t xml:space="preserve"> </w:t>
      </w:r>
      <w:r w:rsidRPr="00420E00">
        <w:rPr>
          <w:rFonts w:ascii="Times New Roman" w:hAnsi="Times New Roman"/>
          <w:sz w:val="22"/>
          <w:szCs w:val="22"/>
        </w:rPr>
        <w:t>interessados o acompanhamento</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sz w:val="22"/>
          <w:szCs w:val="22"/>
        </w:rPr>
      </w:pPr>
    </w:p>
    <w:p w:rsidR="00BF4B9D" w:rsidRPr="00F57197" w:rsidRDefault="00BF4B9D" w:rsidP="00BF4B9D">
      <w:pPr>
        <w:pStyle w:val="TextosemFormatao"/>
        <w:jc w:val="both"/>
        <w:rPr>
          <w:rFonts w:ascii="Times New Roman" w:hAnsi="Times New Roman"/>
          <w:sz w:val="22"/>
          <w:szCs w:val="22"/>
        </w:rPr>
      </w:pPr>
      <w:r>
        <w:rPr>
          <w:rFonts w:ascii="Times New Roman" w:hAnsi="Times New Roman"/>
          <w:b/>
          <w:sz w:val="22"/>
          <w:szCs w:val="22"/>
        </w:rPr>
        <w:t>16.6</w:t>
      </w:r>
      <w:r w:rsidRPr="00F57197">
        <w:rPr>
          <w:rFonts w:ascii="Times New Roman" w:hAnsi="Times New Roman"/>
          <w:sz w:val="22"/>
          <w:szCs w:val="22"/>
        </w:rPr>
        <w:t>- O Pregoeiro franqueará aos interessados, desde a data do início do prazo para interposição de recursos ou impugnações e até o seu término, vista do processo de licitação, n</w:t>
      </w:r>
      <w:r>
        <w:rPr>
          <w:rFonts w:ascii="Times New Roman" w:hAnsi="Times New Roman"/>
          <w:sz w:val="22"/>
          <w:szCs w:val="22"/>
        </w:rPr>
        <w:t>o</w:t>
      </w:r>
      <w:r w:rsidRPr="00F57197">
        <w:rPr>
          <w:rFonts w:ascii="Times New Roman" w:hAnsi="Times New Roman"/>
          <w:sz w:val="22"/>
          <w:szCs w:val="22"/>
        </w:rPr>
        <w:t xml:space="preserve"> </w:t>
      </w:r>
      <w:r w:rsidRPr="00420E00">
        <w:rPr>
          <w:rFonts w:ascii="Times New Roman" w:hAnsi="Times New Roman"/>
          <w:sz w:val="22"/>
          <w:szCs w:val="22"/>
        </w:rPr>
        <w:t>setor de</w:t>
      </w:r>
      <w:r>
        <w:rPr>
          <w:rFonts w:ascii="Times New Roman" w:hAnsi="Times New Roman"/>
          <w:sz w:val="22"/>
          <w:szCs w:val="22"/>
        </w:rPr>
        <w:t xml:space="preserve"> </w:t>
      </w:r>
      <w:r w:rsidRPr="00420E00">
        <w:rPr>
          <w:rFonts w:ascii="Times New Roman" w:hAnsi="Times New Roman"/>
          <w:sz w:val="22"/>
          <w:szCs w:val="22"/>
        </w:rPr>
        <w:t>Licitações</w:t>
      </w:r>
      <w:r>
        <w:rPr>
          <w:rFonts w:ascii="Times New Roman" w:hAnsi="Times New Roman"/>
          <w:sz w:val="22"/>
          <w:szCs w:val="22"/>
        </w:rPr>
        <w:t xml:space="preserve"> e Contratos</w:t>
      </w:r>
      <w:r w:rsidRPr="00F57197">
        <w:rPr>
          <w:rFonts w:ascii="Times New Roman" w:hAnsi="Times New Roman"/>
          <w:sz w:val="22"/>
          <w:szCs w:val="22"/>
        </w:rPr>
        <w:t>, de segunda à sexta-feira, exceto feriados, das 9 às 1</w:t>
      </w:r>
      <w:r>
        <w:rPr>
          <w:rFonts w:ascii="Times New Roman" w:hAnsi="Times New Roman"/>
          <w:sz w:val="22"/>
          <w:szCs w:val="22"/>
        </w:rPr>
        <w:t>2</w:t>
      </w:r>
      <w:r w:rsidRPr="00F57197">
        <w:rPr>
          <w:rFonts w:ascii="Times New Roman" w:hAnsi="Times New Roman"/>
          <w:sz w:val="22"/>
          <w:szCs w:val="22"/>
        </w:rPr>
        <w:t>h e das 1</w:t>
      </w:r>
      <w:r>
        <w:rPr>
          <w:rFonts w:ascii="Times New Roman" w:hAnsi="Times New Roman"/>
          <w:sz w:val="22"/>
          <w:szCs w:val="22"/>
        </w:rPr>
        <w:t>3</w:t>
      </w:r>
      <w:r w:rsidRPr="00F57197">
        <w:rPr>
          <w:rFonts w:ascii="Times New Roman" w:hAnsi="Times New Roman"/>
          <w:sz w:val="22"/>
          <w:szCs w:val="22"/>
        </w:rPr>
        <w:t xml:space="preserve"> às 16h</w:t>
      </w:r>
      <w:r w:rsidR="00C3093F">
        <w:rPr>
          <w:rFonts w:ascii="Times New Roman" w:hAnsi="Times New Roman"/>
          <w:sz w:val="22"/>
          <w:szCs w:val="22"/>
        </w:rPr>
        <w:t>;</w:t>
      </w:r>
    </w:p>
    <w:p w:rsidR="00917C76" w:rsidRDefault="00917C76"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7</w:t>
      </w:r>
      <w:r w:rsidRPr="00864912">
        <w:rPr>
          <w:rFonts w:ascii="Times New Roman" w:hAnsi="Times New Roman"/>
          <w:sz w:val="22"/>
          <w:szCs w:val="22"/>
        </w:rPr>
        <w:t>-</w:t>
      </w:r>
      <w:r>
        <w:rPr>
          <w:rFonts w:ascii="Times New Roman" w:hAnsi="Times New Roman"/>
          <w:sz w:val="22"/>
          <w:szCs w:val="22"/>
        </w:rPr>
        <w:t xml:space="preserve"> </w:t>
      </w:r>
      <w:r w:rsidRPr="0025268D">
        <w:rPr>
          <w:rFonts w:ascii="Times New Roman" w:hAnsi="Times New Roman"/>
          <w:sz w:val="22"/>
          <w:szCs w:val="22"/>
        </w:rPr>
        <w:t>As normas disciplinadoras desta licitação serão interpretadas em favor da ampliação da disputa, respeitada a igualdade de oportunidade entre os licitantes e desde que não comprometam o interesse público, a finalidade e a segurança da contratação</w:t>
      </w:r>
      <w:r w:rsidR="00C3093F">
        <w:rPr>
          <w:rFonts w:ascii="Times New Roman" w:hAnsi="Times New Roman"/>
          <w:sz w:val="22"/>
          <w:szCs w:val="22"/>
        </w:rPr>
        <w:t>;</w:t>
      </w:r>
      <w:r w:rsidRPr="00F57197">
        <w:rPr>
          <w:rFonts w:ascii="Times New Roman" w:hAnsi="Times New Roman"/>
          <w:sz w:val="22"/>
          <w:szCs w:val="22"/>
        </w:rPr>
        <w:t xml:space="preserve"> </w:t>
      </w:r>
    </w:p>
    <w:p w:rsidR="001E383D" w:rsidRDefault="001E383D" w:rsidP="00BF4B9D">
      <w:pPr>
        <w:pStyle w:val="TextosemFormatao"/>
        <w:jc w:val="both"/>
        <w:rPr>
          <w:rFonts w:ascii="Times New Roman" w:hAnsi="Times New Roman"/>
          <w:sz w:val="22"/>
          <w:szCs w:val="22"/>
        </w:rPr>
      </w:pPr>
    </w:p>
    <w:p w:rsidR="00471B2B" w:rsidRDefault="00471B2B" w:rsidP="00BF4B9D">
      <w:pPr>
        <w:pStyle w:val="TextosemFormatao"/>
        <w:jc w:val="both"/>
        <w:rPr>
          <w:rFonts w:ascii="Times New Roman" w:hAnsi="Times New Roman"/>
          <w:sz w:val="22"/>
          <w:szCs w:val="22"/>
        </w:rPr>
      </w:pPr>
    </w:p>
    <w:p w:rsidR="00471B2B" w:rsidRDefault="00471B2B" w:rsidP="00BF4B9D">
      <w:pPr>
        <w:pStyle w:val="TextosemFormatao"/>
        <w:jc w:val="both"/>
        <w:rPr>
          <w:rFonts w:ascii="Times New Roman" w:hAnsi="Times New Roman"/>
          <w:sz w:val="22"/>
          <w:szCs w:val="22"/>
        </w:rPr>
      </w:pPr>
    </w:p>
    <w:p w:rsidR="00471B2B" w:rsidRDefault="00471B2B" w:rsidP="00BF4B9D">
      <w:pPr>
        <w:pStyle w:val="TextosemFormatao"/>
        <w:jc w:val="both"/>
        <w:rPr>
          <w:rFonts w:ascii="Times New Roman" w:hAnsi="Times New Roman"/>
          <w:sz w:val="22"/>
          <w:szCs w:val="22"/>
        </w:rPr>
      </w:pPr>
    </w:p>
    <w:p w:rsidR="00471B2B" w:rsidRDefault="00471B2B" w:rsidP="00BF4B9D">
      <w:pPr>
        <w:pStyle w:val="TextosemFormatao"/>
        <w:jc w:val="both"/>
        <w:rPr>
          <w:rFonts w:ascii="Times New Roman" w:hAnsi="Times New Roman"/>
          <w:sz w:val="22"/>
          <w:szCs w:val="22"/>
        </w:rPr>
      </w:pPr>
    </w:p>
    <w:p w:rsidR="00471B2B" w:rsidRDefault="00471B2B"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8</w:t>
      </w:r>
      <w:r w:rsidRPr="00864912">
        <w:rPr>
          <w:rFonts w:ascii="Times New Roman" w:hAnsi="Times New Roman"/>
          <w:sz w:val="22"/>
          <w:szCs w:val="22"/>
        </w:rPr>
        <w:t xml:space="preserve">- </w:t>
      </w:r>
      <w:r>
        <w:rPr>
          <w:rFonts w:ascii="Times New Roman" w:hAnsi="Times New Roman"/>
          <w:sz w:val="22"/>
          <w:szCs w:val="22"/>
        </w:rPr>
        <w:t xml:space="preserve">Esta Licitação </w:t>
      </w:r>
      <w:r w:rsidRPr="00F57197">
        <w:rPr>
          <w:rFonts w:ascii="Times New Roman" w:hAnsi="Times New Roman"/>
          <w:sz w:val="22"/>
          <w:szCs w:val="22"/>
        </w:rPr>
        <w:t>deverá ser anulada se ocorrer ilegalidade no seu processamento ou julgamento e poderá ser revogada, a juízo exclusivo da Administração, caso seja julgada inoportuna ou inconveniente ao interesse público, devidamente justificado</w:t>
      </w:r>
      <w:r w:rsidR="00C3093F">
        <w:rPr>
          <w:rFonts w:ascii="Times New Roman" w:hAnsi="Times New Roman"/>
          <w:sz w:val="22"/>
          <w:szCs w:val="22"/>
        </w:rPr>
        <w:t>;</w:t>
      </w:r>
    </w:p>
    <w:p w:rsidR="009E41B6" w:rsidRDefault="009E41B6" w:rsidP="00BF4B9D">
      <w:pPr>
        <w:pStyle w:val="TextosemFormatao"/>
        <w:jc w:val="both"/>
        <w:rPr>
          <w:rFonts w:ascii="Times New Roman" w:hAnsi="Times New Roman"/>
          <w:b/>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9</w:t>
      </w:r>
      <w:r w:rsidRPr="00864912">
        <w:rPr>
          <w:rFonts w:ascii="Times New Roman" w:hAnsi="Times New Roman"/>
          <w:sz w:val="22"/>
          <w:szCs w:val="22"/>
        </w:rPr>
        <w:t xml:space="preserve">- A participação na licitação implica ao licitante, desde a apresentação da proposta, na aceitação integral e irretratável dos termos deste Edital e na concordância dos termos da minuta do contrato </w:t>
      </w:r>
      <w:r w:rsidRPr="001F54FD">
        <w:rPr>
          <w:rFonts w:ascii="Times New Roman" w:hAnsi="Times New Roman"/>
          <w:sz w:val="22"/>
          <w:szCs w:val="22"/>
        </w:rPr>
        <w:t xml:space="preserve">(Anexo </w:t>
      </w:r>
      <w:r w:rsidR="00B82640">
        <w:rPr>
          <w:rFonts w:ascii="Times New Roman" w:hAnsi="Times New Roman"/>
          <w:sz w:val="22"/>
          <w:szCs w:val="22"/>
        </w:rPr>
        <w:t>VII</w:t>
      </w:r>
      <w:r w:rsidRPr="001F54FD">
        <w:rPr>
          <w:rFonts w:ascii="Times New Roman" w:hAnsi="Times New Roman"/>
          <w:sz w:val="22"/>
          <w:szCs w:val="22"/>
        </w:rPr>
        <w:t>I),</w:t>
      </w:r>
      <w:r w:rsidRPr="00864912">
        <w:rPr>
          <w:rFonts w:ascii="Times New Roman" w:hAnsi="Times New Roman"/>
          <w:sz w:val="22"/>
          <w:szCs w:val="22"/>
        </w:rPr>
        <w:t xml:space="preserve"> bem como a sujeição às condições nele previstas, nos termos da lei, sob pena de incorrer nas penalidades previstas neste Edital, e nas Leis Federais </w:t>
      </w:r>
      <w:proofErr w:type="spellStart"/>
      <w:r w:rsidRPr="00864912">
        <w:rPr>
          <w:rFonts w:ascii="Times New Roman" w:hAnsi="Times New Roman"/>
          <w:sz w:val="22"/>
          <w:szCs w:val="22"/>
        </w:rPr>
        <w:t>n</w:t>
      </w:r>
      <w:r w:rsidRPr="00864912">
        <w:rPr>
          <w:rFonts w:ascii="Times New Roman" w:hAnsi="Times New Roman"/>
          <w:strike/>
          <w:sz w:val="22"/>
          <w:szCs w:val="22"/>
        </w:rPr>
        <w:t>º</w:t>
      </w:r>
      <w:r w:rsidRPr="00864912">
        <w:rPr>
          <w:rFonts w:ascii="Times New Roman" w:hAnsi="Times New Roman"/>
          <w:sz w:val="22"/>
          <w:szCs w:val="22"/>
        </w:rPr>
        <w:t>s</w:t>
      </w:r>
      <w:proofErr w:type="spellEnd"/>
      <w:r w:rsidRPr="00864912">
        <w:rPr>
          <w:rFonts w:ascii="Times New Roman" w:hAnsi="Times New Roman"/>
          <w:sz w:val="22"/>
          <w:szCs w:val="22"/>
        </w:rPr>
        <w:t xml:space="preserve"> 8.666/</w:t>
      </w:r>
      <w:r>
        <w:rPr>
          <w:rFonts w:ascii="Times New Roman" w:hAnsi="Times New Roman"/>
          <w:sz w:val="22"/>
          <w:szCs w:val="22"/>
        </w:rPr>
        <w:t>19</w:t>
      </w:r>
      <w:r w:rsidRPr="00864912">
        <w:rPr>
          <w:rFonts w:ascii="Times New Roman" w:hAnsi="Times New Roman"/>
          <w:sz w:val="22"/>
          <w:szCs w:val="22"/>
        </w:rPr>
        <w:t>93 e 10.520/</w:t>
      </w:r>
      <w:r>
        <w:rPr>
          <w:rFonts w:ascii="Times New Roman" w:hAnsi="Times New Roman"/>
          <w:sz w:val="22"/>
          <w:szCs w:val="22"/>
        </w:rPr>
        <w:t>20</w:t>
      </w:r>
      <w:r w:rsidRPr="00864912">
        <w:rPr>
          <w:rFonts w:ascii="Times New Roman" w:hAnsi="Times New Roman"/>
          <w:sz w:val="22"/>
          <w:szCs w:val="22"/>
        </w:rPr>
        <w:t>02</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sz w:val="22"/>
          <w:szCs w:val="22"/>
        </w:rPr>
      </w:pPr>
    </w:p>
    <w:p w:rsidR="00BF4B9D" w:rsidRDefault="00BF4B9D" w:rsidP="00BF4B9D">
      <w:pPr>
        <w:jc w:val="both"/>
        <w:rPr>
          <w:i/>
          <w:snapToGrid w:val="0"/>
          <w:color w:val="000000"/>
          <w:sz w:val="22"/>
          <w:szCs w:val="22"/>
        </w:rPr>
      </w:pPr>
      <w:r w:rsidRPr="00864912">
        <w:rPr>
          <w:b/>
          <w:snapToGrid w:val="0"/>
          <w:color w:val="000000"/>
          <w:sz w:val="22"/>
          <w:szCs w:val="22"/>
        </w:rPr>
        <w:t>1</w:t>
      </w:r>
      <w:r>
        <w:rPr>
          <w:b/>
          <w:snapToGrid w:val="0"/>
          <w:color w:val="000000"/>
          <w:sz w:val="22"/>
          <w:szCs w:val="22"/>
        </w:rPr>
        <w:t>6</w:t>
      </w:r>
      <w:r w:rsidRPr="00864912">
        <w:rPr>
          <w:b/>
          <w:snapToGrid w:val="0"/>
          <w:color w:val="000000"/>
          <w:sz w:val="22"/>
          <w:szCs w:val="22"/>
        </w:rPr>
        <w:t>.</w:t>
      </w:r>
      <w:r>
        <w:rPr>
          <w:b/>
          <w:snapToGrid w:val="0"/>
          <w:color w:val="000000"/>
          <w:sz w:val="22"/>
          <w:szCs w:val="22"/>
        </w:rPr>
        <w:t>10</w:t>
      </w:r>
      <w:r w:rsidRPr="00864912">
        <w:rPr>
          <w:snapToGrid w:val="0"/>
          <w:color w:val="000000"/>
          <w:sz w:val="22"/>
          <w:szCs w:val="22"/>
        </w:rPr>
        <w:t>-</w:t>
      </w:r>
      <w:r w:rsidRPr="00864912">
        <w:rPr>
          <w:b/>
          <w:snapToGrid w:val="0"/>
          <w:color w:val="000000"/>
          <w:sz w:val="22"/>
          <w:szCs w:val="22"/>
        </w:rPr>
        <w:t xml:space="preserve"> </w:t>
      </w:r>
      <w:r w:rsidRPr="00864912">
        <w:rPr>
          <w:snapToGrid w:val="0"/>
          <w:color w:val="000000"/>
          <w:sz w:val="22"/>
          <w:szCs w:val="22"/>
        </w:rPr>
        <w:t>O licitante participante desta licitação, mediante a apresentação de proposta, se responsabiliza pela veracidade e autenticidade dos documentos e informações apresentados na proposta apresentada, especialmente quanto à inexistência de quaisquer dos impedimentos relacionados no item 3.1 deste Edital, bem como declara o atendimento à Lei Federal n</w:t>
      </w:r>
      <w:r w:rsidRPr="00864912">
        <w:rPr>
          <w:strike/>
          <w:snapToGrid w:val="0"/>
          <w:color w:val="000000"/>
          <w:sz w:val="22"/>
          <w:szCs w:val="22"/>
        </w:rPr>
        <w:t>º</w:t>
      </w:r>
      <w:r w:rsidRPr="00864912">
        <w:rPr>
          <w:snapToGrid w:val="0"/>
          <w:color w:val="000000"/>
          <w:sz w:val="22"/>
          <w:szCs w:val="22"/>
        </w:rPr>
        <w:t xml:space="preserve"> 9.854, de 27 de outubro de</w:t>
      </w:r>
      <w:r>
        <w:rPr>
          <w:snapToGrid w:val="0"/>
          <w:color w:val="000000"/>
          <w:sz w:val="22"/>
          <w:szCs w:val="22"/>
        </w:rPr>
        <w:t xml:space="preserve"> </w:t>
      </w:r>
      <w:r w:rsidRPr="00864912">
        <w:rPr>
          <w:snapToGrid w:val="0"/>
          <w:color w:val="000000"/>
          <w:sz w:val="22"/>
          <w:szCs w:val="22"/>
        </w:rPr>
        <w:t>1999 (Constituição Federal, Artigo 7</w:t>
      </w:r>
      <w:r w:rsidRPr="00864912">
        <w:rPr>
          <w:strike/>
          <w:snapToGrid w:val="0"/>
          <w:color w:val="000000"/>
          <w:sz w:val="22"/>
          <w:szCs w:val="22"/>
        </w:rPr>
        <w:t>º</w:t>
      </w:r>
      <w:r w:rsidRPr="00864912">
        <w:rPr>
          <w:snapToGrid w:val="0"/>
          <w:color w:val="000000"/>
          <w:sz w:val="22"/>
          <w:szCs w:val="22"/>
        </w:rPr>
        <w:t xml:space="preserve">, XXXIII, </w:t>
      </w:r>
      <w:r w:rsidRPr="00864912">
        <w:rPr>
          <w:i/>
          <w:snapToGrid w:val="0"/>
          <w:color w:val="000000"/>
          <w:sz w:val="22"/>
          <w:szCs w:val="22"/>
        </w:rPr>
        <w:t>“proibição de trabalho noturno, perigoso ou insalubre a menores de dezoito e de qualquer trabalho a menores de dezesseis anos, salvo na condição de aprendiz, a partir de quatorze anos”</w:t>
      </w:r>
      <w:r w:rsidR="00C3093F">
        <w:rPr>
          <w:i/>
          <w:snapToGrid w:val="0"/>
          <w:color w:val="000000"/>
          <w:sz w:val="22"/>
          <w:szCs w:val="22"/>
        </w:rPr>
        <w:t>;</w:t>
      </w:r>
      <w:r w:rsidRPr="00864912">
        <w:rPr>
          <w:i/>
          <w:snapToGrid w:val="0"/>
          <w:color w:val="000000"/>
          <w:sz w:val="22"/>
          <w:szCs w:val="22"/>
        </w:rPr>
        <w:t>.</w:t>
      </w:r>
    </w:p>
    <w:p w:rsidR="00BF4B9D" w:rsidRDefault="00BF4B9D" w:rsidP="00BF4B9D">
      <w:pPr>
        <w:jc w:val="both"/>
        <w:rPr>
          <w:i/>
          <w:snapToGrid w:val="0"/>
          <w:color w:val="000000"/>
          <w:sz w:val="22"/>
          <w:szCs w:val="22"/>
        </w:rPr>
      </w:pPr>
    </w:p>
    <w:p w:rsidR="00BF4B9D" w:rsidRPr="00701692" w:rsidRDefault="00BF4B9D" w:rsidP="00BF4B9D">
      <w:pPr>
        <w:autoSpaceDE w:val="0"/>
        <w:autoSpaceDN w:val="0"/>
        <w:adjustRightInd w:val="0"/>
        <w:jc w:val="both"/>
        <w:rPr>
          <w:sz w:val="22"/>
          <w:szCs w:val="22"/>
        </w:rPr>
      </w:pPr>
      <w:r w:rsidRPr="00864912">
        <w:rPr>
          <w:b/>
          <w:snapToGrid w:val="0"/>
          <w:color w:val="000000"/>
          <w:sz w:val="22"/>
          <w:szCs w:val="22"/>
        </w:rPr>
        <w:t>1</w:t>
      </w:r>
      <w:r>
        <w:rPr>
          <w:b/>
          <w:snapToGrid w:val="0"/>
          <w:color w:val="000000"/>
          <w:sz w:val="22"/>
          <w:szCs w:val="22"/>
        </w:rPr>
        <w:t>6</w:t>
      </w:r>
      <w:r w:rsidRPr="00864912">
        <w:rPr>
          <w:b/>
          <w:snapToGrid w:val="0"/>
          <w:color w:val="000000"/>
          <w:sz w:val="22"/>
          <w:szCs w:val="22"/>
        </w:rPr>
        <w:t>.</w:t>
      </w:r>
      <w:r>
        <w:rPr>
          <w:b/>
          <w:snapToGrid w:val="0"/>
          <w:color w:val="000000"/>
          <w:sz w:val="22"/>
          <w:szCs w:val="22"/>
        </w:rPr>
        <w:t>11</w:t>
      </w:r>
      <w:r w:rsidRPr="00864912">
        <w:rPr>
          <w:snapToGrid w:val="0"/>
          <w:color w:val="000000"/>
          <w:sz w:val="22"/>
          <w:szCs w:val="22"/>
        </w:rPr>
        <w:t>-</w:t>
      </w:r>
      <w:r w:rsidRPr="00864912">
        <w:rPr>
          <w:b/>
          <w:snapToGrid w:val="0"/>
          <w:color w:val="000000"/>
          <w:sz w:val="22"/>
          <w:szCs w:val="22"/>
        </w:rPr>
        <w:t xml:space="preserve"> </w:t>
      </w:r>
      <w:r w:rsidRPr="00701692">
        <w:rPr>
          <w:sz w:val="22"/>
          <w:szCs w:val="22"/>
        </w:rPr>
        <w:t>As cópias extraídas da internet de documentos</w:t>
      </w:r>
      <w:r>
        <w:rPr>
          <w:sz w:val="22"/>
          <w:szCs w:val="22"/>
        </w:rPr>
        <w:t>,</w:t>
      </w:r>
      <w:r w:rsidRPr="00701692">
        <w:rPr>
          <w:sz w:val="22"/>
          <w:szCs w:val="22"/>
        </w:rPr>
        <w:t xml:space="preserve"> serão tidas como originais após</w:t>
      </w:r>
      <w:r>
        <w:rPr>
          <w:sz w:val="22"/>
          <w:szCs w:val="22"/>
        </w:rPr>
        <w:t xml:space="preserve"> </w:t>
      </w:r>
      <w:r w:rsidRPr="00701692">
        <w:rPr>
          <w:sz w:val="22"/>
          <w:szCs w:val="22"/>
        </w:rPr>
        <w:t>terem a</w:t>
      </w:r>
      <w:r>
        <w:rPr>
          <w:sz w:val="22"/>
          <w:szCs w:val="22"/>
        </w:rPr>
        <w:t xml:space="preserve"> a</w:t>
      </w:r>
      <w:r w:rsidRPr="00701692">
        <w:rPr>
          <w:sz w:val="22"/>
          <w:szCs w:val="22"/>
        </w:rPr>
        <w:t>utenticidade de seus dados e certificação digital conferidos pela Administração</w:t>
      </w:r>
      <w:r w:rsidR="00C3093F">
        <w:rPr>
          <w:sz w:val="22"/>
          <w:szCs w:val="22"/>
        </w:rPr>
        <w:t>;</w:t>
      </w:r>
    </w:p>
    <w:p w:rsidR="00BF4B9D" w:rsidRDefault="00BF4B9D" w:rsidP="00BF4B9D">
      <w:pPr>
        <w:jc w:val="both"/>
        <w:rPr>
          <w:i/>
          <w:snapToGrid w:val="0"/>
          <w:color w:val="000000"/>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12-</w:t>
      </w:r>
      <w:r w:rsidRPr="00864912">
        <w:rPr>
          <w:rFonts w:ascii="Times New Roman" w:hAnsi="Times New Roman"/>
          <w:sz w:val="22"/>
          <w:szCs w:val="22"/>
        </w:rPr>
        <w:t xml:space="preserve"> O Pregoeiro poderá efetuar diligências, se necessário e em qualquer fase da licitação, para verificação de atendimento de cláusulas deste Edital, principalmente das características contidas no Anexo I e da compatibilidade do preço proposto com os de mercado, mediante prévia análise da pesquisa de preços efetuada pela Câmara Municipal</w:t>
      </w:r>
      <w:r w:rsidR="00C3093F">
        <w:rPr>
          <w:rFonts w:ascii="Times New Roman" w:hAnsi="Times New Roman"/>
          <w:sz w:val="22"/>
          <w:szCs w:val="22"/>
        </w:rPr>
        <w:t>;</w:t>
      </w:r>
      <w:r w:rsidRPr="00864912">
        <w:rPr>
          <w:rFonts w:ascii="Times New Roman" w:hAnsi="Times New Roman"/>
          <w:sz w:val="22"/>
          <w:szCs w:val="22"/>
        </w:rPr>
        <w:t xml:space="preserve"> </w:t>
      </w:r>
    </w:p>
    <w:p w:rsidR="00BF4B9D"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13</w:t>
      </w:r>
      <w:r w:rsidRPr="00864912">
        <w:rPr>
          <w:rFonts w:ascii="Times New Roman" w:hAnsi="Times New Roman"/>
          <w:sz w:val="22"/>
          <w:szCs w:val="22"/>
        </w:rPr>
        <w:t xml:space="preserve">- </w:t>
      </w:r>
      <w:r w:rsidRPr="00701692">
        <w:rPr>
          <w:rFonts w:ascii="Times New Roman" w:hAnsi="Times New Roman"/>
          <w:sz w:val="22"/>
          <w:szCs w:val="22"/>
        </w:rPr>
        <w:t>O pregoeiro, no interesse público, poderá sanar, relevar omissões ou erros</w:t>
      </w:r>
      <w:r>
        <w:rPr>
          <w:rFonts w:ascii="Times New Roman" w:hAnsi="Times New Roman"/>
          <w:sz w:val="22"/>
          <w:szCs w:val="22"/>
        </w:rPr>
        <w:t xml:space="preserve"> </w:t>
      </w:r>
      <w:r w:rsidRPr="00701692">
        <w:rPr>
          <w:rFonts w:ascii="Times New Roman" w:hAnsi="Times New Roman"/>
          <w:sz w:val="22"/>
          <w:szCs w:val="22"/>
        </w:rPr>
        <w:t>puramente formais observados na documentação e proposta, desde que não contrariem a</w:t>
      </w:r>
      <w:r>
        <w:rPr>
          <w:rFonts w:ascii="Times New Roman" w:hAnsi="Times New Roman"/>
          <w:sz w:val="22"/>
          <w:szCs w:val="22"/>
        </w:rPr>
        <w:t xml:space="preserve"> </w:t>
      </w:r>
      <w:r w:rsidRPr="00701692">
        <w:rPr>
          <w:rFonts w:ascii="Times New Roman" w:hAnsi="Times New Roman"/>
          <w:sz w:val="22"/>
          <w:szCs w:val="22"/>
        </w:rPr>
        <w:t>legislação vigente e não comprometam a lisura da licitação, sendo possível a promoção de</w:t>
      </w:r>
      <w:r>
        <w:rPr>
          <w:rFonts w:ascii="Times New Roman" w:hAnsi="Times New Roman"/>
          <w:sz w:val="22"/>
          <w:szCs w:val="22"/>
        </w:rPr>
        <w:t xml:space="preserve"> </w:t>
      </w:r>
      <w:r w:rsidRPr="00701692">
        <w:rPr>
          <w:rFonts w:ascii="Times New Roman" w:hAnsi="Times New Roman"/>
          <w:sz w:val="22"/>
          <w:szCs w:val="22"/>
        </w:rPr>
        <w:t>diligência destinada a esclarecer ou a complementar a instrução do processo</w:t>
      </w:r>
      <w:r w:rsidR="00C3093F">
        <w:rPr>
          <w:rFonts w:ascii="Times New Roman" w:hAnsi="Times New Roman"/>
          <w:sz w:val="22"/>
          <w:szCs w:val="22"/>
        </w:rPr>
        <w:t>;</w:t>
      </w:r>
    </w:p>
    <w:p w:rsidR="00BF4B9D" w:rsidRPr="00864912"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14-</w:t>
      </w:r>
      <w:r w:rsidRPr="00864912">
        <w:rPr>
          <w:rFonts w:ascii="Times New Roman" w:hAnsi="Times New Roman"/>
          <w:sz w:val="22"/>
          <w:szCs w:val="22"/>
        </w:rPr>
        <w:t xml:space="preserve"> Além das disposições expressas neste Edital, as propostas sujeitam-se à legislação vigente</w:t>
      </w:r>
      <w:r w:rsidR="00C3093F">
        <w:rPr>
          <w:rFonts w:ascii="Times New Roman" w:hAnsi="Times New Roman"/>
          <w:sz w:val="22"/>
          <w:szCs w:val="22"/>
        </w:rPr>
        <w:t>;</w:t>
      </w:r>
      <w:r w:rsidRPr="00864912">
        <w:rPr>
          <w:rFonts w:ascii="Times New Roman" w:hAnsi="Times New Roman"/>
          <w:sz w:val="22"/>
          <w:szCs w:val="22"/>
        </w:rPr>
        <w:t xml:space="preserve"> </w:t>
      </w:r>
    </w:p>
    <w:p w:rsidR="00BF4B9D"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15</w:t>
      </w:r>
      <w:r w:rsidRPr="00864912">
        <w:rPr>
          <w:rFonts w:ascii="Times New Roman" w:hAnsi="Times New Roman"/>
          <w:sz w:val="22"/>
          <w:szCs w:val="22"/>
        </w:rPr>
        <w:t>- Para conhecimento público, expede-se o presente Edital, fixado no local de co</w:t>
      </w:r>
      <w:r>
        <w:rPr>
          <w:rFonts w:ascii="Times New Roman" w:hAnsi="Times New Roman"/>
          <w:sz w:val="22"/>
          <w:szCs w:val="22"/>
        </w:rPr>
        <w:t>stume, sendo publicado seu resumo em jornal de circulação municipal,</w:t>
      </w:r>
      <w:r w:rsidRPr="00864912">
        <w:rPr>
          <w:rFonts w:ascii="Times New Roman" w:hAnsi="Times New Roman"/>
          <w:sz w:val="22"/>
          <w:szCs w:val="22"/>
        </w:rPr>
        <w:t xml:space="preserve"> no site da Câmara Municipal de Americana e no </w:t>
      </w:r>
      <w:r>
        <w:rPr>
          <w:rFonts w:ascii="Times New Roman" w:hAnsi="Times New Roman"/>
          <w:sz w:val="22"/>
          <w:szCs w:val="22"/>
        </w:rPr>
        <w:t>Diário Oficial Eletrônico da Câmara</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sz w:val="22"/>
          <w:szCs w:val="22"/>
        </w:rPr>
      </w:pPr>
    </w:p>
    <w:p w:rsidR="00BF4B9D" w:rsidRDefault="00BF4B9D" w:rsidP="00BF4B9D">
      <w:pPr>
        <w:pStyle w:val="TextosemFormatao"/>
        <w:jc w:val="both"/>
        <w:rPr>
          <w:rFonts w:ascii="Times New Roman" w:hAnsi="Times New Roman"/>
          <w:sz w:val="22"/>
          <w:szCs w:val="22"/>
        </w:rPr>
      </w:pPr>
      <w:r w:rsidRPr="00864912">
        <w:rPr>
          <w:rFonts w:ascii="Times New Roman" w:hAnsi="Times New Roman"/>
          <w:b/>
          <w:sz w:val="22"/>
          <w:szCs w:val="22"/>
        </w:rPr>
        <w:t>1</w:t>
      </w:r>
      <w:r>
        <w:rPr>
          <w:rFonts w:ascii="Times New Roman" w:hAnsi="Times New Roman"/>
          <w:b/>
          <w:sz w:val="22"/>
          <w:szCs w:val="22"/>
        </w:rPr>
        <w:t>6</w:t>
      </w:r>
      <w:r w:rsidRPr="00864912">
        <w:rPr>
          <w:rFonts w:ascii="Times New Roman" w:hAnsi="Times New Roman"/>
          <w:b/>
          <w:sz w:val="22"/>
          <w:szCs w:val="22"/>
        </w:rPr>
        <w:t>.</w:t>
      </w:r>
      <w:r>
        <w:rPr>
          <w:rFonts w:ascii="Times New Roman" w:hAnsi="Times New Roman"/>
          <w:b/>
          <w:sz w:val="22"/>
          <w:szCs w:val="22"/>
        </w:rPr>
        <w:t>16</w:t>
      </w:r>
      <w:r w:rsidRPr="00864912">
        <w:rPr>
          <w:rFonts w:ascii="Times New Roman" w:hAnsi="Times New Roman"/>
          <w:sz w:val="22"/>
          <w:szCs w:val="22"/>
        </w:rPr>
        <w:t xml:space="preserve">- </w:t>
      </w:r>
      <w:r w:rsidRPr="00696A3E">
        <w:rPr>
          <w:rFonts w:ascii="Times New Roman" w:hAnsi="Times New Roman"/>
          <w:sz w:val="22"/>
          <w:szCs w:val="22"/>
        </w:rPr>
        <w:t xml:space="preserve">Fica eleito o Foro da Comarca de </w:t>
      </w:r>
      <w:r>
        <w:rPr>
          <w:rFonts w:ascii="Times New Roman" w:hAnsi="Times New Roman"/>
          <w:sz w:val="22"/>
          <w:szCs w:val="22"/>
        </w:rPr>
        <w:t>Americana</w:t>
      </w:r>
      <w:r w:rsidRPr="00696A3E">
        <w:rPr>
          <w:rFonts w:ascii="Times New Roman" w:hAnsi="Times New Roman"/>
          <w:sz w:val="22"/>
          <w:szCs w:val="22"/>
        </w:rPr>
        <w:t xml:space="preserve"> para dirimir quaisquer litígios oriundos</w:t>
      </w:r>
      <w:r>
        <w:rPr>
          <w:rFonts w:ascii="Times New Roman" w:hAnsi="Times New Roman"/>
          <w:sz w:val="22"/>
          <w:szCs w:val="22"/>
        </w:rPr>
        <w:t xml:space="preserve"> </w:t>
      </w:r>
      <w:r w:rsidRPr="00696A3E">
        <w:rPr>
          <w:rFonts w:ascii="Times New Roman" w:hAnsi="Times New Roman"/>
          <w:sz w:val="22"/>
          <w:szCs w:val="22"/>
        </w:rPr>
        <w:t>da licitação e do contrato dela decorrente, com expressa renúncia a outro qualquer, por mais</w:t>
      </w:r>
      <w:r>
        <w:rPr>
          <w:rFonts w:ascii="Times New Roman" w:hAnsi="Times New Roman"/>
          <w:sz w:val="22"/>
          <w:szCs w:val="22"/>
        </w:rPr>
        <w:t xml:space="preserve"> </w:t>
      </w:r>
      <w:r w:rsidRPr="00696A3E">
        <w:rPr>
          <w:rFonts w:ascii="Times New Roman" w:hAnsi="Times New Roman"/>
          <w:sz w:val="22"/>
          <w:szCs w:val="22"/>
        </w:rPr>
        <w:t>privilegiado que seja</w:t>
      </w:r>
      <w:r w:rsidR="00C3093F">
        <w:rPr>
          <w:rFonts w:ascii="Times New Roman" w:hAnsi="Times New Roman"/>
          <w:sz w:val="22"/>
          <w:szCs w:val="22"/>
        </w:rPr>
        <w:t>;</w:t>
      </w:r>
    </w:p>
    <w:p w:rsidR="00BF4B9D" w:rsidRDefault="00BF4B9D" w:rsidP="00BF4B9D">
      <w:pPr>
        <w:pStyle w:val="TextosemFormatao"/>
        <w:jc w:val="both"/>
        <w:rPr>
          <w:rFonts w:ascii="Times New Roman" w:hAnsi="Times New Roman"/>
          <w:sz w:val="22"/>
          <w:szCs w:val="22"/>
        </w:rPr>
      </w:pPr>
    </w:p>
    <w:p w:rsidR="00BF4B9D" w:rsidRPr="00864912" w:rsidRDefault="00BF4B9D" w:rsidP="00BF4B9D">
      <w:pPr>
        <w:pStyle w:val="TextosemFormatao"/>
        <w:jc w:val="both"/>
        <w:rPr>
          <w:rFonts w:ascii="Times New Roman" w:hAnsi="Times New Roman"/>
          <w:sz w:val="22"/>
          <w:szCs w:val="22"/>
        </w:rPr>
      </w:pPr>
    </w:p>
    <w:p w:rsidR="00BF4B9D" w:rsidRDefault="00BF4B9D" w:rsidP="00BF4B9D">
      <w:pPr>
        <w:pStyle w:val="TextosemFormatao"/>
        <w:jc w:val="center"/>
        <w:rPr>
          <w:rFonts w:ascii="Times New Roman" w:hAnsi="Times New Roman"/>
          <w:color w:val="000000"/>
          <w:sz w:val="22"/>
          <w:szCs w:val="22"/>
        </w:rPr>
      </w:pPr>
      <w:r w:rsidRPr="00F57197">
        <w:rPr>
          <w:rFonts w:ascii="Times New Roman" w:hAnsi="Times New Roman"/>
          <w:b/>
          <w:sz w:val="22"/>
          <w:szCs w:val="22"/>
        </w:rPr>
        <w:t>Americana (SP)</w:t>
      </w:r>
      <w:r w:rsidRPr="00F57197">
        <w:rPr>
          <w:rFonts w:ascii="Times New Roman" w:hAnsi="Times New Roman"/>
          <w:b/>
          <w:color w:val="000000"/>
          <w:sz w:val="22"/>
          <w:szCs w:val="22"/>
        </w:rPr>
        <w:t xml:space="preserve">, aos </w:t>
      </w:r>
      <w:r w:rsidR="007060C8">
        <w:rPr>
          <w:rFonts w:ascii="Times New Roman" w:hAnsi="Times New Roman"/>
          <w:b/>
          <w:color w:val="000000"/>
          <w:sz w:val="22"/>
          <w:szCs w:val="22"/>
        </w:rPr>
        <w:t>2</w:t>
      </w:r>
      <w:r w:rsidR="00653ADD">
        <w:rPr>
          <w:rFonts w:ascii="Times New Roman" w:hAnsi="Times New Roman"/>
          <w:b/>
          <w:color w:val="000000"/>
          <w:sz w:val="22"/>
          <w:szCs w:val="22"/>
        </w:rPr>
        <w:t>0</w:t>
      </w:r>
      <w:r>
        <w:rPr>
          <w:rFonts w:ascii="Times New Roman" w:hAnsi="Times New Roman"/>
          <w:b/>
          <w:color w:val="000000"/>
          <w:sz w:val="22"/>
          <w:szCs w:val="22"/>
        </w:rPr>
        <w:t xml:space="preserve"> </w:t>
      </w:r>
      <w:r w:rsidRPr="00F57197">
        <w:rPr>
          <w:rFonts w:ascii="Times New Roman" w:hAnsi="Times New Roman"/>
          <w:b/>
          <w:color w:val="000000"/>
          <w:sz w:val="22"/>
          <w:szCs w:val="22"/>
        </w:rPr>
        <w:t>(</w:t>
      </w:r>
      <w:r w:rsidR="007060C8">
        <w:rPr>
          <w:rFonts w:ascii="Times New Roman" w:hAnsi="Times New Roman"/>
          <w:b/>
          <w:color w:val="000000"/>
          <w:sz w:val="22"/>
          <w:szCs w:val="22"/>
        </w:rPr>
        <w:t>vinte</w:t>
      </w:r>
      <w:r w:rsidRPr="00F57197">
        <w:rPr>
          <w:rFonts w:ascii="Times New Roman" w:hAnsi="Times New Roman"/>
          <w:b/>
          <w:color w:val="000000"/>
          <w:sz w:val="22"/>
          <w:szCs w:val="22"/>
        </w:rPr>
        <w:t xml:space="preserve">) de </w:t>
      </w:r>
      <w:r w:rsidR="00653ADD">
        <w:rPr>
          <w:rFonts w:ascii="Times New Roman" w:hAnsi="Times New Roman"/>
          <w:b/>
          <w:color w:val="000000"/>
          <w:sz w:val="22"/>
          <w:szCs w:val="22"/>
        </w:rPr>
        <w:t>novembro</w:t>
      </w:r>
      <w:r w:rsidRPr="00F57197">
        <w:rPr>
          <w:rFonts w:ascii="Times New Roman" w:hAnsi="Times New Roman"/>
          <w:b/>
          <w:color w:val="000000"/>
          <w:sz w:val="22"/>
          <w:szCs w:val="22"/>
        </w:rPr>
        <w:t xml:space="preserve"> de 20</w:t>
      </w:r>
      <w:r>
        <w:rPr>
          <w:rFonts w:ascii="Times New Roman" w:hAnsi="Times New Roman"/>
          <w:b/>
          <w:color w:val="000000"/>
          <w:sz w:val="22"/>
          <w:szCs w:val="22"/>
        </w:rPr>
        <w:t>20</w:t>
      </w:r>
      <w:r w:rsidRPr="00F57197">
        <w:rPr>
          <w:rFonts w:ascii="Times New Roman" w:hAnsi="Times New Roman"/>
          <w:color w:val="000000"/>
          <w:sz w:val="22"/>
          <w:szCs w:val="22"/>
        </w:rPr>
        <w:t>.</w:t>
      </w:r>
    </w:p>
    <w:p w:rsidR="00BF4B9D" w:rsidRDefault="00BF4B9D" w:rsidP="00BF4B9D">
      <w:pPr>
        <w:pStyle w:val="Ttulo5"/>
        <w:rPr>
          <w:rFonts w:ascii="Times New Roman" w:hAnsi="Times New Roman" w:cs="Times New Roman"/>
          <w:sz w:val="22"/>
          <w:szCs w:val="22"/>
        </w:rPr>
      </w:pPr>
    </w:p>
    <w:p w:rsidR="00BF4B9D" w:rsidRDefault="00BF4B9D" w:rsidP="00BF4B9D">
      <w:pPr>
        <w:pStyle w:val="Ttulo5"/>
        <w:rPr>
          <w:rFonts w:ascii="Times New Roman" w:hAnsi="Times New Roman" w:cs="Times New Roman"/>
          <w:sz w:val="22"/>
          <w:szCs w:val="22"/>
        </w:rPr>
      </w:pPr>
    </w:p>
    <w:p w:rsidR="00BF4B9D" w:rsidRPr="00AE033D" w:rsidRDefault="00BF4B9D" w:rsidP="00BF4B9D"/>
    <w:p w:rsidR="00BF4B9D" w:rsidRDefault="00BF4B9D" w:rsidP="00BF4B9D">
      <w:pPr>
        <w:pStyle w:val="Ttulo5"/>
        <w:rPr>
          <w:rFonts w:ascii="Times New Roman" w:hAnsi="Times New Roman" w:cs="Times New Roman"/>
          <w:sz w:val="22"/>
          <w:szCs w:val="22"/>
        </w:rPr>
      </w:pPr>
    </w:p>
    <w:p w:rsidR="00BF4B9D" w:rsidRPr="00EA30CD" w:rsidRDefault="00BF4B9D" w:rsidP="00BF4B9D">
      <w:pPr>
        <w:pStyle w:val="Ttulo5"/>
        <w:rPr>
          <w:rFonts w:ascii="Times New Roman" w:hAnsi="Times New Roman" w:cs="Times New Roman"/>
          <w:sz w:val="22"/>
          <w:szCs w:val="22"/>
        </w:rPr>
      </w:pPr>
      <w:r w:rsidRPr="00EA30CD">
        <w:rPr>
          <w:rFonts w:ascii="Times New Roman" w:hAnsi="Times New Roman" w:cs="Times New Roman"/>
          <w:sz w:val="22"/>
          <w:szCs w:val="22"/>
        </w:rPr>
        <w:t xml:space="preserve">LUIZ </w:t>
      </w:r>
      <w:r>
        <w:rPr>
          <w:rFonts w:ascii="Times New Roman" w:hAnsi="Times New Roman" w:cs="Times New Roman"/>
          <w:sz w:val="22"/>
          <w:szCs w:val="22"/>
        </w:rPr>
        <w:t>CARLOS CEZARETTO</w:t>
      </w:r>
    </w:p>
    <w:p w:rsidR="00BF4B9D" w:rsidRPr="00124B79" w:rsidRDefault="00BF4B9D" w:rsidP="00BF4B9D">
      <w:pPr>
        <w:pStyle w:val="TextosemFormatao"/>
        <w:jc w:val="center"/>
        <w:rPr>
          <w:rFonts w:ascii="Times New Roman" w:hAnsi="Times New Roman"/>
        </w:rPr>
      </w:pPr>
      <w:r w:rsidRPr="00F57197">
        <w:rPr>
          <w:rFonts w:ascii="Times New Roman" w:hAnsi="Times New Roman"/>
          <w:sz w:val="22"/>
          <w:szCs w:val="22"/>
        </w:rPr>
        <w:t>PRESIDENTE</w:t>
      </w:r>
    </w:p>
    <w:p w:rsidR="00CD6EF0" w:rsidRPr="00F57197" w:rsidRDefault="00BF4B9D" w:rsidP="00BF4B9D">
      <w:pPr>
        <w:pStyle w:val="TextosemFormatao"/>
        <w:jc w:val="center"/>
        <w:rPr>
          <w:rFonts w:ascii="Times New Roman" w:hAnsi="Times New Roman"/>
          <w:b/>
          <w:sz w:val="22"/>
          <w:szCs w:val="22"/>
        </w:rPr>
      </w:pPr>
      <w:r w:rsidRPr="00124B79">
        <w:rPr>
          <w:rFonts w:ascii="Times New Roman" w:hAnsi="Times New Roman"/>
        </w:rPr>
        <w:br w:type="page"/>
      </w:r>
      <w:r w:rsidR="0013626D">
        <w:rPr>
          <w:rFonts w:ascii="Times New Roman" w:hAnsi="Times New Roman"/>
          <w:b/>
          <w:sz w:val="22"/>
          <w:szCs w:val="22"/>
        </w:rPr>
        <w:lastRenderedPageBreak/>
        <w:t xml:space="preserve"> </w:t>
      </w:r>
    </w:p>
    <w:p w:rsidR="00F44D29" w:rsidRDefault="00F44D29" w:rsidP="00CD6EF0">
      <w:pPr>
        <w:pStyle w:val="TextosemFormatao"/>
        <w:jc w:val="center"/>
        <w:rPr>
          <w:rFonts w:ascii="Times New Roman" w:hAnsi="Times New Roman"/>
          <w:b/>
          <w:sz w:val="22"/>
          <w:szCs w:val="22"/>
        </w:rPr>
      </w:pPr>
    </w:p>
    <w:p w:rsidR="0013626D" w:rsidRDefault="0013626D" w:rsidP="00CD6EF0">
      <w:pPr>
        <w:pStyle w:val="TextosemFormatao"/>
        <w:jc w:val="center"/>
        <w:rPr>
          <w:rFonts w:ascii="Times New Roman" w:hAnsi="Times New Roman"/>
          <w:b/>
          <w:sz w:val="22"/>
          <w:szCs w:val="22"/>
        </w:rPr>
      </w:pPr>
      <w:r w:rsidRPr="00F57197">
        <w:rPr>
          <w:rFonts w:ascii="Times New Roman" w:hAnsi="Times New Roman"/>
          <w:b/>
          <w:sz w:val="22"/>
          <w:szCs w:val="22"/>
        </w:rPr>
        <w:t>ANEXO I</w:t>
      </w:r>
    </w:p>
    <w:p w:rsidR="0013626D" w:rsidRDefault="0013626D" w:rsidP="00CD6EF0">
      <w:pPr>
        <w:pStyle w:val="TextosemFormatao"/>
        <w:jc w:val="center"/>
        <w:rPr>
          <w:rFonts w:ascii="Times New Roman" w:hAnsi="Times New Roman"/>
          <w:b/>
          <w:sz w:val="22"/>
          <w:szCs w:val="22"/>
        </w:rPr>
      </w:pPr>
    </w:p>
    <w:p w:rsidR="00CD6EF0" w:rsidRPr="00F57197" w:rsidRDefault="00CD6EF0" w:rsidP="00CD6EF0">
      <w:pPr>
        <w:pStyle w:val="TextosemFormatao"/>
        <w:jc w:val="center"/>
        <w:rPr>
          <w:rFonts w:ascii="Times New Roman" w:hAnsi="Times New Roman"/>
          <w:sz w:val="22"/>
          <w:szCs w:val="22"/>
        </w:rPr>
      </w:pPr>
      <w:r w:rsidRPr="00F57197">
        <w:rPr>
          <w:rFonts w:ascii="Times New Roman" w:hAnsi="Times New Roman"/>
          <w:b/>
          <w:sz w:val="22"/>
          <w:szCs w:val="22"/>
        </w:rPr>
        <w:t>DESCRIÇÃO DO OBJETO - PREGÃO PRESENCIAL N</w:t>
      </w:r>
      <w:r w:rsidRPr="00F57197">
        <w:rPr>
          <w:rFonts w:ascii="Times New Roman" w:hAnsi="Times New Roman"/>
          <w:b/>
          <w:strike/>
          <w:sz w:val="22"/>
          <w:szCs w:val="22"/>
        </w:rPr>
        <w:t>º</w:t>
      </w:r>
      <w:r w:rsidR="002E74FF">
        <w:rPr>
          <w:rFonts w:ascii="Times New Roman" w:hAnsi="Times New Roman"/>
          <w:b/>
          <w:sz w:val="22"/>
          <w:szCs w:val="22"/>
        </w:rPr>
        <w:t xml:space="preserve"> 00</w:t>
      </w:r>
      <w:r w:rsidR="003A3452">
        <w:rPr>
          <w:rFonts w:ascii="Times New Roman" w:hAnsi="Times New Roman"/>
          <w:b/>
          <w:sz w:val="22"/>
          <w:szCs w:val="22"/>
        </w:rPr>
        <w:t>4</w:t>
      </w:r>
      <w:r w:rsidRPr="00F57197">
        <w:rPr>
          <w:rFonts w:ascii="Times New Roman" w:hAnsi="Times New Roman"/>
          <w:b/>
          <w:sz w:val="22"/>
          <w:szCs w:val="22"/>
        </w:rPr>
        <w:t>/20</w:t>
      </w:r>
      <w:r w:rsidR="00983101">
        <w:rPr>
          <w:rFonts w:ascii="Times New Roman" w:hAnsi="Times New Roman"/>
          <w:b/>
          <w:sz w:val="22"/>
          <w:szCs w:val="22"/>
        </w:rPr>
        <w:t>20</w:t>
      </w:r>
      <w:r w:rsidRPr="00F57197">
        <w:rPr>
          <w:rFonts w:ascii="Times New Roman" w:hAnsi="Times New Roman"/>
          <w:b/>
          <w:sz w:val="22"/>
          <w:szCs w:val="22"/>
        </w:rPr>
        <w:t>.</w:t>
      </w:r>
    </w:p>
    <w:p w:rsidR="00CD6EF0" w:rsidRDefault="00CD6EF0" w:rsidP="00CD6EF0">
      <w:pPr>
        <w:pStyle w:val="TextosemFormatao"/>
        <w:ind w:firstLine="708"/>
        <w:jc w:val="both"/>
        <w:rPr>
          <w:rFonts w:ascii="Times New Roman" w:hAnsi="Times New Roman"/>
          <w:color w:val="FF0000"/>
          <w:sz w:val="22"/>
          <w:szCs w:val="22"/>
        </w:rPr>
      </w:pPr>
    </w:p>
    <w:p w:rsidR="003A3452" w:rsidRDefault="00912F57" w:rsidP="004B1704">
      <w:pPr>
        <w:pStyle w:val="Ttulo21"/>
        <w:keepNext/>
        <w:keepLines/>
        <w:shd w:val="clear" w:color="auto" w:fill="auto"/>
        <w:spacing w:before="0" w:after="207" w:line="240" w:lineRule="auto"/>
        <w:ind w:firstLine="0"/>
        <w:jc w:val="both"/>
        <w:rPr>
          <w:sz w:val="22"/>
          <w:szCs w:val="22"/>
        </w:rPr>
      </w:pPr>
      <w:bookmarkStart w:id="0" w:name="bookmark5"/>
      <w:r w:rsidRPr="003D7BFB">
        <w:rPr>
          <w:b/>
          <w:sz w:val="22"/>
          <w:szCs w:val="22"/>
        </w:rPr>
        <w:t>OBJETO</w:t>
      </w:r>
      <w:bookmarkEnd w:id="0"/>
      <w:r w:rsidR="004B1704">
        <w:rPr>
          <w:b/>
          <w:sz w:val="22"/>
          <w:szCs w:val="22"/>
        </w:rPr>
        <w:t xml:space="preserve"> – </w:t>
      </w:r>
      <w:r w:rsidR="000251AC" w:rsidRPr="000251AC">
        <w:rPr>
          <w:sz w:val="22"/>
          <w:szCs w:val="22"/>
        </w:rPr>
        <w:t>Aquisição de Equipamentos de Informática, sendo microcomputadores, licenças de software, notebooks</w:t>
      </w:r>
      <w:r w:rsidR="00CD3A5E">
        <w:rPr>
          <w:sz w:val="22"/>
          <w:szCs w:val="22"/>
        </w:rPr>
        <w:t>,</w:t>
      </w:r>
      <w:r w:rsidR="000251AC" w:rsidRPr="000251AC">
        <w:rPr>
          <w:sz w:val="22"/>
          <w:szCs w:val="22"/>
        </w:rPr>
        <w:t xml:space="preserve"> nobreaks</w:t>
      </w:r>
      <w:r w:rsidR="00CD3A5E">
        <w:rPr>
          <w:sz w:val="22"/>
          <w:szCs w:val="22"/>
        </w:rPr>
        <w:t xml:space="preserve"> e </w:t>
      </w:r>
      <w:proofErr w:type="spellStart"/>
      <w:r w:rsidR="00CD3A5E">
        <w:rPr>
          <w:sz w:val="22"/>
          <w:szCs w:val="22"/>
        </w:rPr>
        <w:t>switch</w:t>
      </w:r>
      <w:r w:rsidR="00C20D40">
        <w:rPr>
          <w:sz w:val="22"/>
          <w:szCs w:val="22"/>
        </w:rPr>
        <w:t>s</w:t>
      </w:r>
      <w:proofErr w:type="spellEnd"/>
      <w:r w:rsidR="000251AC" w:rsidRPr="000251AC">
        <w:rPr>
          <w:sz w:val="22"/>
          <w:szCs w:val="22"/>
        </w:rPr>
        <w:t>, para uso da Câmara Municipal de Americana</w:t>
      </w:r>
      <w:bookmarkStart w:id="1" w:name="bookmark6"/>
      <w:r w:rsidR="0015514E">
        <w:rPr>
          <w:sz w:val="22"/>
          <w:szCs w:val="22"/>
        </w:rPr>
        <w:t>, nas quantidades e conformidad</w:t>
      </w:r>
      <w:r w:rsidR="0079631F">
        <w:rPr>
          <w:sz w:val="22"/>
          <w:szCs w:val="22"/>
        </w:rPr>
        <w:t>es listadas abaixo:</w:t>
      </w:r>
    </w:p>
    <w:bookmarkEnd w:id="1"/>
    <w:p w:rsidR="0079631F" w:rsidRDefault="0079631F" w:rsidP="001A3EA5">
      <w:pPr>
        <w:pStyle w:val="TextosemFormatao"/>
        <w:jc w:val="both"/>
        <w:rPr>
          <w:rFonts w:ascii="Times New Roman" w:hAnsi="Times New Roman"/>
          <w:b/>
          <w:sz w:val="24"/>
        </w:rPr>
      </w:pPr>
    </w:p>
    <w:p w:rsidR="0079631F" w:rsidRDefault="0079631F" w:rsidP="001A3EA5">
      <w:pPr>
        <w:pStyle w:val="TextosemFormatao"/>
        <w:jc w:val="both"/>
        <w:rPr>
          <w:rFonts w:ascii="Times New Roman" w:hAnsi="Times New Roman"/>
          <w:b/>
          <w:sz w:val="24"/>
        </w:rPr>
      </w:pPr>
    </w:p>
    <w:p w:rsidR="00B8722A" w:rsidRPr="0076289F" w:rsidRDefault="001A3EA5" w:rsidP="001A3EA5">
      <w:pPr>
        <w:pStyle w:val="TextosemFormatao"/>
        <w:jc w:val="both"/>
        <w:rPr>
          <w:rFonts w:ascii="Times New Roman" w:hAnsi="Times New Roman"/>
          <w:b/>
          <w:sz w:val="24"/>
        </w:rPr>
      </w:pPr>
      <w:r w:rsidRPr="0076289F">
        <w:rPr>
          <w:rFonts w:ascii="Times New Roman" w:hAnsi="Times New Roman"/>
          <w:b/>
          <w:sz w:val="24"/>
        </w:rPr>
        <w:t>LOTE 1</w:t>
      </w:r>
      <w:r w:rsidR="003A3452" w:rsidRPr="0076289F">
        <w:rPr>
          <w:rFonts w:ascii="Times New Roman" w:hAnsi="Times New Roman"/>
          <w:b/>
          <w:sz w:val="24"/>
        </w:rPr>
        <w:t xml:space="preserve"> – Microcomputador</w:t>
      </w:r>
      <w:r w:rsidR="00B8722A" w:rsidRPr="0076289F">
        <w:rPr>
          <w:rFonts w:ascii="Times New Roman" w:hAnsi="Times New Roman"/>
          <w:b/>
          <w:sz w:val="24"/>
        </w:rPr>
        <w:t>es</w:t>
      </w:r>
      <w:r w:rsidR="00D35601">
        <w:rPr>
          <w:rFonts w:ascii="Times New Roman" w:hAnsi="Times New Roman"/>
          <w:b/>
          <w:sz w:val="24"/>
        </w:rPr>
        <w:t xml:space="preserve"> com placa de vídeo</w:t>
      </w:r>
      <w:r w:rsidR="00220C64">
        <w:rPr>
          <w:rFonts w:ascii="Times New Roman" w:hAnsi="Times New Roman"/>
          <w:b/>
          <w:sz w:val="24"/>
        </w:rPr>
        <w:t xml:space="preserve"> específica</w:t>
      </w:r>
      <w:r w:rsidR="009B358F">
        <w:rPr>
          <w:rFonts w:ascii="Times New Roman" w:hAnsi="Times New Roman"/>
          <w:b/>
          <w:sz w:val="24"/>
        </w:rPr>
        <w:t>:</w:t>
      </w:r>
    </w:p>
    <w:p w:rsidR="001A3EA5" w:rsidRDefault="001A3EA5" w:rsidP="001A3EA5">
      <w:pPr>
        <w:pStyle w:val="TextosemFormatao"/>
        <w:jc w:val="both"/>
        <w:rPr>
          <w:rFonts w:ascii="Times New Roman" w:hAnsi="Times New Roman"/>
          <w:b/>
          <w:sz w:val="24"/>
        </w:rPr>
      </w:pPr>
      <w:r w:rsidRPr="00B8722A">
        <w:rPr>
          <w:rFonts w:ascii="Times New Roman" w:hAnsi="Times New Roman"/>
          <w:sz w:val="24"/>
        </w:rPr>
        <w:tab/>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237"/>
      </w:tblGrid>
      <w:tr w:rsidR="001A3EA5" w:rsidTr="001A3EA5">
        <w:tc>
          <w:tcPr>
            <w:tcW w:w="959"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UNID</w:t>
            </w:r>
          </w:p>
        </w:tc>
        <w:tc>
          <w:tcPr>
            <w:tcW w:w="6237"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DESCRIÇÃO</w:t>
            </w:r>
          </w:p>
        </w:tc>
      </w:tr>
      <w:tr w:rsidR="001A3EA5" w:rsidTr="003F1DD3">
        <w:tc>
          <w:tcPr>
            <w:tcW w:w="959"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01</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19</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unidade</w:t>
            </w:r>
          </w:p>
        </w:tc>
        <w:tc>
          <w:tcPr>
            <w:tcW w:w="6237" w:type="dxa"/>
          </w:tcPr>
          <w:p w:rsidR="00B26608" w:rsidRDefault="001A3EA5" w:rsidP="00B26608">
            <w:pPr>
              <w:jc w:val="both"/>
              <w:rPr>
                <w:sz w:val="24"/>
              </w:rPr>
            </w:pPr>
            <w:r>
              <w:rPr>
                <w:sz w:val="24"/>
              </w:rPr>
              <w:t xml:space="preserve"> Microcomputador padrão IBM-PC com a seguinte configuração mínima:</w:t>
            </w:r>
          </w:p>
          <w:p w:rsidR="001A3EA5" w:rsidRDefault="001A3EA5" w:rsidP="00B26608">
            <w:pPr>
              <w:jc w:val="both"/>
              <w:rPr>
                <w:sz w:val="24"/>
              </w:rPr>
            </w:pPr>
          </w:p>
          <w:p w:rsidR="001A3EA5" w:rsidRPr="00D9549F" w:rsidRDefault="001A3EA5" w:rsidP="00B26608">
            <w:pPr>
              <w:pStyle w:val="SemEspaamento"/>
              <w:jc w:val="both"/>
              <w:rPr>
                <w:szCs w:val="20"/>
              </w:rPr>
            </w:pPr>
            <w:r w:rsidRPr="00D9549F">
              <w:rPr>
                <w:szCs w:val="20"/>
              </w:rPr>
              <w:t xml:space="preserve">- Gabinete Server, </w:t>
            </w:r>
            <w:r w:rsidR="00B56321" w:rsidRPr="0041028F">
              <w:rPr>
                <w:szCs w:val="20"/>
              </w:rPr>
              <w:t xml:space="preserve">do </w:t>
            </w:r>
            <w:r w:rsidR="00457FC3" w:rsidRPr="0041028F">
              <w:rPr>
                <w:szCs w:val="20"/>
              </w:rPr>
              <w:t>t</w:t>
            </w:r>
            <w:r w:rsidR="00620E66" w:rsidRPr="0041028F">
              <w:rPr>
                <w:szCs w:val="20"/>
              </w:rPr>
              <w:t>ipo Torre,</w:t>
            </w:r>
            <w:r w:rsidR="00620E66">
              <w:rPr>
                <w:szCs w:val="20"/>
              </w:rPr>
              <w:t xml:space="preserve"> </w:t>
            </w:r>
            <w:r w:rsidRPr="00D9549F">
              <w:rPr>
                <w:szCs w:val="20"/>
              </w:rPr>
              <w:t>deve</w:t>
            </w:r>
            <w:r w:rsidR="00B56321">
              <w:rPr>
                <w:szCs w:val="20"/>
              </w:rPr>
              <w:t>rá</w:t>
            </w:r>
            <w:r w:rsidRPr="00D9549F">
              <w:rPr>
                <w:szCs w:val="20"/>
              </w:rPr>
              <w:t xml:space="preserve"> possuir ventilação adequada para os seus componentes internos, com no mínimo 02 saídas USB frontal, na cor preta;</w:t>
            </w:r>
          </w:p>
          <w:p w:rsidR="001A3EA5" w:rsidRPr="00D9549F" w:rsidRDefault="001A3EA5" w:rsidP="00B26608">
            <w:pPr>
              <w:ind w:left="360"/>
              <w:jc w:val="both"/>
              <w:rPr>
                <w:sz w:val="24"/>
              </w:rPr>
            </w:pPr>
          </w:p>
          <w:p w:rsidR="001A3EA5" w:rsidRPr="00D9549F" w:rsidRDefault="001A3EA5" w:rsidP="00B26608">
            <w:pPr>
              <w:pStyle w:val="SemEspaamento"/>
              <w:jc w:val="both"/>
              <w:rPr>
                <w:szCs w:val="20"/>
              </w:rPr>
            </w:pPr>
            <w:r w:rsidRPr="00D9549F">
              <w:rPr>
                <w:szCs w:val="20"/>
              </w:rPr>
              <w:t xml:space="preserve">- Fonte de alimentação ATX de 24 pinos, potência mínima de 500W real, deverá estar cadastrada no site </w:t>
            </w:r>
            <w:hyperlink r:id="rId11" w:history="1">
              <w:r w:rsidRPr="00D9549F">
                <w:rPr>
                  <w:szCs w:val="20"/>
                </w:rPr>
                <w:t>https://plugloadsolutions.com/80PlusPowerSupplies.aspx</w:t>
              </w:r>
            </w:hyperlink>
            <w:r w:rsidRPr="00D9549F">
              <w:rPr>
                <w:szCs w:val="20"/>
              </w:rPr>
              <w:t xml:space="preserve"> na categoria Bronze ou superior, com 1 ano </w:t>
            </w:r>
            <w:r w:rsidR="00EC16A5">
              <w:rPr>
                <w:szCs w:val="20"/>
              </w:rPr>
              <w:t>de</w:t>
            </w:r>
            <w:r w:rsidRPr="00D9549F">
              <w:rPr>
                <w:szCs w:val="20"/>
              </w:rPr>
              <w:t xml:space="preserve"> garantia do fabricante</w:t>
            </w:r>
            <w:r w:rsidRPr="00D9549F">
              <w:rPr>
                <w:szCs w:val="20"/>
              </w:rPr>
              <w:br/>
            </w:r>
          </w:p>
          <w:p w:rsidR="0041028F" w:rsidRDefault="0041028F" w:rsidP="0041028F">
            <w:pPr>
              <w:jc w:val="both"/>
              <w:rPr>
                <w:sz w:val="24"/>
              </w:rPr>
            </w:pPr>
            <w:r>
              <w:rPr>
                <w:sz w:val="24"/>
              </w:rPr>
              <w:t xml:space="preserve">- Processador com frequência mínima de operação interna de 3.2 GHz real, (não será aceito frequência com </w:t>
            </w:r>
            <w:proofErr w:type="spellStart"/>
            <w:r>
              <w:rPr>
                <w:sz w:val="24"/>
              </w:rPr>
              <w:t>overclock</w:t>
            </w:r>
            <w:proofErr w:type="spellEnd"/>
            <w:r>
              <w:rPr>
                <w:sz w:val="24"/>
              </w:rPr>
              <w:t xml:space="preserve"> ou turbo) com no mínimo </w:t>
            </w:r>
            <w:r w:rsidRPr="007711BA">
              <w:rPr>
                <w:sz w:val="24"/>
              </w:rPr>
              <w:t>6</w:t>
            </w:r>
            <w:r>
              <w:rPr>
                <w:sz w:val="24"/>
              </w:rPr>
              <w:t xml:space="preserve"> núcleos (real) memória cache de no mínimo de 12MB; </w:t>
            </w:r>
          </w:p>
          <w:p w:rsidR="00B26608" w:rsidRDefault="001A3EA5" w:rsidP="00B26608">
            <w:pPr>
              <w:jc w:val="both"/>
              <w:rPr>
                <w:sz w:val="24"/>
              </w:rPr>
            </w:pPr>
            <w:r>
              <w:rPr>
                <w:sz w:val="24"/>
              </w:rPr>
              <w:br/>
            </w:r>
            <w:r w:rsidRPr="00BF14F4">
              <w:rPr>
                <w:sz w:val="24"/>
              </w:rPr>
              <w:t xml:space="preserve">- </w:t>
            </w:r>
            <w:proofErr w:type="spellStart"/>
            <w:r w:rsidRPr="00BF14F4">
              <w:rPr>
                <w:sz w:val="24"/>
              </w:rPr>
              <w:t>Placa-mãe</w:t>
            </w:r>
            <w:proofErr w:type="spellEnd"/>
            <w:r w:rsidRPr="00BF14F4">
              <w:rPr>
                <w:sz w:val="24"/>
              </w:rPr>
              <w:t xml:space="preserve"> que suporte o processador </w:t>
            </w:r>
            <w:r w:rsidR="007711BA">
              <w:rPr>
                <w:sz w:val="24"/>
              </w:rPr>
              <w:t xml:space="preserve"> ofertado,</w:t>
            </w:r>
            <w:r w:rsidR="00F57201">
              <w:rPr>
                <w:sz w:val="24"/>
              </w:rPr>
              <w:t xml:space="preserve"> </w:t>
            </w:r>
            <w:r w:rsidRPr="00BF14F4">
              <w:rPr>
                <w:sz w:val="24"/>
              </w:rPr>
              <w:t xml:space="preserve">com no mínimo, 1x Conector RGB, 1x USB 3.1, 1 conector USB 2.0, 1x Tomada M.2 3, 1x conector (es) da porta COM 4 conectores SATA 6Gb / s 1 conector do ventilador da CPU 4 pinos), 1x Conector do ventilador (1 x 4 pinos), 1 conector de saída S / PDIF, 1 EATX de 24 pinos Conector de alimentação, 1 conector de alimentação EATX 12V de 8 pinos,  1x Conector de áudio do painel frontal (AAFP), 1x painel  do sistema, 1x jumper </w:t>
            </w:r>
            <w:proofErr w:type="spellStart"/>
            <w:r w:rsidRPr="00BF14F4">
              <w:rPr>
                <w:sz w:val="24"/>
              </w:rPr>
              <w:t>Clear</w:t>
            </w:r>
            <w:proofErr w:type="spellEnd"/>
            <w:r w:rsidRPr="00BF14F4">
              <w:rPr>
                <w:sz w:val="24"/>
              </w:rPr>
              <w:t xml:space="preserve"> CMOS, 1x conector do painel do sistema, 1x conector do alto-falante, rede 10/100/1000 Mb/s integrada, áudio integrado, vídeo integrado, com </w:t>
            </w:r>
            <w:r>
              <w:rPr>
                <w:sz w:val="24"/>
              </w:rPr>
              <w:t>1</w:t>
            </w:r>
            <w:r w:rsidRPr="00BF14F4">
              <w:rPr>
                <w:sz w:val="24"/>
              </w:rPr>
              <w:t xml:space="preserve"> ano de garantia do fabricante;</w:t>
            </w:r>
          </w:p>
          <w:p w:rsidR="001A3EA5" w:rsidRDefault="001A3EA5" w:rsidP="00B26608">
            <w:pPr>
              <w:jc w:val="both"/>
              <w:rPr>
                <w:sz w:val="24"/>
              </w:rPr>
            </w:pPr>
            <w:r>
              <w:rPr>
                <w:sz w:val="24"/>
              </w:rPr>
              <w:br/>
              <w:t xml:space="preserve">- Placa de vídeo com interface mínima de </w:t>
            </w:r>
            <w:r w:rsidRPr="00ED5D0D">
              <w:rPr>
                <w:sz w:val="24"/>
              </w:rPr>
              <w:t>PCI Express 3.0 x16</w:t>
            </w:r>
            <w:r>
              <w:rPr>
                <w:sz w:val="24"/>
              </w:rPr>
              <w:t xml:space="preserve">, memória GDDR5 de 2GB, 3 conexões simultâneas diretas, 3DP 1.4 e </w:t>
            </w:r>
            <w:proofErr w:type="spellStart"/>
            <w:r>
              <w:rPr>
                <w:sz w:val="24"/>
              </w:rPr>
              <w:t>multi-Stream</w:t>
            </w:r>
            <w:proofErr w:type="spellEnd"/>
            <w:r>
              <w:rPr>
                <w:sz w:val="24"/>
              </w:rPr>
              <w:t xml:space="preserve">, resoluções mínimas de 3x 4096x2160 e 1x 5120x2880, com </w:t>
            </w:r>
            <w:r w:rsidR="00536D7F">
              <w:rPr>
                <w:sz w:val="24"/>
              </w:rPr>
              <w:t>1</w:t>
            </w:r>
            <w:r>
              <w:rPr>
                <w:sz w:val="24"/>
              </w:rPr>
              <w:t xml:space="preserve"> ano de garantia do fabricante.</w:t>
            </w:r>
          </w:p>
          <w:p w:rsidR="001A3EA5" w:rsidRDefault="001A3EA5" w:rsidP="001A3EA5">
            <w:pPr>
              <w:rPr>
                <w:sz w:val="24"/>
              </w:rPr>
            </w:pPr>
            <w:r>
              <w:rPr>
                <w:sz w:val="24"/>
              </w:rPr>
              <w:lastRenderedPageBreak/>
              <w:br/>
              <w:t xml:space="preserve">- </w:t>
            </w:r>
            <w:proofErr w:type="gramStart"/>
            <w:r>
              <w:rPr>
                <w:sz w:val="24"/>
              </w:rPr>
              <w:t>1 pente</w:t>
            </w:r>
            <w:proofErr w:type="gramEnd"/>
            <w:r>
              <w:rPr>
                <w:sz w:val="24"/>
              </w:rPr>
              <w:t xml:space="preserve"> de memória RAM DDR4 de 16GB, 2400Mhz, </w:t>
            </w:r>
            <w:r w:rsidRPr="00D9549F">
              <w:rPr>
                <w:sz w:val="24"/>
              </w:rPr>
              <w:t xml:space="preserve">Crucial </w:t>
            </w:r>
            <w:proofErr w:type="spellStart"/>
            <w:r w:rsidRPr="00D9549F">
              <w:rPr>
                <w:sz w:val="24"/>
              </w:rPr>
              <w:t>Ballistix</w:t>
            </w:r>
            <w:proofErr w:type="spellEnd"/>
            <w:r w:rsidRPr="00D9549F">
              <w:rPr>
                <w:sz w:val="24"/>
              </w:rPr>
              <w:t xml:space="preserve"> Sport LT</w:t>
            </w:r>
            <w:r>
              <w:rPr>
                <w:sz w:val="24"/>
              </w:rPr>
              <w:t xml:space="preserve">; </w:t>
            </w:r>
          </w:p>
          <w:p w:rsidR="006159D6" w:rsidRDefault="001A3EA5" w:rsidP="001A3EA5">
            <w:pPr>
              <w:rPr>
                <w:sz w:val="24"/>
              </w:rPr>
            </w:pPr>
            <w:r>
              <w:rPr>
                <w:sz w:val="24"/>
              </w:rPr>
              <w:br/>
              <w:t xml:space="preserve">- HD 960GB, SSD, SATA 3.0 (6.0 </w:t>
            </w:r>
            <w:proofErr w:type="spellStart"/>
            <w:r>
              <w:rPr>
                <w:sz w:val="24"/>
              </w:rPr>
              <w:t>gb</w:t>
            </w:r>
            <w:proofErr w:type="spellEnd"/>
            <w:r>
              <w:rPr>
                <w:sz w:val="24"/>
              </w:rPr>
              <w:t>/s), no mínimo;</w:t>
            </w:r>
          </w:p>
          <w:p w:rsidR="006159D6" w:rsidRDefault="006159D6" w:rsidP="001A3EA5">
            <w:pPr>
              <w:rPr>
                <w:sz w:val="24"/>
              </w:rPr>
            </w:pPr>
          </w:p>
          <w:p w:rsidR="001A3EA5" w:rsidRDefault="001A3EA5" w:rsidP="001A3EA5">
            <w:pPr>
              <w:rPr>
                <w:sz w:val="24"/>
              </w:rPr>
            </w:pPr>
            <w:r>
              <w:rPr>
                <w:sz w:val="24"/>
              </w:rPr>
              <w:t xml:space="preserve">- Teclado USB padrão ABNT2 preto; </w:t>
            </w:r>
            <w:r>
              <w:rPr>
                <w:sz w:val="24"/>
              </w:rPr>
              <w:br/>
            </w:r>
            <w:r>
              <w:rPr>
                <w:sz w:val="24"/>
              </w:rPr>
              <w:br/>
              <w:t xml:space="preserve">- Mouse padrão USB, óptico, com scroll, acompanhado de mouse </w:t>
            </w:r>
            <w:proofErr w:type="spellStart"/>
            <w:r>
              <w:rPr>
                <w:sz w:val="24"/>
              </w:rPr>
              <w:t>pad</w:t>
            </w:r>
            <w:proofErr w:type="spellEnd"/>
            <w:r>
              <w:rPr>
                <w:sz w:val="24"/>
              </w:rPr>
              <w:t xml:space="preserve"> para mouse óptico, preto;</w:t>
            </w:r>
          </w:p>
          <w:p w:rsidR="001A3EA5" w:rsidRDefault="001A3EA5" w:rsidP="001A3EA5">
            <w:pPr>
              <w:rPr>
                <w:sz w:val="24"/>
              </w:rPr>
            </w:pPr>
            <w:r>
              <w:rPr>
                <w:sz w:val="24"/>
              </w:rPr>
              <w:br/>
              <w:t xml:space="preserve">- </w:t>
            </w:r>
            <w:r w:rsidRPr="003A2B2F">
              <w:rPr>
                <w:sz w:val="24"/>
              </w:rPr>
              <w:t>E</w:t>
            </w:r>
            <w:r>
              <w:rPr>
                <w:sz w:val="24"/>
              </w:rPr>
              <w:t>stabilizador de</w:t>
            </w:r>
            <w:r w:rsidRPr="003A2B2F">
              <w:rPr>
                <w:sz w:val="24"/>
              </w:rPr>
              <w:t xml:space="preserve"> </w:t>
            </w:r>
            <w:r>
              <w:rPr>
                <w:sz w:val="24"/>
              </w:rPr>
              <w:t>voltagem</w:t>
            </w:r>
            <w:r w:rsidRPr="003A2B2F">
              <w:rPr>
                <w:sz w:val="24"/>
              </w:rPr>
              <w:t xml:space="preserve"> 300VA 110V</w:t>
            </w:r>
            <w:r>
              <w:rPr>
                <w:sz w:val="24"/>
              </w:rPr>
              <w:t>.</w:t>
            </w:r>
          </w:p>
          <w:p w:rsidR="001A3EA5" w:rsidRDefault="001A3EA5" w:rsidP="00315401">
            <w:pPr>
              <w:rPr>
                <w:sz w:val="24"/>
              </w:rPr>
            </w:pPr>
            <w:r>
              <w:rPr>
                <w:sz w:val="24"/>
              </w:rPr>
              <w:br/>
            </w:r>
            <w:r w:rsidRPr="00761BB9">
              <w:rPr>
                <w:sz w:val="24"/>
              </w:rPr>
              <w:t>- Siste</w:t>
            </w:r>
            <w:r>
              <w:rPr>
                <w:sz w:val="24"/>
              </w:rPr>
              <w:t>ma Operacional Windows 10 Professional OEM 64 bits</w:t>
            </w:r>
            <w:r w:rsidRPr="00761BB9">
              <w:rPr>
                <w:sz w:val="24"/>
              </w:rPr>
              <w:t>.</w:t>
            </w:r>
          </w:p>
        </w:tc>
      </w:tr>
    </w:tbl>
    <w:p w:rsidR="001A3EA5" w:rsidRDefault="001A3EA5" w:rsidP="001A3EA5">
      <w:pPr>
        <w:pStyle w:val="TextosemFormatao"/>
        <w:jc w:val="both"/>
        <w:rPr>
          <w:rFonts w:ascii="Times New Roman" w:hAnsi="Times New Roman"/>
          <w:sz w:val="24"/>
        </w:rPr>
      </w:pPr>
    </w:p>
    <w:p w:rsidR="001A3EA5" w:rsidRPr="00A9331A" w:rsidRDefault="00CC0490" w:rsidP="00587741">
      <w:pPr>
        <w:pStyle w:val="Recuodecorpodetexto"/>
        <w:numPr>
          <w:ilvl w:val="0"/>
          <w:numId w:val="3"/>
        </w:numPr>
        <w:ind w:left="0" w:firstLine="0"/>
        <w:jc w:val="both"/>
        <w:rPr>
          <w:b w:val="0"/>
          <w:sz w:val="22"/>
          <w:szCs w:val="22"/>
        </w:rPr>
      </w:pPr>
      <w:r>
        <w:rPr>
          <w:b w:val="0"/>
          <w:sz w:val="22"/>
          <w:szCs w:val="22"/>
        </w:rPr>
        <w:t>O</w:t>
      </w:r>
      <w:r w:rsidR="001A3EA5" w:rsidRPr="00A9331A">
        <w:rPr>
          <w:b w:val="0"/>
          <w:sz w:val="22"/>
          <w:szCs w:val="22"/>
        </w:rPr>
        <w:t xml:space="preserve"> licitante deverá prestar assistência técnica dos computadores ofertados em até 24 horas (</w:t>
      </w:r>
      <w:proofErr w:type="spellStart"/>
      <w:r w:rsidR="001A3EA5" w:rsidRPr="00A9331A">
        <w:rPr>
          <w:b w:val="0"/>
          <w:sz w:val="22"/>
          <w:szCs w:val="22"/>
        </w:rPr>
        <w:t>on</w:t>
      </w:r>
      <w:proofErr w:type="spellEnd"/>
      <w:r w:rsidR="001A3EA5" w:rsidRPr="00A9331A">
        <w:rPr>
          <w:b w:val="0"/>
          <w:sz w:val="22"/>
          <w:szCs w:val="22"/>
        </w:rPr>
        <w:t xml:space="preserve"> site). Para tanto, dever</w:t>
      </w:r>
      <w:r w:rsidR="00961618">
        <w:rPr>
          <w:b w:val="0"/>
          <w:sz w:val="22"/>
          <w:szCs w:val="22"/>
        </w:rPr>
        <w:t>á</w:t>
      </w:r>
      <w:r w:rsidR="001A3EA5" w:rsidRPr="00A9331A">
        <w:rPr>
          <w:b w:val="0"/>
          <w:sz w:val="22"/>
          <w:szCs w:val="22"/>
        </w:rPr>
        <w:t xml:space="preserve"> </w:t>
      </w:r>
      <w:r w:rsidR="00961618">
        <w:rPr>
          <w:b w:val="0"/>
          <w:sz w:val="22"/>
          <w:szCs w:val="22"/>
        </w:rPr>
        <w:t>apresentar declaração</w:t>
      </w:r>
      <w:r w:rsidR="001A3EA5" w:rsidRPr="00A9331A">
        <w:rPr>
          <w:b w:val="0"/>
          <w:sz w:val="22"/>
          <w:szCs w:val="22"/>
        </w:rPr>
        <w:t xml:space="preserve"> </w:t>
      </w:r>
      <w:r w:rsidR="000A6EDB" w:rsidRPr="00A9331A">
        <w:rPr>
          <w:b w:val="0"/>
          <w:sz w:val="22"/>
          <w:szCs w:val="22"/>
        </w:rPr>
        <w:t xml:space="preserve">conforme anexo </w:t>
      </w:r>
      <w:r w:rsidR="001D03A4" w:rsidRPr="00A9331A">
        <w:rPr>
          <w:b w:val="0"/>
          <w:sz w:val="22"/>
          <w:szCs w:val="22"/>
        </w:rPr>
        <w:t>VI</w:t>
      </w:r>
      <w:r w:rsidR="000A6EDB" w:rsidRPr="00A9331A">
        <w:rPr>
          <w:b w:val="0"/>
          <w:sz w:val="22"/>
          <w:szCs w:val="22"/>
        </w:rPr>
        <w:t xml:space="preserve"> do Edital</w:t>
      </w:r>
      <w:r w:rsidR="0034446D">
        <w:rPr>
          <w:b w:val="0"/>
          <w:sz w:val="22"/>
          <w:szCs w:val="22"/>
        </w:rPr>
        <w:t>;</w:t>
      </w:r>
    </w:p>
    <w:p w:rsidR="001A3EA5" w:rsidRPr="00A9331A" w:rsidRDefault="009360DF" w:rsidP="00587741">
      <w:pPr>
        <w:pStyle w:val="Recuodecorpodetexto"/>
        <w:numPr>
          <w:ilvl w:val="0"/>
          <w:numId w:val="3"/>
        </w:numPr>
        <w:ind w:left="0" w:firstLine="0"/>
        <w:jc w:val="both"/>
        <w:rPr>
          <w:b w:val="0"/>
          <w:sz w:val="22"/>
          <w:szCs w:val="22"/>
        </w:rPr>
      </w:pPr>
      <w:r>
        <w:rPr>
          <w:b w:val="0"/>
          <w:sz w:val="22"/>
          <w:szCs w:val="22"/>
        </w:rPr>
        <w:t xml:space="preserve">O </w:t>
      </w:r>
      <w:r w:rsidR="001A3EA5" w:rsidRPr="00A9331A">
        <w:rPr>
          <w:b w:val="0"/>
          <w:sz w:val="22"/>
          <w:szCs w:val="22"/>
        </w:rPr>
        <w:t xml:space="preserve">licitante deverá indicar a marca e o modelo da </w:t>
      </w:r>
      <w:proofErr w:type="spellStart"/>
      <w:r w:rsidR="001A3EA5" w:rsidRPr="00A9331A">
        <w:rPr>
          <w:b w:val="0"/>
          <w:sz w:val="22"/>
          <w:szCs w:val="22"/>
        </w:rPr>
        <w:t>placa-mãe</w:t>
      </w:r>
      <w:proofErr w:type="spellEnd"/>
      <w:r w:rsidR="001A3EA5" w:rsidRPr="00A9331A">
        <w:rPr>
          <w:b w:val="0"/>
          <w:sz w:val="22"/>
          <w:szCs w:val="22"/>
        </w:rPr>
        <w:t>, do processador, fonte e placa de vídeo</w:t>
      </w:r>
      <w:r w:rsidR="0034446D">
        <w:rPr>
          <w:b w:val="0"/>
          <w:sz w:val="22"/>
          <w:szCs w:val="22"/>
        </w:rPr>
        <w:t>;</w:t>
      </w:r>
      <w:r w:rsidR="001A3EA5" w:rsidRPr="00A9331A">
        <w:rPr>
          <w:b w:val="0"/>
          <w:sz w:val="22"/>
          <w:szCs w:val="22"/>
        </w:rPr>
        <w:t xml:space="preserve"> </w:t>
      </w:r>
    </w:p>
    <w:p w:rsidR="007711BA" w:rsidRPr="007711BA" w:rsidRDefault="0015514E" w:rsidP="007711BA">
      <w:pPr>
        <w:pStyle w:val="Recuodecorpodetexto"/>
        <w:numPr>
          <w:ilvl w:val="0"/>
          <w:numId w:val="3"/>
        </w:numPr>
        <w:ind w:left="0" w:firstLine="0"/>
        <w:jc w:val="both"/>
      </w:pPr>
      <w:r w:rsidRPr="00A9331A">
        <w:rPr>
          <w:b w:val="0"/>
          <w:sz w:val="22"/>
          <w:szCs w:val="22"/>
        </w:rPr>
        <w:t>Quanto aos demais componentes da CPU e periféricos</w:t>
      </w:r>
      <w:r w:rsidR="000477F1" w:rsidRPr="00A9331A">
        <w:rPr>
          <w:b w:val="0"/>
          <w:sz w:val="22"/>
          <w:szCs w:val="22"/>
        </w:rPr>
        <w:t>,</w:t>
      </w:r>
      <w:r w:rsidRPr="00A9331A">
        <w:rPr>
          <w:b w:val="0"/>
          <w:sz w:val="22"/>
          <w:szCs w:val="22"/>
        </w:rPr>
        <w:t xml:space="preserve"> deverão ter garantia de 3 anos (</w:t>
      </w:r>
      <w:proofErr w:type="spellStart"/>
      <w:r w:rsidRPr="00A9331A">
        <w:rPr>
          <w:b w:val="0"/>
          <w:sz w:val="22"/>
          <w:szCs w:val="22"/>
        </w:rPr>
        <w:t>on</w:t>
      </w:r>
      <w:proofErr w:type="spellEnd"/>
      <w:r w:rsidRPr="00A9331A">
        <w:rPr>
          <w:b w:val="0"/>
          <w:sz w:val="22"/>
          <w:szCs w:val="22"/>
        </w:rPr>
        <w:t xml:space="preserve"> site) da Contratada</w:t>
      </w:r>
      <w:r w:rsidR="007711BA">
        <w:rPr>
          <w:b w:val="0"/>
          <w:sz w:val="22"/>
          <w:szCs w:val="22"/>
        </w:rPr>
        <w:t>.</w:t>
      </w:r>
    </w:p>
    <w:p w:rsidR="007711BA" w:rsidRDefault="007711BA" w:rsidP="007711BA">
      <w:pPr>
        <w:pStyle w:val="Recuodecorpodetexto"/>
        <w:jc w:val="both"/>
        <w:rPr>
          <w:b w:val="0"/>
          <w:sz w:val="22"/>
          <w:szCs w:val="22"/>
        </w:rPr>
      </w:pPr>
    </w:p>
    <w:p w:rsidR="00771CC9" w:rsidRDefault="007711BA" w:rsidP="007711BA">
      <w:pPr>
        <w:pStyle w:val="Recuodecorpodetexto"/>
        <w:jc w:val="both"/>
      </w:pPr>
      <w:r>
        <w:t xml:space="preserve"> </w:t>
      </w:r>
    </w:p>
    <w:p w:rsidR="0039610E" w:rsidRPr="0076289F" w:rsidRDefault="0039610E" w:rsidP="0039610E">
      <w:pPr>
        <w:pStyle w:val="TextosemFormatao"/>
        <w:jc w:val="both"/>
        <w:rPr>
          <w:rFonts w:ascii="Times New Roman" w:hAnsi="Times New Roman"/>
          <w:b/>
          <w:sz w:val="24"/>
        </w:rPr>
      </w:pPr>
      <w:r w:rsidRPr="0076289F">
        <w:rPr>
          <w:rFonts w:ascii="Times New Roman" w:hAnsi="Times New Roman"/>
          <w:b/>
          <w:sz w:val="24"/>
        </w:rPr>
        <w:t xml:space="preserve">LOTE 2 – Microcomputadores </w:t>
      </w:r>
      <w:r w:rsidR="00220C64">
        <w:rPr>
          <w:rFonts w:ascii="Times New Roman" w:hAnsi="Times New Roman"/>
          <w:b/>
          <w:sz w:val="24"/>
        </w:rPr>
        <w:t>com</w:t>
      </w:r>
      <w:r w:rsidR="00D35601">
        <w:rPr>
          <w:rFonts w:ascii="Times New Roman" w:hAnsi="Times New Roman"/>
          <w:b/>
          <w:sz w:val="24"/>
        </w:rPr>
        <w:t xml:space="preserve"> placa de vídeo:</w:t>
      </w:r>
    </w:p>
    <w:p w:rsidR="0039610E" w:rsidRDefault="0039610E" w:rsidP="0039610E">
      <w:pPr>
        <w:pStyle w:val="TextosemFormatao"/>
        <w:jc w:val="both"/>
        <w:rPr>
          <w:rFonts w:ascii="Times New Roman" w:hAnsi="Times New Roman"/>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Tr="001A3EA5">
        <w:tc>
          <w:tcPr>
            <w:tcW w:w="959"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UNID</w:t>
            </w:r>
          </w:p>
        </w:tc>
        <w:tc>
          <w:tcPr>
            <w:tcW w:w="6035"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DESCRIÇÃO</w:t>
            </w:r>
          </w:p>
        </w:tc>
      </w:tr>
      <w:tr w:rsidR="001A3EA5" w:rsidTr="003F1DD3">
        <w:tc>
          <w:tcPr>
            <w:tcW w:w="959"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01</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20</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unidade</w:t>
            </w:r>
          </w:p>
        </w:tc>
        <w:tc>
          <w:tcPr>
            <w:tcW w:w="6035" w:type="dxa"/>
          </w:tcPr>
          <w:p w:rsidR="001A3EA5" w:rsidRDefault="004D20F4" w:rsidP="009D5278">
            <w:pPr>
              <w:jc w:val="both"/>
              <w:rPr>
                <w:sz w:val="24"/>
              </w:rPr>
            </w:pPr>
            <w:r>
              <w:rPr>
                <w:sz w:val="24"/>
              </w:rPr>
              <w:t>M</w:t>
            </w:r>
            <w:r w:rsidR="001A3EA5">
              <w:rPr>
                <w:sz w:val="24"/>
              </w:rPr>
              <w:t xml:space="preserve">icrocomputador padrão IBM-PC com a seguinte configuração mínima: </w:t>
            </w:r>
          </w:p>
          <w:p w:rsidR="001B2031" w:rsidRDefault="001B2031" w:rsidP="009D5278">
            <w:pPr>
              <w:jc w:val="both"/>
              <w:rPr>
                <w:sz w:val="24"/>
              </w:rPr>
            </w:pPr>
          </w:p>
          <w:p w:rsidR="001B2031" w:rsidRDefault="001A3EA5" w:rsidP="009D5278">
            <w:pPr>
              <w:jc w:val="both"/>
              <w:rPr>
                <w:sz w:val="24"/>
              </w:rPr>
            </w:pPr>
            <w:r>
              <w:rPr>
                <w:sz w:val="24"/>
              </w:rPr>
              <w:t xml:space="preserve">- Processador com </w:t>
            </w:r>
            <w:r w:rsidR="008B3B63">
              <w:rPr>
                <w:sz w:val="24"/>
              </w:rPr>
              <w:t xml:space="preserve">frequência mínima </w:t>
            </w:r>
            <w:r>
              <w:rPr>
                <w:sz w:val="24"/>
              </w:rPr>
              <w:t xml:space="preserve">de </w:t>
            </w:r>
            <w:r w:rsidR="008B3B63">
              <w:rPr>
                <w:sz w:val="24"/>
              </w:rPr>
              <w:t xml:space="preserve">operação interna de 2.8 GHz real, </w:t>
            </w:r>
            <w:r w:rsidR="00E1499A">
              <w:rPr>
                <w:sz w:val="24"/>
              </w:rPr>
              <w:t xml:space="preserve">(não será aceito frequência com </w:t>
            </w:r>
            <w:proofErr w:type="spellStart"/>
            <w:r w:rsidR="00E1499A">
              <w:rPr>
                <w:sz w:val="24"/>
              </w:rPr>
              <w:t>overclock</w:t>
            </w:r>
            <w:proofErr w:type="spellEnd"/>
            <w:r w:rsidR="00E1499A">
              <w:rPr>
                <w:sz w:val="24"/>
              </w:rPr>
              <w:t xml:space="preserve"> ou turbo) </w:t>
            </w:r>
            <w:r>
              <w:rPr>
                <w:sz w:val="24"/>
              </w:rPr>
              <w:t xml:space="preserve">com </w:t>
            </w:r>
            <w:r w:rsidR="008B3B63">
              <w:rPr>
                <w:sz w:val="24"/>
              </w:rPr>
              <w:t>no mínimo 6 núcleos (real) memória cache de no mínimo</w:t>
            </w:r>
            <w:r w:rsidR="00E1499A">
              <w:rPr>
                <w:sz w:val="24"/>
              </w:rPr>
              <w:t xml:space="preserve"> de</w:t>
            </w:r>
            <w:r w:rsidR="008B3B63">
              <w:rPr>
                <w:sz w:val="24"/>
              </w:rPr>
              <w:t xml:space="preserve"> 9MB</w:t>
            </w:r>
            <w:r>
              <w:rPr>
                <w:sz w:val="24"/>
              </w:rPr>
              <w:t xml:space="preserve">; </w:t>
            </w:r>
          </w:p>
          <w:p w:rsidR="001A3EA5" w:rsidRDefault="001A3EA5" w:rsidP="009D5278">
            <w:pPr>
              <w:jc w:val="both"/>
              <w:rPr>
                <w:sz w:val="24"/>
              </w:rPr>
            </w:pPr>
            <w:r w:rsidRPr="00207EF7">
              <w:rPr>
                <w:sz w:val="24"/>
              </w:rPr>
              <w:br/>
              <w:t xml:space="preserve">- </w:t>
            </w:r>
            <w:proofErr w:type="spellStart"/>
            <w:proofErr w:type="gramStart"/>
            <w:r w:rsidRPr="00207EF7">
              <w:rPr>
                <w:sz w:val="24"/>
              </w:rPr>
              <w:t>Placa-mãe</w:t>
            </w:r>
            <w:proofErr w:type="spellEnd"/>
            <w:proofErr w:type="gramEnd"/>
            <w:r w:rsidRPr="00207EF7">
              <w:rPr>
                <w:sz w:val="24"/>
              </w:rPr>
              <w:t xml:space="preserve"> </w:t>
            </w:r>
            <w:r w:rsidR="007711BA">
              <w:rPr>
                <w:sz w:val="24"/>
              </w:rPr>
              <w:t xml:space="preserve">que suporte </w:t>
            </w:r>
            <w:r w:rsidR="00847B83">
              <w:rPr>
                <w:sz w:val="24"/>
              </w:rPr>
              <w:t xml:space="preserve">o processador ofertado, </w:t>
            </w:r>
            <w:r w:rsidRPr="00207EF7">
              <w:rPr>
                <w:sz w:val="24"/>
              </w:rPr>
              <w:t>com no mínimo</w:t>
            </w:r>
            <w:r w:rsidR="00837E31">
              <w:rPr>
                <w:sz w:val="24"/>
              </w:rPr>
              <w:t>:</w:t>
            </w:r>
            <w:r w:rsidRPr="00207EF7">
              <w:rPr>
                <w:sz w:val="24"/>
              </w:rPr>
              <w:t xml:space="preserve">  </w:t>
            </w:r>
            <w:r w:rsidR="00837E31">
              <w:rPr>
                <w:sz w:val="24"/>
              </w:rPr>
              <w:t xml:space="preserve">02 slot </w:t>
            </w:r>
            <w:proofErr w:type="spellStart"/>
            <w:r w:rsidR="00837E31">
              <w:rPr>
                <w:sz w:val="24"/>
              </w:rPr>
              <w:t>Dimm</w:t>
            </w:r>
            <w:proofErr w:type="spellEnd"/>
            <w:r w:rsidR="00837E31">
              <w:rPr>
                <w:sz w:val="24"/>
              </w:rPr>
              <w:t xml:space="preserve"> DDR4, </w:t>
            </w:r>
            <w:r w:rsidRPr="00207EF7">
              <w:rPr>
                <w:sz w:val="24"/>
              </w:rPr>
              <w:t>0</w:t>
            </w:r>
            <w:r w:rsidR="00494DD7">
              <w:rPr>
                <w:sz w:val="24"/>
              </w:rPr>
              <w:t>2</w:t>
            </w:r>
            <w:r w:rsidRPr="00207EF7">
              <w:rPr>
                <w:sz w:val="24"/>
              </w:rPr>
              <w:t xml:space="preserve"> </w:t>
            </w:r>
            <w:proofErr w:type="spellStart"/>
            <w:r w:rsidR="00961618">
              <w:rPr>
                <w:sz w:val="24"/>
              </w:rPr>
              <w:t>PCI</w:t>
            </w:r>
            <w:r w:rsidR="00494DD7">
              <w:rPr>
                <w:sz w:val="24"/>
              </w:rPr>
              <w:t>e</w:t>
            </w:r>
            <w:proofErr w:type="spellEnd"/>
            <w:r w:rsidR="00961618">
              <w:rPr>
                <w:sz w:val="24"/>
              </w:rPr>
              <w:t xml:space="preserve"> </w:t>
            </w:r>
            <w:r w:rsidR="00494DD7">
              <w:rPr>
                <w:sz w:val="24"/>
              </w:rPr>
              <w:t>3.0/2.0</w:t>
            </w:r>
            <w:r w:rsidR="00961618">
              <w:rPr>
                <w:sz w:val="24"/>
              </w:rPr>
              <w:t xml:space="preserve">, </w:t>
            </w:r>
            <w:r w:rsidRPr="00207EF7">
              <w:rPr>
                <w:sz w:val="24"/>
              </w:rPr>
              <w:t xml:space="preserve">01 </w:t>
            </w:r>
            <w:proofErr w:type="spellStart"/>
            <w:r w:rsidRPr="00207EF7">
              <w:rPr>
                <w:sz w:val="24"/>
              </w:rPr>
              <w:t>PCI</w:t>
            </w:r>
            <w:r w:rsidR="00494DD7">
              <w:rPr>
                <w:sz w:val="24"/>
              </w:rPr>
              <w:t>e</w:t>
            </w:r>
            <w:proofErr w:type="spellEnd"/>
            <w:r w:rsidRPr="00207EF7">
              <w:rPr>
                <w:sz w:val="24"/>
              </w:rPr>
              <w:t xml:space="preserve"> </w:t>
            </w:r>
            <w:r w:rsidR="00494DD7">
              <w:rPr>
                <w:sz w:val="24"/>
              </w:rPr>
              <w:t>3.0/2.0 x</w:t>
            </w:r>
            <w:r w:rsidRPr="00207EF7">
              <w:rPr>
                <w:sz w:val="24"/>
              </w:rPr>
              <w:t xml:space="preserve">16, </w:t>
            </w:r>
            <w:r w:rsidR="0048348E">
              <w:rPr>
                <w:sz w:val="24"/>
              </w:rPr>
              <w:t xml:space="preserve">mínimo de </w:t>
            </w:r>
            <w:r w:rsidRPr="00207EF7">
              <w:rPr>
                <w:sz w:val="24"/>
              </w:rPr>
              <w:t>0</w:t>
            </w:r>
            <w:r w:rsidR="00837E31">
              <w:rPr>
                <w:sz w:val="24"/>
              </w:rPr>
              <w:t>6</w:t>
            </w:r>
            <w:r w:rsidRPr="00207EF7">
              <w:rPr>
                <w:sz w:val="24"/>
              </w:rPr>
              <w:t xml:space="preserve"> portas USB </w:t>
            </w:r>
            <w:r w:rsidR="0048348E">
              <w:rPr>
                <w:sz w:val="24"/>
              </w:rPr>
              <w:t>3</w:t>
            </w:r>
            <w:r w:rsidRPr="00207EF7">
              <w:rPr>
                <w:sz w:val="24"/>
              </w:rPr>
              <w:t xml:space="preserve">.0, </w:t>
            </w:r>
            <w:r w:rsidR="0048348E">
              <w:rPr>
                <w:sz w:val="24"/>
              </w:rPr>
              <w:t xml:space="preserve">placa de </w:t>
            </w:r>
            <w:r w:rsidRPr="00207EF7">
              <w:rPr>
                <w:sz w:val="24"/>
              </w:rPr>
              <w:t xml:space="preserve">rede </w:t>
            </w:r>
            <w:r w:rsidR="0048348E">
              <w:rPr>
                <w:sz w:val="24"/>
              </w:rPr>
              <w:t>gigabit</w:t>
            </w:r>
            <w:r w:rsidRPr="00207EF7">
              <w:rPr>
                <w:sz w:val="24"/>
              </w:rPr>
              <w:t xml:space="preserve"> integrada, áudio integrado, vídeo integrado</w:t>
            </w:r>
            <w:r w:rsidR="00494DD7">
              <w:rPr>
                <w:sz w:val="24"/>
              </w:rPr>
              <w:t xml:space="preserve"> com saída VGA</w:t>
            </w:r>
            <w:r w:rsidR="001B2031">
              <w:rPr>
                <w:sz w:val="24"/>
              </w:rPr>
              <w:t xml:space="preserve">, com </w:t>
            </w:r>
            <w:r w:rsidRPr="00207EF7">
              <w:rPr>
                <w:sz w:val="24"/>
              </w:rPr>
              <w:t>1 ano de garantia do fabricante;</w:t>
            </w:r>
          </w:p>
          <w:p w:rsidR="001B2031" w:rsidRPr="00EB081B" w:rsidRDefault="001B2031" w:rsidP="009D5278">
            <w:pPr>
              <w:jc w:val="both"/>
              <w:rPr>
                <w:color w:val="FF0000"/>
                <w:sz w:val="24"/>
              </w:rPr>
            </w:pPr>
          </w:p>
          <w:p w:rsidR="001B2031" w:rsidRDefault="001A3EA5" w:rsidP="009D5278">
            <w:pPr>
              <w:jc w:val="both"/>
              <w:rPr>
                <w:sz w:val="24"/>
              </w:rPr>
            </w:pPr>
            <w:r>
              <w:rPr>
                <w:sz w:val="24"/>
              </w:rPr>
              <w:t xml:space="preserve">- </w:t>
            </w:r>
            <w:proofErr w:type="gramStart"/>
            <w:r>
              <w:rPr>
                <w:sz w:val="24"/>
              </w:rPr>
              <w:t>1 pente</w:t>
            </w:r>
            <w:proofErr w:type="gramEnd"/>
            <w:r>
              <w:rPr>
                <w:sz w:val="24"/>
              </w:rPr>
              <w:t xml:space="preserve"> de memória </w:t>
            </w:r>
            <w:r w:rsidRPr="00837E31">
              <w:rPr>
                <w:sz w:val="24"/>
              </w:rPr>
              <w:t>RAM DDR</w:t>
            </w:r>
            <w:r w:rsidR="00FC4417" w:rsidRPr="00837E31">
              <w:rPr>
                <w:sz w:val="24"/>
              </w:rPr>
              <w:t>4</w:t>
            </w:r>
            <w:r>
              <w:rPr>
                <w:sz w:val="24"/>
              </w:rPr>
              <w:t xml:space="preserve"> de 8 GB; </w:t>
            </w:r>
          </w:p>
          <w:p w:rsidR="001B2031" w:rsidRDefault="001A3EA5" w:rsidP="009D5278">
            <w:pPr>
              <w:jc w:val="both"/>
              <w:rPr>
                <w:sz w:val="24"/>
              </w:rPr>
            </w:pPr>
            <w:r>
              <w:rPr>
                <w:sz w:val="24"/>
              </w:rPr>
              <w:br/>
              <w:t>- HD 240 GB SSD;</w:t>
            </w:r>
          </w:p>
          <w:p w:rsidR="001B2031" w:rsidRDefault="001B2031" w:rsidP="009D5278">
            <w:pPr>
              <w:jc w:val="both"/>
              <w:rPr>
                <w:sz w:val="24"/>
              </w:rPr>
            </w:pPr>
          </w:p>
          <w:p w:rsidR="001B2031" w:rsidRDefault="001A3EA5" w:rsidP="009D5278">
            <w:pPr>
              <w:jc w:val="both"/>
              <w:rPr>
                <w:sz w:val="24"/>
              </w:rPr>
            </w:pPr>
            <w:r>
              <w:rPr>
                <w:sz w:val="24"/>
              </w:rPr>
              <w:t xml:space="preserve">- Teclado USB padrão ABNT2 preto; </w:t>
            </w:r>
          </w:p>
          <w:p w:rsidR="001B2031" w:rsidRDefault="001B2031" w:rsidP="001A3EA5">
            <w:pPr>
              <w:rPr>
                <w:sz w:val="24"/>
              </w:rPr>
            </w:pPr>
          </w:p>
          <w:p w:rsidR="001A3EA5" w:rsidRDefault="001A3EA5" w:rsidP="009D5278">
            <w:pPr>
              <w:jc w:val="both"/>
              <w:rPr>
                <w:sz w:val="24"/>
              </w:rPr>
            </w:pPr>
            <w:r>
              <w:rPr>
                <w:sz w:val="24"/>
              </w:rPr>
              <w:t xml:space="preserve">- Mouse padrão USB, óptico, com scroll, acompanhado de mouse </w:t>
            </w:r>
            <w:proofErr w:type="spellStart"/>
            <w:r>
              <w:rPr>
                <w:sz w:val="24"/>
              </w:rPr>
              <w:t>pad</w:t>
            </w:r>
            <w:proofErr w:type="spellEnd"/>
            <w:r>
              <w:rPr>
                <w:sz w:val="24"/>
              </w:rPr>
              <w:t xml:space="preserve"> para mouse óptico, preto;</w:t>
            </w:r>
          </w:p>
          <w:p w:rsidR="001B2031" w:rsidRDefault="001B2031" w:rsidP="009D5278">
            <w:pPr>
              <w:jc w:val="both"/>
              <w:rPr>
                <w:sz w:val="24"/>
              </w:rPr>
            </w:pPr>
          </w:p>
          <w:p w:rsidR="001A3EA5" w:rsidRDefault="001A3EA5" w:rsidP="009D5278">
            <w:pPr>
              <w:jc w:val="both"/>
              <w:rPr>
                <w:sz w:val="24"/>
              </w:rPr>
            </w:pPr>
            <w:r w:rsidRPr="001225BA">
              <w:rPr>
                <w:sz w:val="24"/>
              </w:rPr>
              <w:t>- Gabinete padrão ATX com 4 baias, com fonte de alimentação de 24 pinos, potência mínima de 500W real na cor preta.</w:t>
            </w:r>
          </w:p>
          <w:p w:rsidR="001B2031" w:rsidRPr="001225BA" w:rsidRDefault="001B2031" w:rsidP="009D5278">
            <w:pPr>
              <w:jc w:val="both"/>
              <w:rPr>
                <w:sz w:val="24"/>
              </w:rPr>
            </w:pPr>
          </w:p>
          <w:p w:rsidR="001A3EA5" w:rsidRDefault="001A3EA5" w:rsidP="009D5278">
            <w:pPr>
              <w:jc w:val="both"/>
              <w:rPr>
                <w:sz w:val="24"/>
              </w:rPr>
            </w:pPr>
            <w:r>
              <w:rPr>
                <w:sz w:val="24"/>
              </w:rPr>
              <w:t xml:space="preserve">- </w:t>
            </w:r>
            <w:r w:rsidRPr="003A2B2F">
              <w:rPr>
                <w:sz w:val="24"/>
              </w:rPr>
              <w:t>E</w:t>
            </w:r>
            <w:r>
              <w:rPr>
                <w:sz w:val="24"/>
              </w:rPr>
              <w:t>stabilizador de</w:t>
            </w:r>
            <w:r w:rsidRPr="003A2B2F">
              <w:rPr>
                <w:sz w:val="24"/>
              </w:rPr>
              <w:t xml:space="preserve"> </w:t>
            </w:r>
            <w:r>
              <w:rPr>
                <w:sz w:val="24"/>
              </w:rPr>
              <w:t>voltagem</w:t>
            </w:r>
            <w:r w:rsidRPr="003A2B2F">
              <w:rPr>
                <w:sz w:val="24"/>
              </w:rPr>
              <w:t xml:space="preserve"> 300VA 110V</w:t>
            </w:r>
            <w:r>
              <w:rPr>
                <w:sz w:val="24"/>
              </w:rPr>
              <w:t>.</w:t>
            </w:r>
          </w:p>
          <w:p w:rsidR="001B2031" w:rsidRDefault="001B2031" w:rsidP="009D5278">
            <w:pPr>
              <w:jc w:val="both"/>
              <w:rPr>
                <w:sz w:val="24"/>
              </w:rPr>
            </w:pPr>
          </w:p>
          <w:p w:rsidR="001A3EA5" w:rsidRDefault="001A3EA5" w:rsidP="009D5278">
            <w:pPr>
              <w:jc w:val="both"/>
              <w:rPr>
                <w:sz w:val="24"/>
              </w:rPr>
            </w:pPr>
            <w:r w:rsidRPr="00761BB9">
              <w:rPr>
                <w:sz w:val="24"/>
              </w:rPr>
              <w:t>- Siste</w:t>
            </w:r>
            <w:r>
              <w:rPr>
                <w:sz w:val="24"/>
              </w:rPr>
              <w:t>ma Operacional Windows 10 PRO.</w:t>
            </w:r>
          </w:p>
        </w:tc>
      </w:tr>
    </w:tbl>
    <w:p w:rsidR="001A3EA5" w:rsidRDefault="001A3EA5" w:rsidP="001A3EA5">
      <w:pPr>
        <w:pStyle w:val="TextosemFormatao"/>
        <w:jc w:val="both"/>
        <w:rPr>
          <w:rFonts w:ascii="Times New Roman" w:hAnsi="Times New Roman"/>
          <w:sz w:val="24"/>
        </w:rPr>
      </w:pPr>
    </w:p>
    <w:p w:rsidR="00CC0490" w:rsidRPr="00CC0490" w:rsidRDefault="00CC0490" w:rsidP="00CC0490">
      <w:pPr>
        <w:pStyle w:val="Recuodecorpodetexto"/>
        <w:numPr>
          <w:ilvl w:val="0"/>
          <w:numId w:val="4"/>
        </w:numPr>
        <w:ind w:left="0" w:firstLine="0"/>
        <w:jc w:val="both"/>
        <w:rPr>
          <w:b w:val="0"/>
          <w:szCs w:val="24"/>
        </w:rPr>
      </w:pPr>
      <w:r w:rsidRPr="00CC0490">
        <w:rPr>
          <w:b w:val="0"/>
          <w:szCs w:val="24"/>
        </w:rPr>
        <w:t>O licitante deverá prestar assistência técnica dos computadores ofertados em até 24 horas (</w:t>
      </w:r>
      <w:proofErr w:type="spellStart"/>
      <w:r w:rsidRPr="00CC0490">
        <w:rPr>
          <w:b w:val="0"/>
          <w:szCs w:val="24"/>
        </w:rPr>
        <w:t>on</w:t>
      </w:r>
      <w:proofErr w:type="spellEnd"/>
      <w:r w:rsidRPr="00CC0490">
        <w:rPr>
          <w:b w:val="0"/>
          <w:szCs w:val="24"/>
        </w:rPr>
        <w:t xml:space="preserve"> site). Para tanto, deverá apresentar declaração conforme anexo VI do Edital;</w:t>
      </w:r>
    </w:p>
    <w:p w:rsidR="001A3EA5" w:rsidRPr="00A9331A" w:rsidRDefault="00386C3D" w:rsidP="00587741">
      <w:pPr>
        <w:pStyle w:val="Recuodecorpodetexto"/>
        <w:numPr>
          <w:ilvl w:val="0"/>
          <w:numId w:val="4"/>
        </w:numPr>
        <w:ind w:left="0" w:firstLine="0"/>
        <w:jc w:val="both"/>
        <w:rPr>
          <w:b w:val="0"/>
          <w:szCs w:val="24"/>
        </w:rPr>
      </w:pPr>
      <w:r>
        <w:rPr>
          <w:b w:val="0"/>
          <w:szCs w:val="24"/>
        </w:rPr>
        <w:t xml:space="preserve">O </w:t>
      </w:r>
      <w:r w:rsidR="001A3EA5" w:rsidRPr="00A9331A">
        <w:rPr>
          <w:b w:val="0"/>
          <w:szCs w:val="24"/>
        </w:rPr>
        <w:t>licitante deverá indicar a</w:t>
      </w:r>
      <w:r w:rsidR="00D577E0" w:rsidRPr="00A9331A">
        <w:rPr>
          <w:b w:val="0"/>
          <w:szCs w:val="24"/>
        </w:rPr>
        <w:t xml:space="preserve"> marca e o modelo da </w:t>
      </w:r>
      <w:proofErr w:type="spellStart"/>
      <w:r w:rsidR="00D577E0" w:rsidRPr="00A9331A">
        <w:rPr>
          <w:b w:val="0"/>
          <w:szCs w:val="24"/>
        </w:rPr>
        <w:t>placa-mãe</w:t>
      </w:r>
      <w:proofErr w:type="spellEnd"/>
      <w:r w:rsidR="00D577E0" w:rsidRPr="00A9331A">
        <w:rPr>
          <w:b w:val="0"/>
          <w:szCs w:val="24"/>
        </w:rPr>
        <w:t xml:space="preserve"> e </w:t>
      </w:r>
      <w:r w:rsidR="001A3EA5" w:rsidRPr="00A9331A">
        <w:rPr>
          <w:b w:val="0"/>
          <w:szCs w:val="24"/>
        </w:rPr>
        <w:t>do processador</w:t>
      </w:r>
      <w:r w:rsidR="0034446D">
        <w:rPr>
          <w:b w:val="0"/>
          <w:szCs w:val="24"/>
        </w:rPr>
        <w:t>;</w:t>
      </w:r>
      <w:r w:rsidR="001A3EA5" w:rsidRPr="00A9331A">
        <w:rPr>
          <w:b w:val="0"/>
          <w:szCs w:val="24"/>
        </w:rPr>
        <w:t xml:space="preserve"> </w:t>
      </w:r>
    </w:p>
    <w:p w:rsidR="0041028F" w:rsidRPr="0041028F" w:rsidRDefault="001A3EA5" w:rsidP="0041028F">
      <w:pPr>
        <w:pStyle w:val="Recuodecorpodetexto"/>
        <w:numPr>
          <w:ilvl w:val="0"/>
          <w:numId w:val="4"/>
        </w:numPr>
        <w:ind w:left="0" w:firstLine="0"/>
        <w:jc w:val="both"/>
        <w:rPr>
          <w:b w:val="0"/>
        </w:rPr>
      </w:pPr>
      <w:r w:rsidRPr="00A9331A">
        <w:rPr>
          <w:b w:val="0"/>
          <w:szCs w:val="24"/>
        </w:rPr>
        <w:t>Quanto aos demais componentes da CPU e periféricos</w:t>
      </w:r>
      <w:r w:rsidR="000477F1" w:rsidRPr="00A9331A">
        <w:rPr>
          <w:b w:val="0"/>
          <w:szCs w:val="24"/>
        </w:rPr>
        <w:t>,</w:t>
      </w:r>
      <w:r w:rsidRPr="00A9331A">
        <w:rPr>
          <w:b w:val="0"/>
          <w:szCs w:val="24"/>
        </w:rPr>
        <w:t xml:space="preserve"> deverão ter garantia de 3 anos (</w:t>
      </w:r>
      <w:proofErr w:type="spellStart"/>
      <w:r w:rsidRPr="00A9331A">
        <w:rPr>
          <w:b w:val="0"/>
          <w:szCs w:val="24"/>
        </w:rPr>
        <w:t>on</w:t>
      </w:r>
      <w:proofErr w:type="spellEnd"/>
      <w:r w:rsidRPr="00A9331A">
        <w:rPr>
          <w:b w:val="0"/>
          <w:szCs w:val="24"/>
        </w:rPr>
        <w:t xml:space="preserve"> site)</w:t>
      </w:r>
      <w:r w:rsidR="0041028F">
        <w:rPr>
          <w:b w:val="0"/>
          <w:szCs w:val="24"/>
        </w:rPr>
        <w:t xml:space="preserve"> da Contratada.</w:t>
      </w:r>
    </w:p>
    <w:p w:rsidR="0041028F" w:rsidRDefault="0041028F" w:rsidP="0041028F">
      <w:pPr>
        <w:pStyle w:val="Recuodecorpodetexto"/>
        <w:ind w:left="0"/>
        <w:jc w:val="both"/>
        <w:rPr>
          <w:b w:val="0"/>
          <w:szCs w:val="24"/>
        </w:rPr>
      </w:pPr>
    </w:p>
    <w:p w:rsidR="00AF51E9" w:rsidRDefault="00AF51E9" w:rsidP="0041028F">
      <w:pPr>
        <w:pStyle w:val="Recuodecorpodetexto"/>
        <w:ind w:left="0"/>
        <w:jc w:val="both"/>
        <w:rPr>
          <w:b w:val="0"/>
        </w:rPr>
      </w:pPr>
    </w:p>
    <w:p w:rsidR="00616C87" w:rsidRDefault="00616C87" w:rsidP="0041028F">
      <w:pPr>
        <w:pStyle w:val="Recuodecorpodetexto"/>
        <w:ind w:left="0"/>
        <w:jc w:val="both"/>
        <w:rPr>
          <w:b w:val="0"/>
        </w:rPr>
      </w:pPr>
    </w:p>
    <w:p w:rsidR="001A3EA5" w:rsidRDefault="001A3EA5" w:rsidP="00A94B5F">
      <w:pPr>
        <w:pStyle w:val="TextosemFormatao"/>
        <w:jc w:val="both"/>
        <w:rPr>
          <w:rFonts w:ascii="Times New Roman" w:hAnsi="Times New Roman"/>
          <w:b/>
          <w:sz w:val="24"/>
        </w:rPr>
      </w:pPr>
      <w:r>
        <w:rPr>
          <w:rFonts w:ascii="Times New Roman" w:hAnsi="Times New Roman"/>
          <w:b/>
          <w:sz w:val="24"/>
        </w:rPr>
        <w:t>LOTE 3</w:t>
      </w:r>
      <w:r w:rsidR="00C434AB">
        <w:rPr>
          <w:rFonts w:ascii="Times New Roman" w:hAnsi="Times New Roman"/>
          <w:b/>
          <w:sz w:val="24"/>
        </w:rPr>
        <w:t xml:space="preserve"> - </w:t>
      </w:r>
      <w:r w:rsidR="00C434AB" w:rsidRPr="0076289F">
        <w:rPr>
          <w:rFonts w:ascii="Times New Roman" w:hAnsi="Times New Roman"/>
          <w:b/>
          <w:sz w:val="24"/>
        </w:rPr>
        <w:t>Licença de software conforme descrição abaixo:</w:t>
      </w:r>
    </w:p>
    <w:p w:rsidR="00296CAE" w:rsidRPr="001A3EA5" w:rsidRDefault="00296CAE" w:rsidP="00A94B5F">
      <w:pPr>
        <w:pStyle w:val="TextosemFormata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RPr="00B57961" w:rsidTr="001A3EA5">
        <w:tc>
          <w:tcPr>
            <w:tcW w:w="959"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ITEM</w:t>
            </w:r>
          </w:p>
        </w:tc>
        <w:tc>
          <w:tcPr>
            <w:tcW w:w="992"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QTDE</w:t>
            </w:r>
          </w:p>
        </w:tc>
        <w:tc>
          <w:tcPr>
            <w:tcW w:w="992"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UNID</w:t>
            </w:r>
          </w:p>
        </w:tc>
        <w:tc>
          <w:tcPr>
            <w:tcW w:w="6035"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DESCRIÇÃO</w:t>
            </w:r>
          </w:p>
        </w:tc>
      </w:tr>
      <w:tr w:rsidR="001A3EA5" w:rsidRPr="00B57961" w:rsidTr="001A3EA5">
        <w:tc>
          <w:tcPr>
            <w:tcW w:w="959" w:type="dxa"/>
          </w:tcPr>
          <w:p w:rsidR="001A3EA5" w:rsidRPr="00B57961" w:rsidRDefault="001A3EA5" w:rsidP="001A3EA5">
            <w:pPr>
              <w:pStyle w:val="TextosemFormatao"/>
              <w:jc w:val="center"/>
              <w:rPr>
                <w:rFonts w:ascii="Times New Roman" w:hAnsi="Times New Roman"/>
                <w:b/>
                <w:sz w:val="24"/>
              </w:rPr>
            </w:pPr>
            <w:r w:rsidRPr="00B57961">
              <w:rPr>
                <w:rFonts w:ascii="Times New Roman" w:hAnsi="Times New Roman"/>
                <w:b/>
                <w:sz w:val="24"/>
              </w:rPr>
              <w:t>01</w:t>
            </w:r>
          </w:p>
        </w:tc>
        <w:tc>
          <w:tcPr>
            <w:tcW w:w="992" w:type="dxa"/>
          </w:tcPr>
          <w:p w:rsidR="001A3EA5" w:rsidRPr="000A057C" w:rsidRDefault="001A3EA5" w:rsidP="001A3EA5">
            <w:pPr>
              <w:pStyle w:val="TextosemFormatao"/>
              <w:jc w:val="center"/>
              <w:rPr>
                <w:rFonts w:ascii="Times New Roman" w:hAnsi="Times New Roman"/>
                <w:b/>
                <w:sz w:val="24"/>
              </w:rPr>
            </w:pPr>
            <w:r w:rsidRPr="000A057C">
              <w:rPr>
                <w:rFonts w:ascii="Times New Roman" w:hAnsi="Times New Roman"/>
                <w:b/>
                <w:sz w:val="24"/>
              </w:rPr>
              <w:t>44</w:t>
            </w:r>
          </w:p>
        </w:tc>
        <w:tc>
          <w:tcPr>
            <w:tcW w:w="992" w:type="dxa"/>
          </w:tcPr>
          <w:p w:rsidR="001A3EA5" w:rsidRPr="000A057C" w:rsidRDefault="001A3EA5" w:rsidP="001A3EA5">
            <w:pPr>
              <w:pStyle w:val="TextosemFormatao"/>
              <w:jc w:val="center"/>
              <w:rPr>
                <w:rFonts w:ascii="Times New Roman" w:hAnsi="Times New Roman"/>
                <w:b/>
                <w:sz w:val="24"/>
              </w:rPr>
            </w:pPr>
            <w:r w:rsidRPr="000A057C">
              <w:rPr>
                <w:rFonts w:ascii="Times New Roman" w:hAnsi="Times New Roman"/>
                <w:b/>
                <w:sz w:val="24"/>
              </w:rPr>
              <w:t>unid.</w:t>
            </w:r>
          </w:p>
        </w:tc>
        <w:tc>
          <w:tcPr>
            <w:tcW w:w="6035" w:type="dxa"/>
          </w:tcPr>
          <w:p w:rsidR="001A3EA5" w:rsidRPr="00B57961" w:rsidRDefault="007A06F8" w:rsidP="007A06F8">
            <w:pPr>
              <w:rPr>
                <w:sz w:val="24"/>
                <w:lang w:val="en-US"/>
              </w:rPr>
            </w:pPr>
            <w:proofErr w:type="spellStart"/>
            <w:r>
              <w:rPr>
                <w:sz w:val="24"/>
                <w:lang w:val="en-US"/>
              </w:rPr>
              <w:t>Licenças</w:t>
            </w:r>
            <w:proofErr w:type="spellEnd"/>
            <w:r>
              <w:rPr>
                <w:sz w:val="24"/>
                <w:lang w:val="en-US"/>
              </w:rPr>
              <w:t xml:space="preserve"> de </w:t>
            </w:r>
            <w:r w:rsidR="001A3EA5" w:rsidRPr="00B57961">
              <w:rPr>
                <w:sz w:val="24"/>
                <w:lang w:val="en-US"/>
              </w:rPr>
              <w:t>Office</w:t>
            </w:r>
            <w:r w:rsidR="001A3EA5">
              <w:rPr>
                <w:sz w:val="24"/>
                <w:lang w:val="en-US"/>
              </w:rPr>
              <w:t xml:space="preserve"> </w:t>
            </w:r>
            <w:r w:rsidR="00347F2E">
              <w:rPr>
                <w:sz w:val="24"/>
                <w:lang w:val="en-US"/>
              </w:rPr>
              <w:t xml:space="preserve">Standard </w:t>
            </w:r>
            <w:r w:rsidR="001A3EA5">
              <w:rPr>
                <w:sz w:val="24"/>
                <w:lang w:val="en-US"/>
              </w:rPr>
              <w:t>2019</w:t>
            </w:r>
            <w:r w:rsidR="001A3EA5" w:rsidRPr="00B57961">
              <w:rPr>
                <w:sz w:val="24"/>
                <w:lang w:val="en-US"/>
              </w:rPr>
              <w:t xml:space="preserve"> </w:t>
            </w:r>
          </w:p>
        </w:tc>
      </w:tr>
    </w:tbl>
    <w:p w:rsidR="001A3EA5" w:rsidRDefault="001A3EA5" w:rsidP="001A3EA5">
      <w:pPr>
        <w:pStyle w:val="TextosemFormatao"/>
        <w:jc w:val="both"/>
        <w:rPr>
          <w:rFonts w:ascii="Times New Roman" w:hAnsi="Times New Roman"/>
          <w:b/>
          <w:sz w:val="24"/>
          <w:lang w:val="en-US"/>
        </w:rPr>
      </w:pPr>
    </w:p>
    <w:p w:rsidR="00A94B5F" w:rsidRDefault="00A94B5F" w:rsidP="001A3EA5">
      <w:pPr>
        <w:pStyle w:val="TextosemFormatao"/>
        <w:jc w:val="both"/>
        <w:rPr>
          <w:rFonts w:ascii="Times New Roman" w:hAnsi="Times New Roman"/>
          <w:b/>
          <w:sz w:val="24"/>
          <w:lang w:val="en-US"/>
        </w:rPr>
      </w:pPr>
    </w:p>
    <w:p w:rsidR="00AF51E9" w:rsidRDefault="00AF51E9" w:rsidP="001A3EA5">
      <w:pPr>
        <w:pStyle w:val="TextosemFormatao"/>
        <w:jc w:val="both"/>
        <w:rPr>
          <w:rFonts w:ascii="Times New Roman" w:hAnsi="Times New Roman"/>
          <w:b/>
          <w:sz w:val="24"/>
          <w:lang w:val="en-US"/>
        </w:rPr>
      </w:pPr>
    </w:p>
    <w:p w:rsidR="00616C87" w:rsidRDefault="00616C87" w:rsidP="001A3EA5">
      <w:pPr>
        <w:pStyle w:val="TextosemFormatao"/>
        <w:jc w:val="both"/>
        <w:rPr>
          <w:rFonts w:ascii="Times New Roman" w:hAnsi="Times New Roman"/>
          <w:b/>
          <w:sz w:val="24"/>
          <w:lang w:val="en-US"/>
        </w:rPr>
      </w:pPr>
    </w:p>
    <w:p w:rsidR="001A3EA5" w:rsidRDefault="001A3EA5" w:rsidP="00A94B5F">
      <w:pPr>
        <w:pStyle w:val="TextosemFormatao"/>
        <w:jc w:val="both"/>
        <w:rPr>
          <w:rFonts w:ascii="Times New Roman" w:hAnsi="Times New Roman"/>
          <w:b/>
          <w:sz w:val="24"/>
        </w:rPr>
      </w:pPr>
      <w:r w:rsidRPr="0076289F">
        <w:rPr>
          <w:rFonts w:ascii="Times New Roman" w:hAnsi="Times New Roman"/>
          <w:b/>
          <w:sz w:val="24"/>
        </w:rPr>
        <w:t>LOTE 4</w:t>
      </w:r>
      <w:r w:rsidR="00C434AB" w:rsidRPr="0076289F">
        <w:rPr>
          <w:rFonts w:ascii="Times New Roman" w:hAnsi="Times New Roman"/>
          <w:b/>
          <w:sz w:val="24"/>
        </w:rPr>
        <w:t xml:space="preserve"> - Licença de software conforme descrição abaixo:</w:t>
      </w:r>
    </w:p>
    <w:p w:rsidR="00296CAE" w:rsidRPr="0076289F" w:rsidRDefault="00296CAE" w:rsidP="00A94B5F">
      <w:pPr>
        <w:pStyle w:val="TextosemFormatao"/>
        <w:jc w:val="both"/>
        <w:rPr>
          <w:b/>
        </w:rPr>
      </w:pPr>
    </w:p>
    <w:tbl>
      <w:tblPr>
        <w:tblW w:w="89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RPr="00B57961" w:rsidTr="00937BF6">
        <w:tc>
          <w:tcPr>
            <w:tcW w:w="959"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ITEM</w:t>
            </w:r>
          </w:p>
        </w:tc>
        <w:tc>
          <w:tcPr>
            <w:tcW w:w="992"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QTDE</w:t>
            </w:r>
          </w:p>
        </w:tc>
        <w:tc>
          <w:tcPr>
            <w:tcW w:w="992"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UNID</w:t>
            </w:r>
          </w:p>
        </w:tc>
        <w:tc>
          <w:tcPr>
            <w:tcW w:w="6035" w:type="dxa"/>
          </w:tcPr>
          <w:p w:rsidR="001A3EA5" w:rsidRPr="00B57961" w:rsidRDefault="001A3EA5" w:rsidP="00E73FFE">
            <w:pPr>
              <w:pStyle w:val="TextosemFormatao"/>
              <w:jc w:val="center"/>
              <w:rPr>
                <w:rFonts w:ascii="Times New Roman" w:hAnsi="Times New Roman"/>
                <w:b/>
                <w:sz w:val="24"/>
              </w:rPr>
            </w:pPr>
            <w:r w:rsidRPr="00B57961">
              <w:rPr>
                <w:rFonts w:ascii="Times New Roman" w:hAnsi="Times New Roman"/>
                <w:b/>
                <w:sz w:val="24"/>
              </w:rPr>
              <w:t>DESCRIÇÃO</w:t>
            </w:r>
          </w:p>
        </w:tc>
      </w:tr>
      <w:tr w:rsidR="001A3EA5" w:rsidRPr="00B57961" w:rsidTr="00937BF6">
        <w:tc>
          <w:tcPr>
            <w:tcW w:w="959" w:type="dxa"/>
            <w:tcBorders>
              <w:top w:val="single" w:sz="4" w:space="0" w:color="auto"/>
              <w:left w:val="single" w:sz="4" w:space="0" w:color="auto"/>
              <w:bottom w:val="single" w:sz="4" w:space="0" w:color="auto"/>
              <w:right w:val="single" w:sz="4" w:space="0" w:color="auto"/>
            </w:tcBorders>
            <w:vAlign w:val="center"/>
          </w:tcPr>
          <w:p w:rsidR="001A3EA5" w:rsidRPr="00B57961" w:rsidRDefault="001A3EA5" w:rsidP="003F1DD3">
            <w:pPr>
              <w:pStyle w:val="TextosemFormatao"/>
              <w:jc w:val="center"/>
              <w:rPr>
                <w:rFonts w:ascii="Times New Roman" w:hAnsi="Times New Roman"/>
                <w:b/>
                <w:sz w:val="24"/>
              </w:rPr>
            </w:pPr>
            <w:r>
              <w:rPr>
                <w:rFonts w:ascii="Times New Roman" w:hAnsi="Times New Roman"/>
                <w:b/>
                <w:sz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unid.</w:t>
            </w:r>
          </w:p>
        </w:tc>
        <w:tc>
          <w:tcPr>
            <w:tcW w:w="6035" w:type="dxa"/>
            <w:tcBorders>
              <w:top w:val="single" w:sz="4" w:space="0" w:color="auto"/>
              <w:left w:val="single" w:sz="4" w:space="0" w:color="auto"/>
              <w:bottom w:val="single" w:sz="4" w:space="0" w:color="auto"/>
              <w:right w:val="single" w:sz="4" w:space="0" w:color="auto"/>
            </w:tcBorders>
          </w:tcPr>
          <w:p w:rsidR="001A3EA5" w:rsidRPr="00B57961" w:rsidRDefault="007A06F8" w:rsidP="00A9331A">
            <w:pPr>
              <w:rPr>
                <w:sz w:val="24"/>
                <w:lang w:val="en-US"/>
              </w:rPr>
            </w:pPr>
            <w:proofErr w:type="spellStart"/>
            <w:r>
              <w:rPr>
                <w:sz w:val="24"/>
                <w:lang w:val="en-US"/>
              </w:rPr>
              <w:t>Licença</w:t>
            </w:r>
            <w:proofErr w:type="spellEnd"/>
            <w:r w:rsidRPr="00B57961">
              <w:rPr>
                <w:sz w:val="24"/>
                <w:lang w:val="en-US"/>
              </w:rPr>
              <w:t xml:space="preserve"> </w:t>
            </w:r>
            <w:r w:rsidR="001A3EA5" w:rsidRPr="00B57961">
              <w:rPr>
                <w:sz w:val="24"/>
                <w:lang w:val="en-US"/>
              </w:rPr>
              <w:t xml:space="preserve">Adobe GOV </w:t>
            </w:r>
            <w:r w:rsidR="001A3EA5">
              <w:rPr>
                <w:sz w:val="24"/>
                <w:lang w:val="en-US"/>
              </w:rPr>
              <w:t>InDesign Creative</w:t>
            </w:r>
            <w:r w:rsidR="001A3EA5" w:rsidRPr="00B57961">
              <w:rPr>
                <w:sz w:val="24"/>
                <w:lang w:val="en-US"/>
              </w:rPr>
              <w:t xml:space="preserve"> Cloud for teams </w:t>
            </w:r>
            <w:proofErr w:type="spellStart"/>
            <w:r w:rsidR="001A3EA5" w:rsidRPr="00B57961">
              <w:rPr>
                <w:sz w:val="24"/>
                <w:lang w:val="en-US"/>
              </w:rPr>
              <w:t>Multiplataforma</w:t>
            </w:r>
            <w:proofErr w:type="spellEnd"/>
            <w:r w:rsidR="001A3EA5">
              <w:rPr>
                <w:sz w:val="24"/>
                <w:lang w:val="en-US"/>
              </w:rPr>
              <w:t xml:space="preserve"> </w:t>
            </w:r>
            <w:r w:rsidR="00A9331A">
              <w:rPr>
                <w:sz w:val="24"/>
                <w:lang w:val="en-US"/>
              </w:rPr>
              <w:t>ML</w:t>
            </w:r>
          </w:p>
        </w:tc>
      </w:tr>
      <w:tr w:rsidR="001A3EA5" w:rsidRPr="00B57961" w:rsidTr="00937BF6">
        <w:tc>
          <w:tcPr>
            <w:tcW w:w="959" w:type="dxa"/>
            <w:tcBorders>
              <w:top w:val="single" w:sz="4" w:space="0" w:color="auto"/>
              <w:left w:val="single" w:sz="4" w:space="0" w:color="auto"/>
              <w:bottom w:val="single" w:sz="4" w:space="0" w:color="auto"/>
              <w:right w:val="single" w:sz="4" w:space="0" w:color="auto"/>
            </w:tcBorders>
            <w:vAlign w:val="center"/>
          </w:tcPr>
          <w:p w:rsidR="001A3EA5" w:rsidRPr="00B57961" w:rsidRDefault="001A3EA5" w:rsidP="003F1DD3">
            <w:pPr>
              <w:pStyle w:val="TextosemFormatao"/>
              <w:jc w:val="center"/>
              <w:rPr>
                <w:rFonts w:ascii="Times New Roman" w:hAnsi="Times New Roman"/>
                <w:b/>
                <w:sz w:val="24"/>
              </w:rPr>
            </w:pPr>
            <w:r>
              <w:rPr>
                <w:rFonts w:ascii="Times New Roman" w:hAnsi="Times New Roman"/>
                <w:b/>
                <w:sz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1A3EA5" w:rsidRPr="003F1DD3" w:rsidRDefault="006F26A6" w:rsidP="003F1DD3">
            <w:pPr>
              <w:pStyle w:val="TextosemFormatao"/>
              <w:jc w:val="center"/>
              <w:rPr>
                <w:rFonts w:ascii="Times New Roman" w:hAnsi="Times New Roman"/>
                <w:b/>
                <w:sz w:val="24"/>
              </w:rPr>
            </w:pPr>
            <w:proofErr w:type="spellStart"/>
            <w:r w:rsidRPr="003F1DD3">
              <w:rPr>
                <w:rFonts w:ascii="Times New Roman" w:hAnsi="Times New Roman"/>
                <w:b/>
                <w:sz w:val="24"/>
              </w:rPr>
              <w:t>U</w:t>
            </w:r>
            <w:r w:rsidR="001A3EA5" w:rsidRPr="003F1DD3">
              <w:rPr>
                <w:rFonts w:ascii="Times New Roman" w:hAnsi="Times New Roman"/>
                <w:b/>
                <w:sz w:val="24"/>
              </w:rPr>
              <w:t>nid</w:t>
            </w:r>
            <w:proofErr w:type="spellEnd"/>
          </w:p>
        </w:tc>
        <w:tc>
          <w:tcPr>
            <w:tcW w:w="6035" w:type="dxa"/>
            <w:tcBorders>
              <w:top w:val="single" w:sz="4" w:space="0" w:color="auto"/>
              <w:left w:val="single" w:sz="4" w:space="0" w:color="auto"/>
              <w:bottom w:val="single" w:sz="4" w:space="0" w:color="auto"/>
              <w:right w:val="single" w:sz="4" w:space="0" w:color="auto"/>
            </w:tcBorders>
          </w:tcPr>
          <w:p w:rsidR="001A3EA5" w:rsidRPr="00B57961" w:rsidRDefault="007A06F8" w:rsidP="00A9331A">
            <w:pPr>
              <w:rPr>
                <w:sz w:val="24"/>
                <w:lang w:val="en-US"/>
              </w:rPr>
            </w:pPr>
            <w:proofErr w:type="spellStart"/>
            <w:r>
              <w:rPr>
                <w:sz w:val="24"/>
                <w:lang w:val="en-US"/>
              </w:rPr>
              <w:t>Licença</w:t>
            </w:r>
            <w:proofErr w:type="spellEnd"/>
            <w:r w:rsidRPr="00B57961">
              <w:rPr>
                <w:sz w:val="24"/>
                <w:lang w:val="en-US"/>
              </w:rPr>
              <w:t xml:space="preserve"> </w:t>
            </w:r>
            <w:r w:rsidR="001A3EA5" w:rsidRPr="00B57961">
              <w:rPr>
                <w:sz w:val="24"/>
                <w:lang w:val="en-US"/>
              </w:rPr>
              <w:t xml:space="preserve">Adobe GOV </w:t>
            </w:r>
            <w:r w:rsidR="001A3EA5">
              <w:rPr>
                <w:sz w:val="24"/>
                <w:lang w:val="en-US"/>
              </w:rPr>
              <w:t>Premiere Pro Creative Cloud</w:t>
            </w:r>
            <w:r w:rsidR="001A3EA5" w:rsidRPr="00B57961">
              <w:rPr>
                <w:sz w:val="24"/>
                <w:lang w:val="en-US"/>
              </w:rPr>
              <w:t xml:space="preserve"> for teams </w:t>
            </w:r>
            <w:proofErr w:type="spellStart"/>
            <w:r w:rsidR="001A3EA5" w:rsidRPr="00B57961">
              <w:rPr>
                <w:sz w:val="24"/>
                <w:lang w:val="en-US"/>
              </w:rPr>
              <w:t>Multiplataforma</w:t>
            </w:r>
            <w:proofErr w:type="spellEnd"/>
            <w:r w:rsidR="001A3EA5">
              <w:rPr>
                <w:sz w:val="24"/>
                <w:lang w:val="en-US"/>
              </w:rPr>
              <w:t xml:space="preserve"> ML </w:t>
            </w:r>
          </w:p>
        </w:tc>
      </w:tr>
      <w:tr w:rsidR="00937BF6" w:rsidRPr="00B57961" w:rsidTr="00937BF6">
        <w:tc>
          <w:tcPr>
            <w:tcW w:w="959" w:type="dxa"/>
            <w:tcBorders>
              <w:top w:val="single" w:sz="4" w:space="0" w:color="auto"/>
              <w:left w:val="single" w:sz="4" w:space="0" w:color="auto"/>
              <w:bottom w:val="single" w:sz="4" w:space="0" w:color="auto"/>
              <w:right w:val="single" w:sz="4" w:space="0" w:color="auto"/>
            </w:tcBorders>
            <w:vAlign w:val="center"/>
          </w:tcPr>
          <w:p w:rsidR="00937BF6" w:rsidRPr="00B57961" w:rsidRDefault="00937BF6" w:rsidP="00937BF6">
            <w:pPr>
              <w:pStyle w:val="TextosemFormatao"/>
              <w:jc w:val="center"/>
              <w:rPr>
                <w:rFonts w:ascii="Times New Roman" w:hAnsi="Times New Roman"/>
                <w:b/>
                <w:sz w:val="24"/>
              </w:rPr>
            </w:pPr>
            <w:r>
              <w:rPr>
                <w:rFonts w:ascii="Times New Roman" w:hAnsi="Times New Roman"/>
                <w:b/>
                <w:sz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937BF6" w:rsidRPr="003F1DD3" w:rsidRDefault="00937BF6" w:rsidP="00937BF6">
            <w:pPr>
              <w:pStyle w:val="TextosemFormatao"/>
              <w:jc w:val="center"/>
              <w:rPr>
                <w:rFonts w:ascii="Times New Roman" w:hAnsi="Times New Roman"/>
                <w:b/>
                <w:sz w:val="24"/>
              </w:rPr>
            </w:pPr>
            <w:r>
              <w:rPr>
                <w:rFonts w:ascii="Times New Roman" w:hAnsi="Times New Roman"/>
                <w:b/>
                <w:sz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937BF6" w:rsidRPr="003F1DD3" w:rsidRDefault="006F26A6" w:rsidP="00937BF6">
            <w:pPr>
              <w:pStyle w:val="TextosemFormatao"/>
              <w:jc w:val="center"/>
              <w:rPr>
                <w:rFonts w:ascii="Times New Roman" w:hAnsi="Times New Roman"/>
                <w:b/>
                <w:sz w:val="24"/>
              </w:rPr>
            </w:pPr>
            <w:proofErr w:type="spellStart"/>
            <w:r w:rsidRPr="003F1DD3">
              <w:rPr>
                <w:rFonts w:ascii="Times New Roman" w:hAnsi="Times New Roman"/>
                <w:b/>
                <w:sz w:val="24"/>
              </w:rPr>
              <w:t>U</w:t>
            </w:r>
            <w:r w:rsidR="00937BF6" w:rsidRPr="003F1DD3">
              <w:rPr>
                <w:rFonts w:ascii="Times New Roman" w:hAnsi="Times New Roman"/>
                <w:b/>
                <w:sz w:val="24"/>
              </w:rPr>
              <w:t>nid</w:t>
            </w:r>
            <w:proofErr w:type="spellEnd"/>
          </w:p>
        </w:tc>
        <w:tc>
          <w:tcPr>
            <w:tcW w:w="6035" w:type="dxa"/>
            <w:tcBorders>
              <w:top w:val="single" w:sz="4" w:space="0" w:color="auto"/>
              <w:left w:val="single" w:sz="4" w:space="0" w:color="auto"/>
              <w:bottom w:val="single" w:sz="4" w:space="0" w:color="auto"/>
              <w:right w:val="single" w:sz="4" w:space="0" w:color="auto"/>
            </w:tcBorders>
          </w:tcPr>
          <w:p w:rsidR="00937BF6" w:rsidRPr="00B57961" w:rsidRDefault="002747C8" w:rsidP="0050475C">
            <w:pPr>
              <w:rPr>
                <w:sz w:val="24"/>
                <w:lang w:val="en-US"/>
              </w:rPr>
            </w:pPr>
            <w:proofErr w:type="spellStart"/>
            <w:r w:rsidRPr="002747C8">
              <w:rPr>
                <w:sz w:val="24"/>
                <w:lang w:val="en-US"/>
              </w:rPr>
              <w:t>Licença</w:t>
            </w:r>
            <w:proofErr w:type="spellEnd"/>
            <w:r w:rsidRPr="002747C8">
              <w:rPr>
                <w:sz w:val="24"/>
                <w:lang w:val="en-US"/>
              </w:rPr>
              <w:t xml:space="preserve"> Adobe GOV Creative Cloud for teams All Aps All </w:t>
            </w:r>
            <w:proofErr w:type="spellStart"/>
            <w:r w:rsidRPr="002747C8">
              <w:rPr>
                <w:sz w:val="24"/>
                <w:lang w:val="en-US"/>
              </w:rPr>
              <w:t>Multiplataforma</w:t>
            </w:r>
            <w:proofErr w:type="spellEnd"/>
            <w:r w:rsidRPr="002747C8">
              <w:rPr>
                <w:sz w:val="24"/>
                <w:lang w:val="en-US"/>
              </w:rPr>
              <w:t xml:space="preserve"> ML Team Licensing</w:t>
            </w:r>
            <w:r w:rsidR="00C626F7">
              <w:rPr>
                <w:sz w:val="24"/>
                <w:lang w:val="en-US"/>
              </w:rPr>
              <w:t xml:space="preserve"> New 1</w:t>
            </w:r>
            <w:r w:rsidRPr="002747C8">
              <w:rPr>
                <w:sz w:val="24"/>
                <w:lang w:val="en-US"/>
              </w:rPr>
              <w:t>.</w:t>
            </w:r>
            <w:r>
              <w:rPr>
                <w:bCs/>
                <w:sz w:val="22"/>
                <w:szCs w:val="22"/>
              </w:rPr>
              <w:t xml:space="preserve"> </w:t>
            </w:r>
          </w:p>
        </w:tc>
      </w:tr>
    </w:tbl>
    <w:p w:rsidR="00C434AB" w:rsidRDefault="00C434AB" w:rsidP="001A3EA5">
      <w:pPr>
        <w:pStyle w:val="TextosemFormatao"/>
        <w:jc w:val="both"/>
        <w:rPr>
          <w:rFonts w:ascii="Times New Roman" w:hAnsi="Times New Roman"/>
          <w:b/>
          <w:sz w:val="24"/>
        </w:rPr>
      </w:pPr>
    </w:p>
    <w:p w:rsidR="00573695" w:rsidRPr="0092169C" w:rsidRDefault="00573695" w:rsidP="00587741">
      <w:pPr>
        <w:pStyle w:val="TextosemFormatao"/>
        <w:numPr>
          <w:ilvl w:val="0"/>
          <w:numId w:val="10"/>
        </w:numPr>
        <w:ind w:left="0" w:firstLine="0"/>
        <w:jc w:val="both"/>
        <w:rPr>
          <w:rFonts w:ascii="Times New Roman" w:hAnsi="Times New Roman"/>
          <w:sz w:val="24"/>
        </w:rPr>
      </w:pPr>
      <w:r w:rsidRPr="0092169C">
        <w:rPr>
          <w:rFonts w:ascii="Times New Roman" w:hAnsi="Times New Roman"/>
          <w:sz w:val="24"/>
        </w:rPr>
        <w:t>As licenças deverão ter renovação a cada período de 12 (doze) meses</w:t>
      </w:r>
      <w:r w:rsidR="0034446D">
        <w:rPr>
          <w:rFonts w:ascii="Times New Roman" w:hAnsi="Times New Roman"/>
          <w:sz w:val="24"/>
        </w:rPr>
        <w:t>.</w:t>
      </w:r>
    </w:p>
    <w:p w:rsidR="00573695" w:rsidRPr="00573695" w:rsidRDefault="00573695" w:rsidP="00573695">
      <w:pPr>
        <w:pStyle w:val="TextosemFormatao"/>
        <w:jc w:val="both"/>
        <w:rPr>
          <w:rFonts w:ascii="Times New Roman" w:hAnsi="Times New Roman"/>
          <w:sz w:val="24"/>
        </w:rPr>
      </w:pPr>
    </w:p>
    <w:p w:rsidR="00A94B5F" w:rsidRDefault="00A94B5F" w:rsidP="001A3EA5">
      <w:pPr>
        <w:pStyle w:val="TextosemFormatao"/>
        <w:jc w:val="both"/>
        <w:rPr>
          <w:rFonts w:ascii="Times New Roman" w:hAnsi="Times New Roman"/>
          <w:b/>
          <w:sz w:val="24"/>
        </w:rPr>
      </w:pPr>
    </w:p>
    <w:p w:rsidR="006119CE" w:rsidRDefault="006119CE" w:rsidP="001A3EA5">
      <w:pPr>
        <w:pStyle w:val="TextosemFormatao"/>
        <w:jc w:val="both"/>
        <w:rPr>
          <w:rFonts w:ascii="Times New Roman" w:hAnsi="Times New Roman"/>
          <w:b/>
          <w:sz w:val="24"/>
        </w:rPr>
      </w:pPr>
    </w:p>
    <w:p w:rsidR="00616C87" w:rsidRDefault="00616C87">
      <w:pPr>
        <w:rPr>
          <w:b/>
          <w:sz w:val="24"/>
        </w:rPr>
      </w:pPr>
      <w:r>
        <w:rPr>
          <w:b/>
          <w:sz w:val="24"/>
        </w:rPr>
        <w:br w:type="page"/>
      </w:r>
    </w:p>
    <w:p w:rsidR="00B26608" w:rsidRDefault="00B26608" w:rsidP="001A3EA5">
      <w:pPr>
        <w:pStyle w:val="TextosemFormatao"/>
        <w:jc w:val="both"/>
        <w:rPr>
          <w:rFonts w:ascii="Times New Roman" w:hAnsi="Times New Roman"/>
          <w:b/>
          <w:sz w:val="24"/>
        </w:rPr>
      </w:pPr>
    </w:p>
    <w:p w:rsidR="00616C87" w:rsidRDefault="00616C87" w:rsidP="001A3EA5">
      <w:pPr>
        <w:pStyle w:val="TextosemFormatao"/>
        <w:jc w:val="both"/>
        <w:rPr>
          <w:rFonts w:ascii="Times New Roman" w:hAnsi="Times New Roman"/>
          <w:b/>
          <w:sz w:val="24"/>
        </w:rPr>
      </w:pPr>
    </w:p>
    <w:p w:rsidR="001A3EA5" w:rsidRDefault="001A3EA5" w:rsidP="00A94B5F">
      <w:pPr>
        <w:pStyle w:val="TextosemFormatao"/>
        <w:jc w:val="both"/>
        <w:rPr>
          <w:rFonts w:ascii="Times New Roman" w:hAnsi="Times New Roman"/>
          <w:b/>
          <w:sz w:val="24"/>
        </w:rPr>
      </w:pPr>
      <w:r w:rsidRPr="0076289F">
        <w:rPr>
          <w:rFonts w:ascii="Times New Roman" w:hAnsi="Times New Roman"/>
          <w:b/>
          <w:sz w:val="24"/>
        </w:rPr>
        <w:t>LOTE 5</w:t>
      </w:r>
      <w:r w:rsidR="00C434AB" w:rsidRPr="0076289F">
        <w:rPr>
          <w:rFonts w:ascii="Times New Roman" w:hAnsi="Times New Roman"/>
          <w:b/>
          <w:sz w:val="24"/>
        </w:rPr>
        <w:t xml:space="preserve"> – </w:t>
      </w:r>
      <w:r w:rsidR="00C434AB" w:rsidRPr="006F26A6">
        <w:rPr>
          <w:rFonts w:ascii="Times New Roman" w:hAnsi="Times New Roman"/>
          <w:b/>
          <w:sz w:val="24"/>
        </w:rPr>
        <w:t>N</w:t>
      </w:r>
      <w:r w:rsidR="00113534" w:rsidRPr="006F26A6">
        <w:rPr>
          <w:rFonts w:ascii="Times New Roman" w:hAnsi="Times New Roman"/>
          <w:b/>
          <w:sz w:val="24"/>
        </w:rPr>
        <w:t>OTEBOOKS</w:t>
      </w:r>
      <w:r w:rsidR="00FD5032" w:rsidRPr="006F26A6">
        <w:rPr>
          <w:rFonts w:ascii="Times New Roman" w:hAnsi="Times New Roman"/>
          <w:b/>
          <w:sz w:val="24"/>
        </w:rPr>
        <w:t xml:space="preserve"> 14” LED:</w:t>
      </w:r>
    </w:p>
    <w:p w:rsidR="00296CAE" w:rsidRPr="0076289F" w:rsidRDefault="00296CAE" w:rsidP="00A94B5F">
      <w:pPr>
        <w:pStyle w:val="TextosemFormatao"/>
        <w:jc w:val="both"/>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Tr="001A3EA5">
        <w:tc>
          <w:tcPr>
            <w:tcW w:w="959"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UNID</w:t>
            </w:r>
          </w:p>
        </w:tc>
        <w:tc>
          <w:tcPr>
            <w:tcW w:w="6035"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DESCRIÇÃO</w:t>
            </w:r>
          </w:p>
        </w:tc>
      </w:tr>
      <w:tr w:rsidR="001A3EA5" w:rsidTr="003F1DD3">
        <w:tc>
          <w:tcPr>
            <w:tcW w:w="959"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01</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04</w:t>
            </w:r>
          </w:p>
        </w:tc>
        <w:tc>
          <w:tcPr>
            <w:tcW w:w="992" w:type="dxa"/>
            <w:vAlign w:val="center"/>
          </w:tcPr>
          <w:p w:rsidR="001A3EA5" w:rsidRPr="003F1DD3" w:rsidRDefault="001A3EA5" w:rsidP="003F1DD3">
            <w:pPr>
              <w:pStyle w:val="TextosemFormatao"/>
              <w:jc w:val="center"/>
              <w:rPr>
                <w:rFonts w:ascii="Times New Roman" w:hAnsi="Times New Roman"/>
                <w:b/>
                <w:sz w:val="24"/>
              </w:rPr>
            </w:pPr>
            <w:r w:rsidRPr="003F1DD3">
              <w:rPr>
                <w:rFonts w:ascii="Times New Roman" w:hAnsi="Times New Roman"/>
                <w:b/>
                <w:sz w:val="24"/>
              </w:rPr>
              <w:t>unid.</w:t>
            </w:r>
          </w:p>
        </w:tc>
        <w:tc>
          <w:tcPr>
            <w:tcW w:w="6035" w:type="dxa"/>
          </w:tcPr>
          <w:p w:rsidR="001A3EA5" w:rsidRDefault="001A3EA5" w:rsidP="001A3EA5">
            <w:pPr>
              <w:rPr>
                <w:sz w:val="24"/>
              </w:rPr>
            </w:pPr>
            <w:r>
              <w:rPr>
                <w:sz w:val="24"/>
              </w:rPr>
              <w:t>Notebook</w:t>
            </w:r>
            <w:r w:rsidR="00A160AE">
              <w:rPr>
                <w:sz w:val="24"/>
              </w:rPr>
              <w:t xml:space="preserve"> com a seguinte configuração mínima:</w:t>
            </w:r>
          </w:p>
          <w:p w:rsidR="001A3EA5" w:rsidRDefault="001A3EA5" w:rsidP="001A3EA5">
            <w:pPr>
              <w:rPr>
                <w:sz w:val="24"/>
              </w:rPr>
            </w:pPr>
          </w:p>
          <w:p w:rsidR="001B2031" w:rsidRDefault="00945F8E" w:rsidP="001A3EA5">
            <w:pPr>
              <w:rPr>
                <w:sz w:val="24"/>
              </w:rPr>
            </w:pPr>
            <w:r>
              <w:rPr>
                <w:sz w:val="24"/>
              </w:rPr>
              <w:t xml:space="preserve">- Processador com frequência mínima de operação interna de 1.6 GHz real, (não será aceito frequência com </w:t>
            </w:r>
            <w:proofErr w:type="spellStart"/>
            <w:r>
              <w:rPr>
                <w:sz w:val="24"/>
              </w:rPr>
              <w:t>overclock</w:t>
            </w:r>
            <w:proofErr w:type="spellEnd"/>
            <w:r>
              <w:rPr>
                <w:sz w:val="24"/>
              </w:rPr>
              <w:t xml:space="preserve"> ou turbo) com no mínimo 4 núcleos (real) memória cache de no mínimo de 6MB;</w:t>
            </w:r>
          </w:p>
          <w:p w:rsidR="001B2031" w:rsidRDefault="001A3EA5" w:rsidP="001A3EA5">
            <w:pPr>
              <w:rPr>
                <w:sz w:val="24"/>
              </w:rPr>
            </w:pPr>
            <w:r>
              <w:rPr>
                <w:sz w:val="24"/>
              </w:rPr>
              <w:t xml:space="preserve">- </w:t>
            </w:r>
            <w:r w:rsidRPr="00C77E4E">
              <w:rPr>
                <w:sz w:val="24"/>
              </w:rPr>
              <w:t>Memória RAM DDR</w:t>
            </w:r>
            <w:r>
              <w:rPr>
                <w:sz w:val="24"/>
              </w:rPr>
              <w:t>4</w:t>
            </w:r>
            <w:r w:rsidRPr="00C77E4E">
              <w:rPr>
                <w:sz w:val="24"/>
              </w:rPr>
              <w:t xml:space="preserve"> </w:t>
            </w:r>
            <w:r>
              <w:rPr>
                <w:sz w:val="24"/>
              </w:rPr>
              <w:t>8</w:t>
            </w:r>
            <w:r w:rsidRPr="00C77E4E">
              <w:rPr>
                <w:sz w:val="24"/>
              </w:rPr>
              <w:t xml:space="preserve">GB; </w:t>
            </w:r>
          </w:p>
          <w:p w:rsidR="001A3EA5" w:rsidRDefault="001A3EA5" w:rsidP="001A3EA5">
            <w:pPr>
              <w:rPr>
                <w:sz w:val="24"/>
              </w:rPr>
            </w:pPr>
            <w:r w:rsidRPr="00C77E4E">
              <w:rPr>
                <w:sz w:val="24"/>
              </w:rPr>
              <w:br/>
              <w:t xml:space="preserve">- HD </w:t>
            </w:r>
            <w:r>
              <w:rPr>
                <w:sz w:val="24"/>
              </w:rPr>
              <w:t>240</w:t>
            </w:r>
            <w:r w:rsidRPr="00C77E4E">
              <w:rPr>
                <w:sz w:val="24"/>
              </w:rPr>
              <w:t>GB S</w:t>
            </w:r>
            <w:r>
              <w:rPr>
                <w:sz w:val="24"/>
              </w:rPr>
              <w:t>SD</w:t>
            </w:r>
            <w:r w:rsidRPr="00C77E4E">
              <w:rPr>
                <w:sz w:val="24"/>
              </w:rPr>
              <w:t>;</w:t>
            </w:r>
          </w:p>
          <w:p w:rsidR="001B2031" w:rsidRPr="00C77E4E" w:rsidRDefault="001B2031" w:rsidP="001A3EA5">
            <w:pPr>
              <w:rPr>
                <w:sz w:val="24"/>
              </w:rPr>
            </w:pPr>
          </w:p>
          <w:p w:rsidR="001A3EA5" w:rsidRDefault="001A3EA5" w:rsidP="001A3EA5">
            <w:pPr>
              <w:rPr>
                <w:sz w:val="24"/>
              </w:rPr>
            </w:pPr>
            <w:r w:rsidRPr="00D070DE">
              <w:rPr>
                <w:sz w:val="24"/>
              </w:rPr>
              <w:t>- Tela LCD 14” LED;</w:t>
            </w:r>
          </w:p>
          <w:p w:rsidR="001B2031" w:rsidRPr="00D070DE" w:rsidRDefault="001B2031" w:rsidP="001A3EA5">
            <w:pPr>
              <w:rPr>
                <w:sz w:val="24"/>
              </w:rPr>
            </w:pPr>
          </w:p>
          <w:p w:rsidR="001A3EA5" w:rsidRDefault="001A3EA5" w:rsidP="001A3EA5">
            <w:pPr>
              <w:rPr>
                <w:sz w:val="24"/>
              </w:rPr>
            </w:pPr>
            <w:r w:rsidRPr="00C77E4E">
              <w:rPr>
                <w:sz w:val="24"/>
              </w:rPr>
              <w:t>- Placa de Rede: 10/100</w:t>
            </w:r>
            <w:r>
              <w:rPr>
                <w:sz w:val="24"/>
              </w:rPr>
              <w:t>/1000</w:t>
            </w:r>
            <w:r w:rsidRPr="00C77E4E">
              <w:rPr>
                <w:sz w:val="24"/>
              </w:rPr>
              <w:t xml:space="preserve"> Mbps</w:t>
            </w:r>
            <w:r w:rsidR="001B2031">
              <w:rPr>
                <w:sz w:val="24"/>
              </w:rPr>
              <w:t>;</w:t>
            </w:r>
          </w:p>
          <w:p w:rsidR="001B2031" w:rsidRPr="00C77E4E" w:rsidRDefault="001B2031" w:rsidP="001A3EA5">
            <w:pPr>
              <w:rPr>
                <w:sz w:val="24"/>
              </w:rPr>
            </w:pPr>
          </w:p>
          <w:p w:rsidR="001A3EA5" w:rsidRDefault="001A3EA5" w:rsidP="001A3EA5">
            <w:pPr>
              <w:rPr>
                <w:sz w:val="24"/>
              </w:rPr>
            </w:pPr>
            <w:r w:rsidRPr="00C77E4E">
              <w:rPr>
                <w:sz w:val="24"/>
              </w:rPr>
              <w:t xml:space="preserve">- </w:t>
            </w:r>
            <w:r>
              <w:rPr>
                <w:sz w:val="24"/>
              </w:rPr>
              <w:t>W</w:t>
            </w:r>
            <w:r w:rsidRPr="00C77E4E">
              <w:rPr>
                <w:sz w:val="24"/>
              </w:rPr>
              <w:t>ebcam embutida;</w:t>
            </w:r>
          </w:p>
          <w:p w:rsidR="001B2031" w:rsidRPr="00C77E4E" w:rsidRDefault="001B2031" w:rsidP="001A3EA5">
            <w:pPr>
              <w:rPr>
                <w:sz w:val="24"/>
              </w:rPr>
            </w:pPr>
          </w:p>
          <w:p w:rsidR="001A3EA5" w:rsidRDefault="001A3EA5" w:rsidP="001A3EA5">
            <w:pPr>
              <w:rPr>
                <w:sz w:val="24"/>
              </w:rPr>
            </w:pPr>
            <w:r w:rsidRPr="00C77E4E">
              <w:rPr>
                <w:sz w:val="24"/>
              </w:rPr>
              <w:t xml:space="preserve">- </w:t>
            </w:r>
            <w:r>
              <w:rPr>
                <w:sz w:val="24"/>
              </w:rPr>
              <w:t xml:space="preserve">Mínimo de </w:t>
            </w:r>
            <w:r w:rsidRPr="00C77E4E">
              <w:rPr>
                <w:sz w:val="24"/>
              </w:rPr>
              <w:t xml:space="preserve">Porta USB: </w:t>
            </w:r>
            <w:r>
              <w:rPr>
                <w:sz w:val="24"/>
              </w:rPr>
              <w:t>3, HDMI:1</w:t>
            </w:r>
            <w:r w:rsidR="001B2031">
              <w:rPr>
                <w:sz w:val="24"/>
              </w:rPr>
              <w:t>;</w:t>
            </w:r>
          </w:p>
          <w:p w:rsidR="001B2031" w:rsidRPr="00C77E4E" w:rsidRDefault="001B2031" w:rsidP="001A3EA5">
            <w:pPr>
              <w:rPr>
                <w:sz w:val="24"/>
              </w:rPr>
            </w:pPr>
          </w:p>
          <w:p w:rsidR="001B2031" w:rsidRDefault="001A3EA5" w:rsidP="001A3EA5">
            <w:pPr>
              <w:rPr>
                <w:sz w:val="24"/>
              </w:rPr>
            </w:pPr>
            <w:r w:rsidRPr="00C77E4E">
              <w:rPr>
                <w:sz w:val="24"/>
              </w:rPr>
              <w:t>- Adaptador AC</w:t>
            </w:r>
            <w:r>
              <w:rPr>
                <w:sz w:val="24"/>
              </w:rPr>
              <w:t xml:space="preserve">, </w:t>
            </w:r>
            <w:proofErr w:type="spellStart"/>
            <w:r>
              <w:rPr>
                <w:sz w:val="24"/>
              </w:rPr>
              <w:t>bluetooth</w:t>
            </w:r>
            <w:proofErr w:type="spellEnd"/>
            <w:r>
              <w:rPr>
                <w:sz w:val="24"/>
              </w:rPr>
              <w:t xml:space="preserve"> e wireless</w:t>
            </w:r>
            <w:r w:rsidRPr="00C77E4E">
              <w:rPr>
                <w:sz w:val="24"/>
              </w:rPr>
              <w:t>: Sim</w:t>
            </w:r>
            <w:r w:rsidR="001B2031">
              <w:rPr>
                <w:sz w:val="24"/>
              </w:rPr>
              <w:t>;</w:t>
            </w:r>
          </w:p>
          <w:p w:rsidR="001B2031" w:rsidRDefault="001A3EA5" w:rsidP="001A3EA5">
            <w:pPr>
              <w:rPr>
                <w:sz w:val="24"/>
              </w:rPr>
            </w:pPr>
            <w:r w:rsidRPr="00C77E4E">
              <w:rPr>
                <w:sz w:val="24"/>
              </w:rPr>
              <w:br/>
              <w:t xml:space="preserve">- </w:t>
            </w:r>
            <w:r w:rsidRPr="006F26A6">
              <w:rPr>
                <w:sz w:val="24"/>
              </w:rPr>
              <w:t xml:space="preserve">Bateria: </w:t>
            </w:r>
            <w:r w:rsidR="00012453">
              <w:rPr>
                <w:sz w:val="24"/>
              </w:rPr>
              <w:t xml:space="preserve">mínimo de </w:t>
            </w:r>
            <w:r w:rsidR="00017D9F" w:rsidRPr="006F26A6">
              <w:rPr>
                <w:sz w:val="24"/>
              </w:rPr>
              <w:t>3</w:t>
            </w:r>
            <w:r w:rsidRPr="006F26A6">
              <w:rPr>
                <w:sz w:val="24"/>
              </w:rPr>
              <w:t xml:space="preserve"> células (</w:t>
            </w:r>
            <w:proofErr w:type="spellStart"/>
            <w:r w:rsidRPr="006F26A6">
              <w:rPr>
                <w:sz w:val="24"/>
              </w:rPr>
              <w:t>Lithium</w:t>
            </w:r>
            <w:proofErr w:type="spellEnd"/>
            <w:r w:rsidRPr="006F26A6">
              <w:rPr>
                <w:sz w:val="24"/>
              </w:rPr>
              <w:t>)</w:t>
            </w:r>
            <w:r w:rsidR="001B2031" w:rsidRPr="006F26A6">
              <w:rPr>
                <w:sz w:val="24"/>
              </w:rPr>
              <w:t>;</w:t>
            </w:r>
          </w:p>
          <w:p w:rsidR="001A3EA5" w:rsidRDefault="001A3EA5" w:rsidP="001A3EA5">
            <w:pPr>
              <w:rPr>
                <w:sz w:val="24"/>
              </w:rPr>
            </w:pPr>
            <w:r w:rsidRPr="00C77E4E">
              <w:rPr>
                <w:sz w:val="24"/>
              </w:rPr>
              <w:br/>
              <w:t xml:space="preserve">- Sistema Operacional: Windows </w:t>
            </w:r>
            <w:r>
              <w:rPr>
                <w:sz w:val="24"/>
              </w:rPr>
              <w:t>10 PRO</w:t>
            </w:r>
            <w:r w:rsidRPr="00C77E4E">
              <w:rPr>
                <w:sz w:val="24"/>
              </w:rPr>
              <w:t>;</w:t>
            </w:r>
          </w:p>
          <w:p w:rsidR="001B2031" w:rsidRPr="00C77E4E" w:rsidRDefault="001B2031" w:rsidP="001A3EA5">
            <w:pPr>
              <w:rPr>
                <w:sz w:val="24"/>
              </w:rPr>
            </w:pPr>
          </w:p>
          <w:p w:rsidR="001A3EA5" w:rsidRDefault="001A3EA5" w:rsidP="001A3EA5">
            <w:pPr>
              <w:rPr>
                <w:sz w:val="24"/>
              </w:rPr>
            </w:pPr>
            <w:r w:rsidRPr="00C77E4E">
              <w:rPr>
                <w:sz w:val="24"/>
              </w:rPr>
              <w:t>- Garantia: 1 ano balcão;</w:t>
            </w:r>
          </w:p>
          <w:p w:rsidR="001B2031" w:rsidRPr="00C77E4E" w:rsidRDefault="001B2031" w:rsidP="001A3EA5">
            <w:pPr>
              <w:rPr>
                <w:sz w:val="24"/>
              </w:rPr>
            </w:pPr>
          </w:p>
          <w:p w:rsidR="001A3EA5" w:rsidRDefault="001A3EA5" w:rsidP="00C434AB">
            <w:pPr>
              <w:rPr>
                <w:sz w:val="24"/>
              </w:rPr>
            </w:pPr>
            <w:r w:rsidRPr="00C77E4E">
              <w:rPr>
                <w:sz w:val="24"/>
              </w:rPr>
              <w:t>- Maleta para transporte em nylon, com espaço interno suficiente para transportar o notebook e seus acessórios</w:t>
            </w:r>
            <w:r>
              <w:rPr>
                <w:sz w:val="24"/>
              </w:rPr>
              <w:t xml:space="preserve"> e mouse sem fio.</w:t>
            </w:r>
          </w:p>
        </w:tc>
      </w:tr>
    </w:tbl>
    <w:p w:rsidR="001A3EA5" w:rsidRDefault="001A3EA5" w:rsidP="001A3EA5">
      <w:pPr>
        <w:pStyle w:val="TextosemFormatao"/>
        <w:jc w:val="both"/>
        <w:rPr>
          <w:rFonts w:ascii="Times New Roman" w:hAnsi="Times New Roman"/>
          <w:b/>
          <w:sz w:val="24"/>
        </w:rPr>
      </w:pPr>
    </w:p>
    <w:p w:rsidR="001A3EA5" w:rsidRPr="008C286C" w:rsidRDefault="00386C3D" w:rsidP="00587741">
      <w:pPr>
        <w:pStyle w:val="Recuodecorpodetexto"/>
        <w:numPr>
          <w:ilvl w:val="0"/>
          <w:numId w:val="5"/>
        </w:numPr>
        <w:ind w:left="0" w:firstLine="0"/>
        <w:jc w:val="both"/>
        <w:rPr>
          <w:b w:val="0"/>
        </w:rPr>
      </w:pPr>
      <w:r>
        <w:rPr>
          <w:b w:val="0"/>
        </w:rPr>
        <w:t xml:space="preserve">O </w:t>
      </w:r>
      <w:r w:rsidR="001A3EA5" w:rsidRPr="008C286C">
        <w:rPr>
          <w:b w:val="0"/>
        </w:rPr>
        <w:t>licitante deverá indicar a marca, modelo e toda descrição técnica do modelo ofertado</w:t>
      </w:r>
      <w:r w:rsidR="0034446D">
        <w:rPr>
          <w:b w:val="0"/>
        </w:rPr>
        <w:t>;</w:t>
      </w:r>
    </w:p>
    <w:p w:rsidR="0023050F" w:rsidRPr="008C286C" w:rsidRDefault="0023050F" w:rsidP="00587741">
      <w:pPr>
        <w:pStyle w:val="Recuodecorpodetexto"/>
        <w:numPr>
          <w:ilvl w:val="0"/>
          <w:numId w:val="5"/>
        </w:numPr>
        <w:ind w:left="0" w:firstLine="0"/>
        <w:jc w:val="both"/>
        <w:rPr>
          <w:b w:val="0"/>
        </w:rPr>
      </w:pPr>
      <w:r w:rsidRPr="008C286C">
        <w:rPr>
          <w:b w:val="0"/>
        </w:rPr>
        <w:t xml:space="preserve">Garantia balcão de </w:t>
      </w:r>
      <w:r w:rsidR="000477F1" w:rsidRPr="008C286C">
        <w:rPr>
          <w:b w:val="0"/>
        </w:rPr>
        <w:t>1 (</w:t>
      </w:r>
      <w:r w:rsidR="00F27D8D" w:rsidRPr="008C286C">
        <w:rPr>
          <w:b w:val="0"/>
        </w:rPr>
        <w:t>um</w:t>
      </w:r>
      <w:r w:rsidR="000477F1" w:rsidRPr="008C286C">
        <w:rPr>
          <w:b w:val="0"/>
        </w:rPr>
        <w:t xml:space="preserve">) </w:t>
      </w:r>
      <w:r w:rsidR="00F27D8D" w:rsidRPr="008C286C">
        <w:rPr>
          <w:b w:val="0"/>
        </w:rPr>
        <w:t>ano</w:t>
      </w:r>
      <w:r w:rsidR="0034446D">
        <w:rPr>
          <w:b w:val="0"/>
        </w:rPr>
        <w:t>.</w:t>
      </w:r>
    </w:p>
    <w:p w:rsidR="001A3EA5" w:rsidRDefault="001A3EA5" w:rsidP="001A3EA5">
      <w:pPr>
        <w:pStyle w:val="TextosemFormatao"/>
        <w:jc w:val="both"/>
        <w:rPr>
          <w:rFonts w:ascii="Times New Roman" w:hAnsi="Times New Roman"/>
          <w:b/>
          <w:sz w:val="24"/>
        </w:rPr>
      </w:pPr>
    </w:p>
    <w:p w:rsidR="00616C87" w:rsidRDefault="00616C87">
      <w:pPr>
        <w:rPr>
          <w:b/>
          <w:sz w:val="24"/>
        </w:rPr>
      </w:pPr>
      <w:r>
        <w:rPr>
          <w:b/>
          <w:sz w:val="24"/>
        </w:rPr>
        <w:br w:type="page"/>
      </w:r>
    </w:p>
    <w:p w:rsidR="00491AC9" w:rsidRPr="00D070DE" w:rsidRDefault="00491AC9" w:rsidP="001A3EA5">
      <w:pPr>
        <w:pStyle w:val="TextosemFormatao"/>
        <w:jc w:val="both"/>
        <w:rPr>
          <w:rFonts w:ascii="Times New Roman" w:hAnsi="Times New Roman"/>
          <w:b/>
          <w:sz w:val="24"/>
        </w:rPr>
      </w:pPr>
    </w:p>
    <w:p w:rsidR="001A3EA5" w:rsidRDefault="001A3EA5" w:rsidP="001A3EA5">
      <w:pPr>
        <w:pStyle w:val="TextosemFormatao"/>
        <w:jc w:val="both"/>
        <w:rPr>
          <w:rFonts w:ascii="Times New Roman" w:hAnsi="Times New Roman"/>
          <w:b/>
          <w:sz w:val="24"/>
        </w:rPr>
      </w:pPr>
      <w:r>
        <w:rPr>
          <w:rFonts w:ascii="Times New Roman" w:hAnsi="Times New Roman"/>
          <w:b/>
          <w:sz w:val="24"/>
        </w:rPr>
        <w:t>LOTE 6</w:t>
      </w:r>
      <w:r w:rsidR="00491AC9">
        <w:rPr>
          <w:rFonts w:ascii="Times New Roman" w:hAnsi="Times New Roman"/>
          <w:b/>
          <w:sz w:val="24"/>
        </w:rPr>
        <w:t xml:space="preserve"> - </w:t>
      </w:r>
      <w:r w:rsidR="00491AC9" w:rsidRPr="0076289F">
        <w:rPr>
          <w:rFonts w:ascii="Times New Roman" w:hAnsi="Times New Roman"/>
          <w:b/>
          <w:sz w:val="24"/>
        </w:rPr>
        <w:t>N</w:t>
      </w:r>
      <w:r w:rsidR="00F87311">
        <w:rPr>
          <w:rFonts w:ascii="Times New Roman" w:hAnsi="Times New Roman"/>
          <w:b/>
          <w:sz w:val="24"/>
        </w:rPr>
        <w:t>OTEBOOK</w:t>
      </w:r>
      <w:r w:rsidR="00491AC9" w:rsidRPr="0076289F">
        <w:rPr>
          <w:rFonts w:ascii="Times New Roman" w:hAnsi="Times New Roman"/>
          <w:b/>
          <w:sz w:val="24"/>
        </w:rPr>
        <w:t xml:space="preserve"> </w:t>
      </w:r>
      <w:r w:rsidR="001151B9" w:rsidRPr="001151B9">
        <w:rPr>
          <w:rFonts w:ascii="Times New Roman" w:hAnsi="Times New Roman"/>
          <w:b/>
          <w:sz w:val="24"/>
        </w:rPr>
        <w:t>15” FULL HD</w:t>
      </w:r>
      <w:r w:rsidR="00491AC9" w:rsidRPr="001151B9">
        <w:rPr>
          <w:rFonts w:ascii="Times New Roman" w:hAnsi="Times New Roman"/>
          <w:b/>
          <w:sz w:val="24"/>
        </w:rPr>
        <w:t>:</w:t>
      </w:r>
    </w:p>
    <w:p w:rsidR="001A3EA5" w:rsidRPr="001A3EA5" w:rsidRDefault="001A3EA5" w:rsidP="00491AC9">
      <w:pPr>
        <w:pStyle w:val="PargrafodaLista"/>
        <w:numPr>
          <w:ilvl w:val="0"/>
          <w:numId w:val="0"/>
        </w:numPr>
        <w:ind w:left="9073"/>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Tr="001A3EA5">
        <w:tc>
          <w:tcPr>
            <w:tcW w:w="959"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UNID</w:t>
            </w:r>
          </w:p>
        </w:tc>
        <w:tc>
          <w:tcPr>
            <w:tcW w:w="6035"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DESCRIÇÃO</w:t>
            </w:r>
          </w:p>
        </w:tc>
      </w:tr>
      <w:tr w:rsidR="001A3EA5" w:rsidTr="009E23EA">
        <w:tc>
          <w:tcPr>
            <w:tcW w:w="959"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01</w:t>
            </w:r>
          </w:p>
        </w:tc>
        <w:tc>
          <w:tcPr>
            <w:tcW w:w="992"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01</w:t>
            </w:r>
          </w:p>
        </w:tc>
        <w:tc>
          <w:tcPr>
            <w:tcW w:w="992"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unid.</w:t>
            </w:r>
          </w:p>
        </w:tc>
        <w:tc>
          <w:tcPr>
            <w:tcW w:w="6035" w:type="dxa"/>
          </w:tcPr>
          <w:p w:rsidR="00A160AE" w:rsidRDefault="00A160AE" w:rsidP="00A160AE">
            <w:pPr>
              <w:rPr>
                <w:sz w:val="24"/>
              </w:rPr>
            </w:pPr>
            <w:r>
              <w:rPr>
                <w:sz w:val="24"/>
              </w:rPr>
              <w:t>Notebook com a seguinte configuração mínima:</w:t>
            </w:r>
          </w:p>
          <w:p w:rsidR="00012453" w:rsidRDefault="00012453" w:rsidP="001A3EA5">
            <w:pPr>
              <w:rPr>
                <w:sz w:val="24"/>
              </w:rPr>
            </w:pPr>
          </w:p>
          <w:p w:rsidR="00012453" w:rsidRDefault="001A3EA5" w:rsidP="00012453">
            <w:pPr>
              <w:rPr>
                <w:sz w:val="24"/>
              </w:rPr>
            </w:pPr>
            <w:r>
              <w:rPr>
                <w:sz w:val="24"/>
              </w:rPr>
              <w:t xml:space="preserve"> </w:t>
            </w:r>
            <w:r w:rsidR="00012453">
              <w:rPr>
                <w:sz w:val="24"/>
              </w:rPr>
              <w:t xml:space="preserve">- Processador com frequência mínima de operação interna de </w:t>
            </w:r>
            <w:r w:rsidR="00747E47">
              <w:rPr>
                <w:sz w:val="24"/>
              </w:rPr>
              <w:t>2</w:t>
            </w:r>
            <w:r w:rsidR="00012453">
              <w:rPr>
                <w:sz w:val="24"/>
              </w:rPr>
              <w:t xml:space="preserve">.6 GHz real, (não será aceito frequência com </w:t>
            </w:r>
            <w:proofErr w:type="spellStart"/>
            <w:r w:rsidR="00012453">
              <w:rPr>
                <w:sz w:val="24"/>
              </w:rPr>
              <w:t>overclock</w:t>
            </w:r>
            <w:proofErr w:type="spellEnd"/>
            <w:r w:rsidR="00012453">
              <w:rPr>
                <w:sz w:val="24"/>
              </w:rPr>
              <w:t xml:space="preserve"> ou turbo) com no mínimo </w:t>
            </w:r>
            <w:r w:rsidR="00747E47">
              <w:rPr>
                <w:sz w:val="24"/>
              </w:rPr>
              <w:t>6</w:t>
            </w:r>
            <w:r w:rsidR="00012453">
              <w:rPr>
                <w:sz w:val="24"/>
              </w:rPr>
              <w:t xml:space="preserve"> núcleos (real) memória cache de no mínimo de </w:t>
            </w:r>
            <w:r w:rsidR="00747E47">
              <w:rPr>
                <w:sz w:val="24"/>
              </w:rPr>
              <w:t>12</w:t>
            </w:r>
            <w:r w:rsidR="00012453">
              <w:rPr>
                <w:sz w:val="24"/>
              </w:rPr>
              <w:t>MB;</w:t>
            </w:r>
          </w:p>
          <w:p w:rsidR="001A3EA5" w:rsidRDefault="001A3EA5" w:rsidP="001A3EA5">
            <w:pPr>
              <w:rPr>
                <w:sz w:val="24"/>
              </w:rPr>
            </w:pPr>
          </w:p>
          <w:p w:rsidR="001B2031" w:rsidRDefault="001B2031" w:rsidP="001A3EA5">
            <w:pPr>
              <w:rPr>
                <w:sz w:val="24"/>
              </w:rPr>
            </w:pPr>
          </w:p>
          <w:p w:rsidR="001B2031" w:rsidRDefault="001A3EA5" w:rsidP="001A3EA5">
            <w:pPr>
              <w:rPr>
                <w:sz w:val="24"/>
              </w:rPr>
            </w:pPr>
            <w:r>
              <w:rPr>
                <w:sz w:val="24"/>
              </w:rPr>
              <w:t xml:space="preserve">- </w:t>
            </w:r>
            <w:r w:rsidRPr="00C77E4E">
              <w:rPr>
                <w:sz w:val="24"/>
              </w:rPr>
              <w:t>Memória RAM DDR</w:t>
            </w:r>
            <w:r>
              <w:rPr>
                <w:sz w:val="24"/>
              </w:rPr>
              <w:t>4</w:t>
            </w:r>
            <w:r w:rsidRPr="00C77E4E">
              <w:rPr>
                <w:sz w:val="24"/>
              </w:rPr>
              <w:t xml:space="preserve"> </w:t>
            </w:r>
            <w:r>
              <w:rPr>
                <w:sz w:val="24"/>
              </w:rPr>
              <w:t>16</w:t>
            </w:r>
            <w:r w:rsidRPr="00C77E4E">
              <w:rPr>
                <w:sz w:val="24"/>
              </w:rPr>
              <w:t>GB;</w:t>
            </w:r>
          </w:p>
          <w:p w:rsidR="001A3EA5" w:rsidRDefault="001A3EA5" w:rsidP="001A3EA5">
            <w:pPr>
              <w:rPr>
                <w:sz w:val="24"/>
              </w:rPr>
            </w:pPr>
            <w:r w:rsidRPr="00C77E4E">
              <w:rPr>
                <w:sz w:val="24"/>
              </w:rPr>
              <w:br/>
              <w:t xml:space="preserve">- HD </w:t>
            </w:r>
            <w:r>
              <w:rPr>
                <w:sz w:val="24"/>
              </w:rPr>
              <w:t>256</w:t>
            </w:r>
            <w:r w:rsidRPr="00C77E4E">
              <w:rPr>
                <w:sz w:val="24"/>
              </w:rPr>
              <w:t>GB S</w:t>
            </w:r>
            <w:r>
              <w:rPr>
                <w:sz w:val="24"/>
              </w:rPr>
              <w:t>SD</w:t>
            </w:r>
            <w:r w:rsidRPr="00C77E4E">
              <w:rPr>
                <w:sz w:val="24"/>
              </w:rPr>
              <w:t>;</w:t>
            </w:r>
          </w:p>
          <w:p w:rsidR="001B2031" w:rsidRPr="00C77E4E" w:rsidRDefault="001B2031" w:rsidP="001A3EA5">
            <w:pPr>
              <w:rPr>
                <w:sz w:val="24"/>
              </w:rPr>
            </w:pPr>
          </w:p>
          <w:p w:rsidR="001A3EA5" w:rsidRDefault="001A3EA5" w:rsidP="001A3EA5">
            <w:pPr>
              <w:rPr>
                <w:sz w:val="24"/>
              </w:rPr>
            </w:pPr>
            <w:r w:rsidRPr="00D070DE">
              <w:rPr>
                <w:sz w:val="24"/>
              </w:rPr>
              <w:t>- Tela LCD 15” FULL HD;</w:t>
            </w:r>
          </w:p>
          <w:p w:rsidR="001B2031" w:rsidRPr="00D070DE" w:rsidRDefault="001B2031" w:rsidP="001A3EA5">
            <w:pPr>
              <w:rPr>
                <w:sz w:val="24"/>
              </w:rPr>
            </w:pPr>
          </w:p>
          <w:p w:rsidR="001A3EA5" w:rsidRDefault="001A3EA5" w:rsidP="001A3EA5">
            <w:pPr>
              <w:rPr>
                <w:sz w:val="24"/>
              </w:rPr>
            </w:pPr>
            <w:r w:rsidRPr="00C77E4E">
              <w:rPr>
                <w:sz w:val="24"/>
              </w:rPr>
              <w:t>- Placa de Rede: 10/100</w:t>
            </w:r>
            <w:r>
              <w:rPr>
                <w:sz w:val="24"/>
              </w:rPr>
              <w:t>/1000</w:t>
            </w:r>
            <w:r w:rsidRPr="00C77E4E">
              <w:rPr>
                <w:sz w:val="24"/>
              </w:rPr>
              <w:t xml:space="preserve"> Mbps</w:t>
            </w:r>
          </w:p>
          <w:p w:rsidR="001B2031" w:rsidRPr="00C77E4E" w:rsidRDefault="001B2031" w:rsidP="001A3EA5">
            <w:pPr>
              <w:rPr>
                <w:sz w:val="24"/>
              </w:rPr>
            </w:pPr>
          </w:p>
          <w:p w:rsidR="001A3EA5" w:rsidRDefault="001A3EA5" w:rsidP="001A3EA5">
            <w:pPr>
              <w:rPr>
                <w:sz w:val="24"/>
              </w:rPr>
            </w:pPr>
            <w:r w:rsidRPr="00C77E4E">
              <w:rPr>
                <w:sz w:val="24"/>
              </w:rPr>
              <w:t xml:space="preserve">- </w:t>
            </w:r>
            <w:r>
              <w:rPr>
                <w:sz w:val="24"/>
              </w:rPr>
              <w:t>W</w:t>
            </w:r>
            <w:r w:rsidRPr="00C77E4E">
              <w:rPr>
                <w:sz w:val="24"/>
              </w:rPr>
              <w:t>ebcam embutida;</w:t>
            </w:r>
          </w:p>
          <w:p w:rsidR="001B2031" w:rsidRPr="00C77E4E" w:rsidRDefault="001B2031" w:rsidP="001A3EA5">
            <w:pPr>
              <w:rPr>
                <w:sz w:val="24"/>
              </w:rPr>
            </w:pPr>
          </w:p>
          <w:p w:rsidR="001A3EA5" w:rsidRDefault="001A3EA5" w:rsidP="001A3EA5">
            <w:pPr>
              <w:rPr>
                <w:sz w:val="24"/>
              </w:rPr>
            </w:pPr>
            <w:r w:rsidRPr="00C77E4E">
              <w:rPr>
                <w:sz w:val="24"/>
              </w:rPr>
              <w:t xml:space="preserve">- </w:t>
            </w:r>
            <w:r>
              <w:rPr>
                <w:sz w:val="24"/>
              </w:rPr>
              <w:t xml:space="preserve">Mínimo de </w:t>
            </w:r>
            <w:r w:rsidRPr="00C77E4E">
              <w:rPr>
                <w:sz w:val="24"/>
              </w:rPr>
              <w:t xml:space="preserve">Porta USB: </w:t>
            </w:r>
            <w:r>
              <w:rPr>
                <w:sz w:val="24"/>
              </w:rPr>
              <w:t>3, HDMI:1</w:t>
            </w:r>
          </w:p>
          <w:p w:rsidR="001B2031" w:rsidRPr="00C77E4E" w:rsidRDefault="001B2031" w:rsidP="001A3EA5">
            <w:pPr>
              <w:rPr>
                <w:sz w:val="24"/>
              </w:rPr>
            </w:pPr>
          </w:p>
          <w:p w:rsidR="001B2031" w:rsidRDefault="001A3EA5" w:rsidP="001A3EA5">
            <w:pPr>
              <w:rPr>
                <w:sz w:val="24"/>
              </w:rPr>
            </w:pPr>
            <w:r w:rsidRPr="00C77E4E">
              <w:rPr>
                <w:sz w:val="24"/>
              </w:rPr>
              <w:t>- Adaptador AC</w:t>
            </w:r>
            <w:r>
              <w:rPr>
                <w:sz w:val="24"/>
              </w:rPr>
              <w:t xml:space="preserve">, </w:t>
            </w:r>
            <w:proofErr w:type="spellStart"/>
            <w:r>
              <w:rPr>
                <w:sz w:val="24"/>
              </w:rPr>
              <w:t>bluetooth</w:t>
            </w:r>
            <w:proofErr w:type="spellEnd"/>
            <w:r>
              <w:rPr>
                <w:sz w:val="24"/>
              </w:rPr>
              <w:t xml:space="preserve"> e wireless</w:t>
            </w:r>
            <w:r w:rsidRPr="00C77E4E">
              <w:rPr>
                <w:sz w:val="24"/>
              </w:rPr>
              <w:t>: Sim</w:t>
            </w:r>
          </w:p>
          <w:p w:rsidR="001B2031" w:rsidRDefault="001A3EA5" w:rsidP="001A3EA5">
            <w:pPr>
              <w:rPr>
                <w:sz w:val="24"/>
              </w:rPr>
            </w:pPr>
            <w:r w:rsidRPr="00C77E4E">
              <w:rPr>
                <w:sz w:val="24"/>
              </w:rPr>
              <w:br/>
              <w:t xml:space="preserve">- </w:t>
            </w:r>
            <w:r w:rsidRPr="006F26A6">
              <w:rPr>
                <w:sz w:val="24"/>
              </w:rPr>
              <w:t xml:space="preserve">Bateria: </w:t>
            </w:r>
            <w:r w:rsidR="00012453">
              <w:rPr>
                <w:sz w:val="24"/>
              </w:rPr>
              <w:t xml:space="preserve">mínimo de </w:t>
            </w:r>
            <w:r w:rsidR="00DE2137" w:rsidRPr="006F26A6">
              <w:rPr>
                <w:sz w:val="24"/>
              </w:rPr>
              <w:t>3</w:t>
            </w:r>
            <w:r w:rsidRPr="006F26A6">
              <w:rPr>
                <w:sz w:val="24"/>
              </w:rPr>
              <w:t xml:space="preserve"> células (</w:t>
            </w:r>
            <w:proofErr w:type="spellStart"/>
            <w:r w:rsidRPr="006F26A6">
              <w:rPr>
                <w:sz w:val="24"/>
              </w:rPr>
              <w:t>Lithium</w:t>
            </w:r>
            <w:proofErr w:type="spellEnd"/>
            <w:r w:rsidRPr="006F26A6">
              <w:rPr>
                <w:sz w:val="24"/>
              </w:rPr>
              <w:t>)</w:t>
            </w:r>
            <w:r w:rsidR="001B2031" w:rsidRPr="006F26A6">
              <w:rPr>
                <w:sz w:val="24"/>
              </w:rPr>
              <w:t>;</w:t>
            </w:r>
          </w:p>
          <w:p w:rsidR="001A3EA5" w:rsidRDefault="001A3EA5" w:rsidP="001A3EA5">
            <w:pPr>
              <w:rPr>
                <w:sz w:val="24"/>
              </w:rPr>
            </w:pPr>
            <w:r w:rsidRPr="00C77E4E">
              <w:rPr>
                <w:sz w:val="24"/>
              </w:rPr>
              <w:br/>
              <w:t xml:space="preserve">- Sistema Operacional: Windows </w:t>
            </w:r>
            <w:r>
              <w:rPr>
                <w:sz w:val="24"/>
              </w:rPr>
              <w:t>10 PRO</w:t>
            </w:r>
            <w:r w:rsidRPr="00C77E4E">
              <w:rPr>
                <w:sz w:val="24"/>
              </w:rPr>
              <w:t>;</w:t>
            </w:r>
          </w:p>
          <w:p w:rsidR="001B2031" w:rsidRDefault="001B2031" w:rsidP="001A3EA5">
            <w:pPr>
              <w:rPr>
                <w:sz w:val="24"/>
              </w:rPr>
            </w:pPr>
          </w:p>
          <w:p w:rsidR="001A3EA5" w:rsidRDefault="001A3EA5" w:rsidP="001A3EA5">
            <w:pPr>
              <w:rPr>
                <w:sz w:val="24"/>
              </w:rPr>
            </w:pPr>
            <w:r>
              <w:rPr>
                <w:sz w:val="24"/>
              </w:rPr>
              <w:t>- Placa de vídeo NVIDIA GeForce 4GB;</w:t>
            </w:r>
          </w:p>
          <w:p w:rsidR="001A3EA5" w:rsidRDefault="001A3EA5" w:rsidP="001A3EA5">
            <w:pPr>
              <w:rPr>
                <w:sz w:val="24"/>
              </w:rPr>
            </w:pPr>
            <w:r w:rsidRPr="00C77E4E">
              <w:rPr>
                <w:sz w:val="24"/>
              </w:rPr>
              <w:t>- Garantia: 1 ano balcão;</w:t>
            </w:r>
          </w:p>
          <w:p w:rsidR="001B2031" w:rsidRPr="00C77E4E" w:rsidRDefault="001B2031" w:rsidP="001A3EA5">
            <w:pPr>
              <w:rPr>
                <w:sz w:val="24"/>
              </w:rPr>
            </w:pPr>
          </w:p>
          <w:p w:rsidR="001A3EA5" w:rsidRDefault="001A3EA5" w:rsidP="006119CE">
            <w:pPr>
              <w:rPr>
                <w:sz w:val="24"/>
              </w:rPr>
            </w:pPr>
            <w:r w:rsidRPr="00C77E4E">
              <w:rPr>
                <w:sz w:val="24"/>
              </w:rPr>
              <w:t>- Maleta para transporte em nylon, com espaço interno suficiente para transportar o notebook e seus acessórios</w:t>
            </w:r>
            <w:r>
              <w:rPr>
                <w:sz w:val="24"/>
              </w:rPr>
              <w:t xml:space="preserve"> e mouse sem fio.</w:t>
            </w:r>
          </w:p>
        </w:tc>
      </w:tr>
    </w:tbl>
    <w:p w:rsidR="001A3EA5" w:rsidRDefault="001A3EA5" w:rsidP="001A3EA5">
      <w:pPr>
        <w:pStyle w:val="TextosemFormatao"/>
        <w:jc w:val="both"/>
        <w:rPr>
          <w:rFonts w:ascii="Times New Roman" w:hAnsi="Times New Roman"/>
          <w:b/>
          <w:sz w:val="24"/>
        </w:rPr>
      </w:pPr>
    </w:p>
    <w:p w:rsidR="0041507D" w:rsidRPr="0092169C" w:rsidRDefault="00386C3D" w:rsidP="0041507D">
      <w:pPr>
        <w:pStyle w:val="Recuodecorpodetexto"/>
        <w:numPr>
          <w:ilvl w:val="0"/>
          <w:numId w:val="6"/>
        </w:numPr>
        <w:ind w:left="0" w:firstLine="0"/>
        <w:jc w:val="both"/>
        <w:rPr>
          <w:b w:val="0"/>
        </w:rPr>
      </w:pPr>
      <w:r>
        <w:rPr>
          <w:b w:val="0"/>
        </w:rPr>
        <w:t xml:space="preserve">O </w:t>
      </w:r>
      <w:r w:rsidR="0041507D" w:rsidRPr="0092169C">
        <w:rPr>
          <w:b w:val="0"/>
        </w:rPr>
        <w:t>licitante deverá indicar a marca, modelo e toda descrição técnica do modelo ofertado</w:t>
      </w:r>
      <w:r w:rsidR="0034446D">
        <w:rPr>
          <w:b w:val="0"/>
        </w:rPr>
        <w:t>;</w:t>
      </w:r>
    </w:p>
    <w:p w:rsidR="0023050F" w:rsidRPr="0092169C" w:rsidRDefault="0023050F" w:rsidP="00587741">
      <w:pPr>
        <w:pStyle w:val="Recuodecorpodetexto"/>
        <w:numPr>
          <w:ilvl w:val="0"/>
          <w:numId w:val="6"/>
        </w:numPr>
        <w:ind w:left="0" w:firstLine="0"/>
        <w:jc w:val="both"/>
        <w:rPr>
          <w:b w:val="0"/>
        </w:rPr>
      </w:pPr>
      <w:r w:rsidRPr="0092169C">
        <w:rPr>
          <w:b w:val="0"/>
        </w:rPr>
        <w:t xml:space="preserve">Garantia balcão de </w:t>
      </w:r>
      <w:r w:rsidR="000477F1" w:rsidRPr="0092169C">
        <w:rPr>
          <w:b w:val="0"/>
        </w:rPr>
        <w:t>1 (</w:t>
      </w:r>
      <w:r w:rsidR="00F27D8D" w:rsidRPr="0092169C">
        <w:rPr>
          <w:b w:val="0"/>
        </w:rPr>
        <w:t>um</w:t>
      </w:r>
      <w:r w:rsidR="000477F1" w:rsidRPr="0092169C">
        <w:rPr>
          <w:b w:val="0"/>
        </w:rPr>
        <w:t xml:space="preserve">) </w:t>
      </w:r>
      <w:r w:rsidR="00F27D8D" w:rsidRPr="0092169C">
        <w:rPr>
          <w:b w:val="0"/>
        </w:rPr>
        <w:t>ano</w:t>
      </w:r>
      <w:r w:rsidR="0034446D">
        <w:rPr>
          <w:b w:val="0"/>
        </w:rPr>
        <w:t>.</w:t>
      </w:r>
    </w:p>
    <w:p w:rsidR="001A3EA5" w:rsidRDefault="001A3EA5" w:rsidP="001A3EA5">
      <w:pPr>
        <w:pStyle w:val="TextosemFormatao"/>
        <w:jc w:val="both"/>
        <w:rPr>
          <w:rFonts w:ascii="Times New Roman" w:hAnsi="Times New Roman"/>
          <w:b/>
          <w:sz w:val="24"/>
        </w:rPr>
      </w:pPr>
    </w:p>
    <w:p w:rsidR="00A94B5F" w:rsidRPr="00D070DE" w:rsidRDefault="00A94B5F" w:rsidP="001A3EA5">
      <w:pPr>
        <w:pStyle w:val="TextosemFormatao"/>
        <w:jc w:val="both"/>
        <w:rPr>
          <w:rFonts w:ascii="Times New Roman" w:hAnsi="Times New Roman"/>
          <w:b/>
          <w:sz w:val="24"/>
        </w:rPr>
      </w:pPr>
    </w:p>
    <w:p w:rsidR="001A3EA5" w:rsidRDefault="001A3EA5" w:rsidP="0034143C">
      <w:pPr>
        <w:pStyle w:val="TextosemFormatao"/>
        <w:jc w:val="both"/>
        <w:rPr>
          <w:rFonts w:ascii="Times New Roman" w:hAnsi="Times New Roman"/>
          <w:b/>
          <w:sz w:val="24"/>
        </w:rPr>
      </w:pPr>
      <w:r w:rsidRPr="0076289F">
        <w:rPr>
          <w:rFonts w:ascii="Times New Roman" w:hAnsi="Times New Roman"/>
          <w:b/>
          <w:sz w:val="24"/>
        </w:rPr>
        <w:t>LOTE 7</w:t>
      </w:r>
      <w:r w:rsidR="00FA2B21">
        <w:rPr>
          <w:rFonts w:ascii="Times New Roman" w:hAnsi="Times New Roman"/>
          <w:b/>
          <w:sz w:val="24"/>
        </w:rPr>
        <w:t xml:space="preserve"> – Nobreak para servidores de rede:</w:t>
      </w:r>
    </w:p>
    <w:p w:rsidR="00296CAE" w:rsidRPr="001A3EA5" w:rsidRDefault="00296CAE" w:rsidP="0034143C">
      <w:pPr>
        <w:pStyle w:val="TextosemFormata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1A3EA5" w:rsidTr="001A3EA5">
        <w:tc>
          <w:tcPr>
            <w:tcW w:w="959"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UNID</w:t>
            </w:r>
          </w:p>
        </w:tc>
        <w:tc>
          <w:tcPr>
            <w:tcW w:w="6035" w:type="dxa"/>
          </w:tcPr>
          <w:p w:rsidR="001A3EA5" w:rsidRDefault="001A3EA5" w:rsidP="00E73FFE">
            <w:pPr>
              <w:pStyle w:val="TextosemFormatao"/>
              <w:jc w:val="center"/>
              <w:rPr>
                <w:rFonts w:ascii="Times New Roman" w:hAnsi="Times New Roman"/>
                <w:b/>
                <w:sz w:val="24"/>
              </w:rPr>
            </w:pPr>
            <w:r>
              <w:rPr>
                <w:rFonts w:ascii="Times New Roman" w:hAnsi="Times New Roman"/>
                <w:b/>
                <w:sz w:val="24"/>
              </w:rPr>
              <w:t>DESCRIÇÃO</w:t>
            </w:r>
          </w:p>
        </w:tc>
      </w:tr>
      <w:tr w:rsidR="001A3EA5" w:rsidTr="009E23EA">
        <w:tc>
          <w:tcPr>
            <w:tcW w:w="959"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01</w:t>
            </w:r>
          </w:p>
        </w:tc>
        <w:tc>
          <w:tcPr>
            <w:tcW w:w="992"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2</w:t>
            </w:r>
          </w:p>
        </w:tc>
        <w:tc>
          <w:tcPr>
            <w:tcW w:w="992" w:type="dxa"/>
            <w:vAlign w:val="center"/>
          </w:tcPr>
          <w:p w:rsidR="001A3EA5" w:rsidRPr="009E23EA" w:rsidRDefault="001A3EA5" w:rsidP="009E23EA">
            <w:pPr>
              <w:pStyle w:val="TextosemFormatao"/>
              <w:jc w:val="center"/>
              <w:rPr>
                <w:rFonts w:ascii="Times New Roman" w:hAnsi="Times New Roman"/>
                <w:b/>
                <w:sz w:val="24"/>
              </w:rPr>
            </w:pPr>
            <w:r w:rsidRPr="009E23EA">
              <w:rPr>
                <w:rFonts w:ascii="Times New Roman" w:hAnsi="Times New Roman"/>
                <w:b/>
                <w:sz w:val="24"/>
              </w:rPr>
              <w:t>unid.</w:t>
            </w:r>
          </w:p>
        </w:tc>
        <w:tc>
          <w:tcPr>
            <w:tcW w:w="6035" w:type="dxa"/>
          </w:tcPr>
          <w:p w:rsidR="001A3EA5" w:rsidRDefault="001A3EA5" w:rsidP="001A3EA5">
            <w:pPr>
              <w:rPr>
                <w:sz w:val="24"/>
              </w:rPr>
            </w:pPr>
            <w:r>
              <w:rPr>
                <w:sz w:val="24"/>
              </w:rPr>
              <w:t>No Break</w:t>
            </w:r>
          </w:p>
          <w:p w:rsidR="001B2031" w:rsidRDefault="001B2031" w:rsidP="001A3EA5">
            <w:pPr>
              <w:rPr>
                <w:sz w:val="24"/>
              </w:rPr>
            </w:pPr>
          </w:p>
          <w:p w:rsidR="001B2031" w:rsidRDefault="001A3EA5" w:rsidP="001A3EA5">
            <w:pPr>
              <w:rPr>
                <w:sz w:val="24"/>
              </w:rPr>
            </w:pPr>
            <w:r>
              <w:rPr>
                <w:sz w:val="24"/>
              </w:rPr>
              <w:t>-</w:t>
            </w:r>
            <w:r w:rsidRPr="00975DE3">
              <w:rPr>
                <w:sz w:val="24"/>
              </w:rPr>
              <w:t xml:space="preserve"> </w:t>
            </w:r>
            <w:r w:rsidRPr="00975DE3">
              <w:rPr>
                <w:bCs/>
                <w:sz w:val="24"/>
              </w:rPr>
              <w:t xml:space="preserve">Tipo de </w:t>
            </w:r>
            <w:proofErr w:type="spellStart"/>
            <w:r>
              <w:rPr>
                <w:bCs/>
                <w:sz w:val="24"/>
              </w:rPr>
              <w:t>NoBreak</w:t>
            </w:r>
            <w:proofErr w:type="spellEnd"/>
            <w:r w:rsidRPr="00975DE3">
              <w:rPr>
                <w:bCs/>
                <w:sz w:val="24"/>
              </w:rPr>
              <w:t>:</w:t>
            </w:r>
            <w:r w:rsidRPr="00975DE3">
              <w:rPr>
                <w:sz w:val="24"/>
              </w:rPr>
              <w:t xml:space="preserve"> </w:t>
            </w:r>
            <w:r>
              <w:rPr>
                <w:sz w:val="24"/>
              </w:rPr>
              <w:t>Senoidal Puro</w:t>
            </w:r>
            <w:r w:rsidR="001B2031">
              <w:rPr>
                <w:sz w:val="24"/>
              </w:rPr>
              <w:t>;</w:t>
            </w:r>
          </w:p>
          <w:p w:rsidR="001A3EA5" w:rsidRDefault="001A3EA5" w:rsidP="001A3EA5">
            <w:pPr>
              <w:rPr>
                <w:sz w:val="24"/>
              </w:rPr>
            </w:pPr>
            <w:r>
              <w:rPr>
                <w:sz w:val="24"/>
              </w:rPr>
              <w:br/>
              <w:t>- Potencia Mínima de 2400 VA</w:t>
            </w:r>
            <w:r w:rsidR="001B2031">
              <w:rPr>
                <w:sz w:val="24"/>
              </w:rPr>
              <w:t>;</w:t>
            </w:r>
          </w:p>
          <w:p w:rsidR="001B2031" w:rsidRDefault="001B2031" w:rsidP="001A3EA5">
            <w:pPr>
              <w:rPr>
                <w:sz w:val="24"/>
              </w:rPr>
            </w:pPr>
          </w:p>
          <w:p w:rsidR="001B2031" w:rsidRDefault="001A3EA5" w:rsidP="001A3EA5">
            <w:pPr>
              <w:rPr>
                <w:sz w:val="24"/>
              </w:rPr>
            </w:pPr>
            <w:r>
              <w:rPr>
                <w:b/>
                <w:bCs/>
                <w:sz w:val="24"/>
              </w:rPr>
              <w:t xml:space="preserve">- </w:t>
            </w:r>
            <w:r>
              <w:rPr>
                <w:bCs/>
                <w:sz w:val="24"/>
              </w:rPr>
              <w:t>Tomadas</w:t>
            </w:r>
            <w:r w:rsidRPr="00975DE3">
              <w:rPr>
                <w:bCs/>
                <w:sz w:val="24"/>
              </w:rPr>
              <w:t>:</w:t>
            </w:r>
            <w:r w:rsidRPr="00975DE3">
              <w:rPr>
                <w:sz w:val="24"/>
              </w:rPr>
              <w:t xml:space="preserve"> </w:t>
            </w:r>
            <w:r>
              <w:rPr>
                <w:sz w:val="24"/>
              </w:rPr>
              <w:t>mínimo de 6 de 10A e 4 de 20</w:t>
            </w:r>
            <w:r w:rsidR="001B2031">
              <w:rPr>
                <w:sz w:val="24"/>
              </w:rPr>
              <w:t>ª;</w:t>
            </w:r>
          </w:p>
          <w:p w:rsidR="001B2031" w:rsidRDefault="001A3EA5" w:rsidP="001A3EA5">
            <w:pPr>
              <w:rPr>
                <w:sz w:val="24"/>
              </w:rPr>
            </w:pPr>
            <w:r>
              <w:rPr>
                <w:sz w:val="24"/>
              </w:rPr>
              <w:br/>
              <w:t>- Proteção de sobrecarga: Sim</w:t>
            </w:r>
            <w:r w:rsidR="001B2031">
              <w:rPr>
                <w:sz w:val="24"/>
              </w:rPr>
              <w:t>;</w:t>
            </w:r>
          </w:p>
          <w:p w:rsidR="001B2031" w:rsidRDefault="001A3EA5" w:rsidP="001A3EA5">
            <w:pPr>
              <w:rPr>
                <w:sz w:val="24"/>
              </w:rPr>
            </w:pPr>
            <w:r w:rsidRPr="00975DE3">
              <w:rPr>
                <w:sz w:val="24"/>
              </w:rPr>
              <w:br/>
            </w:r>
            <w:r>
              <w:rPr>
                <w:sz w:val="24"/>
              </w:rPr>
              <w:t>-</w:t>
            </w:r>
            <w:r w:rsidRPr="00657B78">
              <w:rPr>
                <w:sz w:val="24"/>
              </w:rPr>
              <w:t xml:space="preserve"> </w:t>
            </w:r>
            <w:r w:rsidRPr="00657B78">
              <w:rPr>
                <w:bCs/>
                <w:sz w:val="24"/>
              </w:rPr>
              <w:t>Voltagem:</w:t>
            </w:r>
            <w:r w:rsidRPr="00657B78">
              <w:rPr>
                <w:sz w:val="24"/>
              </w:rPr>
              <w:t xml:space="preserve"> </w:t>
            </w:r>
            <w:r>
              <w:rPr>
                <w:sz w:val="24"/>
              </w:rPr>
              <w:t>Bivolt</w:t>
            </w:r>
            <w:r w:rsidR="001B2031">
              <w:rPr>
                <w:sz w:val="24"/>
              </w:rPr>
              <w:t>;</w:t>
            </w:r>
          </w:p>
          <w:p w:rsidR="001B2031" w:rsidRDefault="001A3EA5" w:rsidP="001A3EA5">
            <w:pPr>
              <w:rPr>
                <w:sz w:val="24"/>
              </w:rPr>
            </w:pPr>
            <w:r>
              <w:rPr>
                <w:sz w:val="24"/>
              </w:rPr>
              <w:br/>
              <w:t>- Indicador luminoso de rede: Sim</w:t>
            </w:r>
            <w:r w:rsidR="001B2031">
              <w:rPr>
                <w:sz w:val="24"/>
              </w:rPr>
              <w:t>;</w:t>
            </w:r>
          </w:p>
          <w:p w:rsidR="001A3EA5" w:rsidRDefault="001A3EA5" w:rsidP="001A3EA5">
            <w:pPr>
              <w:rPr>
                <w:sz w:val="24"/>
              </w:rPr>
            </w:pPr>
            <w:r>
              <w:rPr>
                <w:sz w:val="24"/>
              </w:rPr>
              <w:br/>
              <w:t>- Conector para conexão de bateria externa: Sim</w:t>
            </w:r>
            <w:r w:rsidR="001B2031">
              <w:rPr>
                <w:sz w:val="24"/>
              </w:rPr>
              <w:t>;</w:t>
            </w:r>
          </w:p>
          <w:p w:rsidR="001B2031" w:rsidRDefault="001B2031" w:rsidP="001A3EA5">
            <w:pPr>
              <w:rPr>
                <w:sz w:val="24"/>
              </w:rPr>
            </w:pPr>
          </w:p>
          <w:p w:rsidR="001A3EA5" w:rsidRDefault="001A3EA5" w:rsidP="00423AAB">
            <w:pPr>
              <w:rPr>
                <w:sz w:val="24"/>
              </w:rPr>
            </w:pPr>
            <w:r>
              <w:rPr>
                <w:sz w:val="24"/>
              </w:rPr>
              <w:t>- Garantia 1 ano do fabricante</w:t>
            </w:r>
          </w:p>
        </w:tc>
      </w:tr>
    </w:tbl>
    <w:p w:rsidR="00447E96" w:rsidRPr="00912F57" w:rsidRDefault="00447E96" w:rsidP="00E72112">
      <w:pPr>
        <w:pStyle w:val="TextosemFormatao"/>
        <w:jc w:val="both"/>
        <w:rPr>
          <w:rFonts w:ascii="Times New Roman" w:hAnsi="Times New Roman"/>
          <w:b/>
          <w:sz w:val="22"/>
          <w:szCs w:val="22"/>
        </w:rPr>
      </w:pPr>
    </w:p>
    <w:p w:rsidR="00423AAB" w:rsidRPr="0092169C" w:rsidRDefault="00423AAB" w:rsidP="00587741">
      <w:pPr>
        <w:pStyle w:val="Recuodecorpodetexto"/>
        <w:numPr>
          <w:ilvl w:val="0"/>
          <w:numId w:val="9"/>
        </w:numPr>
        <w:ind w:left="0" w:firstLine="0"/>
        <w:jc w:val="both"/>
        <w:rPr>
          <w:b w:val="0"/>
        </w:rPr>
      </w:pPr>
      <w:r w:rsidRPr="0092169C">
        <w:rPr>
          <w:b w:val="0"/>
        </w:rPr>
        <w:t xml:space="preserve">Garantia </w:t>
      </w:r>
      <w:r w:rsidR="0076289F" w:rsidRPr="0092169C">
        <w:rPr>
          <w:b w:val="0"/>
        </w:rPr>
        <w:t xml:space="preserve">de </w:t>
      </w:r>
      <w:r w:rsidRPr="0092169C">
        <w:rPr>
          <w:b w:val="0"/>
        </w:rPr>
        <w:t>1 (</w:t>
      </w:r>
      <w:r w:rsidR="00F27D8D" w:rsidRPr="0092169C">
        <w:rPr>
          <w:b w:val="0"/>
        </w:rPr>
        <w:t>um</w:t>
      </w:r>
      <w:r w:rsidR="000477F1" w:rsidRPr="0092169C">
        <w:rPr>
          <w:b w:val="0"/>
        </w:rPr>
        <w:t>)</w:t>
      </w:r>
      <w:r w:rsidRPr="0092169C">
        <w:rPr>
          <w:b w:val="0"/>
        </w:rPr>
        <w:t xml:space="preserve"> </w:t>
      </w:r>
      <w:r w:rsidR="00F27D8D" w:rsidRPr="0092169C">
        <w:rPr>
          <w:b w:val="0"/>
        </w:rPr>
        <w:t>ano</w:t>
      </w:r>
      <w:r w:rsidRPr="0092169C">
        <w:rPr>
          <w:b w:val="0"/>
        </w:rPr>
        <w:t xml:space="preserve"> do fabricante</w:t>
      </w:r>
      <w:r w:rsidR="0034446D">
        <w:rPr>
          <w:b w:val="0"/>
        </w:rPr>
        <w:t>.</w:t>
      </w:r>
    </w:p>
    <w:p w:rsidR="0092169C" w:rsidRDefault="0092169C" w:rsidP="00D806D1">
      <w:pPr>
        <w:pStyle w:val="Recuodecorpodetexto"/>
        <w:jc w:val="both"/>
        <w:rPr>
          <w:b w:val="0"/>
          <w:highlight w:val="yellow"/>
        </w:rPr>
      </w:pPr>
    </w:p>
    <w:p w:rsidR="00771181" w:rsidRDefault="00771181" w:rsidP="00771181">
      <w:pPr>
        <w:pStyle w:val="TextosemFormatao"/>
        <w:jc w:val="both"/>
        <w:rPr>
          <w:rFonts w:ascii="Times New Roman" w:hAnsi="Times New Roman"/>
          <w:b/>
          <w:sz w:val="24"/>
        </w:rPr>
      </w:pPr>
      <w:r w:rsidRPr="0076289F">
        <w:rPr>
          <w:rFonts w:ascii="Times New Roman" w:hAnsi="Times New Roman"/>
          <w:b/>
          <w:sz w:val="24"/>
        </w:rPr>
        <w:t xml:space="preserve">LOTE </w:t>
      </w:r>
      <w:r>
        <w:rPr>
          <w:rFonts w:ascii="Times New Roman" w:hAnsi="Times New Roman"/>
          <w:b/>
          <w:sz w:val="24"/>
        </w:rPr>
        <w:t>8 – Switch com gerenciamento inteligente:</w:t>
      </w:r>
    </w:p>
    <w:p w:rsidR="00771181" w:rsidRDefault="00771181" w:rsidP="00771181">
      <w:pPr>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
        <w:gridCol w:w="992"/>
        <w:gridCol w:w="992"/>
        <w:gridCol w:w="6035"/>
      </w:tblGrid>
      <w:tr w:rsidR="00771181" w:rsidTr="00A63F1E">
        <w:tc>
          <w:tcPr>
            <w:tcW w:w="959" w:type="dxa"/>
          </w:tcPr>
          <w:p w:rsidR="00771181" w:rsidRDefault="00771181" w:rsidP="00E73FFE">
            <w:pPr>
              <w:pStyle w:val="TextosemFormatao"/>
              <w:jc w:val="center"/>
              <w:rPr>
                <w:rFonts w:ascii="Times New Roman" w:hAnsi="Times New Roman"/>
                <w:b/>
                <w:sz w:val="24"/>
              </w:rPr>
            </w:pPr>
            <w:r>
              <w:rPr>
                <w:rFonts w:ascii="Times New Roman" w:hAnsi="Times New Roman"/>
                <w:b/>
                <w:sz w:val="24"/>
              </w:rPr>
              <w:t>ITEM</w:t>
            </w:r>
          </w:p>
        </w:tc>
        <w:tc>
          <w:tcPr>
            <w:tcW w:w="992" w:type="dxa"/>
          </w:tcPr>
          <w:p w:rsidR="00771181" w:rsidRDefault="00771181" w:rsidP="00E73FFE">
            <w:pPr>
              <w:pStyle w:val="TextosemFormatao"/>
              <w:jc w:val="center"/>
              <w:rPr>
                <w:rFonts w:ascii="Times New Roman" w:hAnsi="Times New Roman"/>
                <w:b/>
                <w:sz w:val="24"/>
              </w:rPr>
            </w:pPr>
            <w:r>
              <w:rPr>
                <w:rFonts w:ascii="Times New Roman" w:hAnsi="Times New Roman"/>
                <w:b/>
                <w:sz w:val="24"/>
              </w:rPr>
              <w:t>QTDE</w:t>
            </w:r>
          </w:p>
        </w:tc>
        <w:tc>
          <w:tcPr>
            <w:tcW w:w="992" w:type="dxa"/>
          </w:tcPr>
          <w:p w:rsidR="00771181" w:rsidRDefault="00771181" w:rsidP="00E73FFE">
            <w:pPr>
              <w:pStyle w:val="TextosemFormatao"/>
              <w:jc w:val="center"/>
              <w:rPr>
                <w:rFonts w:ascii="Times New Roman" w:hAnsi="Times New Roman"/>
                <w:b/>
                <w:sz w:val="24"/>
              </w:rPr>
            </w:pPr>
            <w:r>
              <w:rPr>
                <w:rFonts w:ascii="Times New Roman" w:hAnsi="Times New Roman"/>
                <w:b/>
                <w:sz w:val="24"/>
              </w:rPr>
              <w:t>UNID</w:t>
            </w:r>
          </w:p>
        </w:tc>
        <w:tc>
          <w:tcPr>
            <w:tcW w:w="6035" w:type="dxa"/>
          </w:tcPr>
          <w:p w:rsidR="00771181" w:rsidRDefault="00771181" w:rsidP="00E73FFE">
            <w:pPr>
              <w:pStyle w:val="TextosemFormatao"/>
              <w:jc w:val="center"/>
              <w:rPr>
                <w:rFonts w:ascii="Times New Roman" w:hAnsi="Times New Roman"/>
                <w:b/>
                <w:sz w:val="24"/>
              </w:rPr>
            </w:pPr>
            <w:r>
              <w:rPr>
                <w:rFonts w:ascii="Times New Roman" w:hAnsi="Times New Roman"/>
                <w:b/>
                <w:sz w:val="24"/>
              </w:rPr>
              <w:t>DESCRIÇÃO</w:t>
            </w:r>
          </w:p>
        </w:tc>
      </w:tr>
      <w:tr w:rsidR="00771181" w:rsidTr="00771181">
        <w:tc>
          <w:tcPr>
            <w:tcW w:w="959" w:type="dxa"/>
            <w:vAlign w:val="center"/>
          </w:tcPr>
          <w:p w:rsidR="00771181" w:rsidRDefault="00771181" w:rsidP="00771181">
            <w:pPr>
              <w:pStyle w:val="TextosemFormatao"/>
              <w:jc w:val="center"/>
              <w:rPr>
                <w:rFonts w:ascii="Times New Roman" w:hAnsi="Times New Roman"/>
                <w:b/>
                <w:sz w:val="24"/>
              </w:rPr>
            </w:pPr>
            <w:r>
              <w:rPr>
                <w:rFonts w:ascii="Times New Roman" w:hAnsi="Times New Roman"/>
                <w:b/>
                <w:sz w:val="24"/>
              </w:rPr>
              <w:t>01</w:t>
            </w:r>
          </w:p>
        </w:tc>
        <w:tc>
          <w:tcPr>
            <w:tcW w:w="992" w:type="dxa"/>
            <w:vAlign w:val="center"/>
          </w:tcPr>
          <w:p w:rsidR="00771181" w:rsidRPr="004966E3" w:rsidRDefault="00771181" w:rsidP="00771181">
            <w:pPr>
              <w:pStyle w:val="TextosemFormatao"/>
              <w:jc w:val="center"/>
              <w:rPr>
                <w:rFonts w:ascii="Times New Roman" w:hAnsi="Times New Roman"/>
                <w:b/>
                <w:sz w:val="24"/>
              </w:rPr>
            </w:pPr>
            <w:r w:rsidRPr="004966E3">
              <w:rPr>
                <w:rFonts w:ascii="Times New Roman" w:hAnsi="Times New Roman"/>
                <w:b/>
                <w:sz w:val="24"/>
              </w:rPr>
              <w:t>3</w:t>
            </w:r>
          </w:p>
        </w:tc>
        <w:tc>
          <w:tcPr>
            <w:tcW w:w="992" w:type="dxa"/>
            <w:vAlign w:val="center"/>
          </w:tcPr>
          <w:p w:rsidR="00771181" w:rsidRPr="004966E3" w:rsidRDefault="00771181" w:rsidP="00771181">
            <w:pPr>
              <w:pStyle w:val="TextosemFormatao"/>
              <w:jc w:val="center"/>
              <w:rPr>
                <w:rFonts w:ascii="Times New Roman" w:hAnsi="Times New Roman"/>
                <w:b/>
                <w:sz w:val="24"/>
              </w:rPr>
            </w:pPr>
            <w:r w:rsidRPr="004966E3">
              <w:rPr>
                <w:rFonts w:ascii="Times New Roman" w:hAnsi="Times New Roman"/>
                <w:b/>
                <w:sz w:val="24"/>
              </w:rPr>
              <w:t>unid.</w:t>
            </w:r>
          </w:p>
        </w:tc>
        <w:tc>
          <w:tcPr>
            <w:tcW w:w="6035" w:type="dxa"/>
          </w:tcPr>
          <w:p w:rsidR="00771181" w:rsidRDefault="00771181" w:rsidP="00A63F1E">
            <w:pPr>
              <w:rPr>
                <w:rStyle w:val="hpe-product-specification-text"/>
                <w:rFonts w:eastAsiaTheme="majorEastAsia"/>
                <w:sz w:val="24"/>
              </w:rPr>
            </w:pPr>
            <w:r>
              <w:rPr>
                <w:sz w:val="24"/>
              </w:rPr>
              <w:t xml:space="preserve">Switch básico de rede com gerenciamento inteligente </w:t>
            </w:r>
            <w:r w:rsidRPr="00306F53">
              <w:rPr>
                <w:sz w:val="32"/>
              </w:rPr>
              <w:t>-</w:t>
            </w:r>
            <w:r w:rsidRPr="00306F53">
              <w:rPr>
                <w:rStyle w:val="hpe-font-weight"/>
                <w:sz w:val="24"/>
              </w:rPr>
              <w:t xml:space="preserve"> </w:t>
            </w:r>
            <w:r w:rsidRPr="00306F53">
              <w:rPr>
                <w:sz w:val="24"/>
              </w:rPr>
              <w:t xml:space="preserve"> J9981A</w:t>
            </w:r>
            <w:r>
              <w:rPr>
                <w:sz w:val="24"/>
              </w:rPr>
              <w:t>, contendo</w:t>
            </w:r>
            <w:r w:rsidRPr="00F427B3">
              <w:rPr>
                <w:sz w:val="32"/>
              </w:rPr>
              <w:t xml:space="preserve"> </w:t>
            </w:r>
            <w:r w:rsidRPr="00F427B3">
              <w:rPr>
                <w:rStyle w:val="hpe-product-specification-text"/>
                <w:rFonts w:eastAsiaTheme="majorEastAsia"/>
                <w:sz w:val="24"/>
              </w:rPr>
              <w:t>48 portas RJ-45 10/100/1000 com detecção automática</w:t>
            </w:r>
            <w:r>
              <w:rPr>
                <w:rStyle w:val="hpe-product-specification-text"/>
                <w:rFonts w:eastAsiaTheme="majorEastAsia"/>
                <w:sz w:val="24"/>
              </w:rPr>
              <w:t>,</w:t>
            </w:r>
            <w:r w:rsidRPr="00F427B3">
              <w:rPr>
                <w:rStyle w:val="hpe-product-specification-text"/>
                <w:rFonts w:eastAsiaTheme="majorEastAsia"/>
                <w:sz w:val="24"/>
              </w:rPr>
              <w:t xml:space="preserve"> 4 portas SFP 100/1000 Mbps</w:t>
            </w:r>
            <w:r>
              <w:rPr>
                <w:rStyle w:val="hpe-product-specification-text"/>
                <w:rFonts w:eastAsiaTheme="majorEastAsia"/>
                <w:sz w:val="24"/>
              </w:rPr>
              <w:t>;</w:t>
            </w:r>
          </w:p>
          <w:p w:rsidR="00771181" w:rsidRDefault="00771181" w:rsidP="00A63F1E">
            <w:pPr>
              <w:rPr>
                <w:sz w:val="24"/>
              </w:rPr>
            </w:pPr>
          </w:p>
          <w:p w:rsidR="00771181" w:rsidRDefault="00771181" w:rsidP="00A63F1E">
            <w:pPr>
              <w:rPr>
                <w:rStyle w:val="hpe-product-specification-text"/>
                <w:rFonts w:eastAsiaTheme="majorEastAsia"/>
                <w:sz w:val="24"/>
              </w:rPr>
            </w:pPr>
            <w:r>
              <w:rPr>
                <w:sz w:val="24"/>
              </w:rPr>
              <w:t>- Latência:</w:t>
            </w:r>
            <w:r w:rsidRPr="00F427B3">
              <w:rPr>
                <w:sz w:val="32"/>
              </w:rPr>
              <w:t xml:space="preserve"> </w:t>
            </w:r>
            <w:r w:rsidRPr="00F427B3">
              <w:rPr>
                <w:rStyle w:val="hpe-product-specification-text"/>
                <w:rFonts w:eastAsiaTheme="majorEastAsia"/>
                <w:sz w:val="24"/>
              </w:rPr>
              <w:t>Latência de 100 Mb: &lt; 7 µs Latência de 1000 Mb: &lt; 2 µs</w:t>
            </w:r>
            <w:r>
              <w:rPr>
                <w:rStyle w:val="hpe-product-specification-text"/>
                <w:rFonts w:eastAsiaTheme="majorEastAsia"/>
                <w:sz w:val="24"/>
              </w:rPr>
              <w:t>.</w:t>
            </w:r>
          </w:p>
          <w:p w:rsidR="00771181" w:rsidRPr="00F427B3" w:rsidRDefault="00771181" w:rsidP="00A63F1E">
            <w:pPr>
              <w:rPr>
                <w:sz w:val="32"/>
              </w:rPr>
            </w:pPr>
          </w:p>
          <w:p w:rsidR="00771181" w:rsidRDefault="00771181" w:rsidP="00A63F1E">
            <w:pPr>
              <w:rPr>
                <w:rStyle w:val="hpe-product-specification-text"/>
                <w:rFonts w:eastAsiaTheme="majorEastAsia"/>
                <w:sz w:val="24"/>
              </w:rPr>
            </w:pPr>
            <w:r>
              <w:rPr>
                <w:sz w:val="24"/>
              </w:rPr>
              <w:t>-</w:t>
            </w:r>
            <w:r w:rsidRPr="00657B78">
              <w:rPr>
                <w:sz w:val="24"/>
              </w:rPr>
              <w:t xml:space="preserve"> </w:t>
            </w:r>
            <w:r w:rsidRPr="00657B78">
              <w:rPr>
                <w:bCs/>
                <w:sz w:val="24"/>
              </w:rPr>
              <w:t>Voltagem:</w:t>
            </w:r>
            <w:r w:rsidRPr="00657B78">
              <w:rPr>
                <w:sz w:val="24"/>
              </w:rPr>
              <w:t xml:space="preserve"> </w:t>
            </w:r>
            <w:r w:rsidRPr="00F427B3">
              <w:rPr>
                <w:rStyle w:val="hpe-product-specification-text"/>
                <w:rFonts w:eastAsiaTheme="majorEastAsia"/>
                <w:sz w:val="24"/>
              </w:rPr>
              <w:t>100 - 127 / 200 - 240 VCA, nominal</w:t>
            </w:r>
            <w:r>
              <w:rPr>
                <w:rStyle w:val="hpe-product-specification-text"/>
                <w:rFonts w:eastAsiaTheme="majorEastAsia"/>
                <w:sz w:val="24"/>
              </w:rPr>
              <w:t>.</w:t>
            </w:r>
          </w:p>
          <w:p w:rsidR="00771181" w:rsidRDefault="00771181" w:rsidP="00A63F1E">
            <w:pPr>
              <w:rPr>
                <w:rStyle w:val="hpe-product-specification-text"/>
                <w:rFonts w:eastAsiaTheme="majorEastAsia"/>
                <w:sz w:val="24"/>
              </w:rPr>
            </w:pPr>
            <w:r>
              <w:rPr>
                <w:sz w:val="24"/>
              </w:rPr>
              <w:br/>
              <w:t xml:space="preserve">- Memória e processador: </w:t>
            </w:r>
            <w:r w:rsidRPr="00F427B3">
              <w:rPr>
                <w:rStyle w:val="hpe-product-specification-text"/>
                <w:rFonts w:eastAsiaTheme="majorEastAsia"/>
                <w:sz w:val="24"/>
              </w:rPr>
              <w:t>ARM Cortex-A9 a 400 MHz SDRAM de 128 MB Tamanho do buffer de pacotes: 1,5 MB 16 MB de flash</w:t>
            </w:r>
            <w:r>
              <w:rPr>
                <w:rStyle w:val="hpe-product-specification-text"/>
                <w:rFonts w:eastAsiaTheme="majorEastAsia"/>
                <w:sz w:val="24"/>
              </w:rPr>
              <w:t>.</w:t>
            </w:r>
          </w:p>
          <w:p w:rsidR="00771181" w:rsidRDefault="00771181" w:rsidP="00A63F1E">
            <w:pPr>
              <w:rPr>
                <w:sz w:val="24"/>
              </w:rPr>
            </w:pPr>
            <w:r>
              <w:rPr>
                <w:sz w:val="24"/>
              </w:rPr>
              <w:br/>
              <w:t>- Características de gestão: Navegador Web</w:t>
            </w:r>
          </w:p>
          <w:p w:rsidR="00771181" w:rsidRDefault="00771181" w:rsidP="00A63F1E">
            <w:pPr>
              <w:rPr>
                <w:sz w:val="24"/>
              </w:rPr>
            </w:pPr>
          </w:p>
        </w:tc>
      </w:tr>
    </w:tbl>
    <w:p w:rsidR="00771181" w:rsidRPr="0092169C" w:rsidRDefault="00771181" w:rsidP="00F87311">
      <w:pPr>
        <w:pStyle w:val="Recuodecorpodetexto"/>
        <w:numPr>
          <w:ilvl w:val="0"/>
          <w:numId w:val="23"/>
        </w:numPr>
        <w:ind w:left="0" w:firstLine="0"/>
        <w:jc w:val="both"/>
        <w:rPr>
          <w:b w:val="0"/>
        </w:rPr>
      </w:pPr>
      <w:r w:rsidRPr="0092169C">
        <w:rPr>
          <w:b w:val="0"/>
        </w:rPr>
        <w:t>Garantia de 1 (um) ano do fabricante</w:t>
      </w:r>
      <w:r>
        <w:rPr>
          <w:b w:val="0"/>
        </w:rPr>
        <w:t>.</w:t>
      </w:r>
    </w:p>
    <w:p w:rsidR="00771181" w:rsidRDefault="00771181" w:rsidP="00D806D1">
      <w:pPr>
        <w:pStyle w:val="Recuodecorpodetexto"/>
        <w:jc w:val="both"/>
        <w:rPr>
          <w:b w:val="0"/>
          <w:highlight w:val="yellow"/>
        </w:rPr>
      </w:pPr>
    </w:p>
    <w:p w:rsidR="00D806D1" w:rsidRPr="002078C6" w:rsidRDefault="00D806D1" w:rsidP="000477F1">
      <w:pPr>
        <w:pStyle w:val="TextosemFormatao"/>
        <w:numPr>
          <w:ilvl w:val="0"/>
          <w:numId w:val="18"/>
        </w:numPr>
        <w:ind w:left="0" w:firstLine="0"/>
        <w:jc w:val="both"/>
        <w:rPr>
          <w:rFonts w:ascii="Times New Roman" w:hAnsi="Times New Roman"/>
          <w:sz w:val="22"/>
          <w:szCs w:val="22"/>
        </w:rPr>
      </w:pPr>
      <w:r w:rsidRPr="002078C6">
        <w:rPr>
          <w:rFonts w:ascii="Times New Roman" w:hAnsi="Times New Roman"/>
          <w:b/>
          <w:sz w:val="22"/>
          <w:szCs w:val="22"/>
        </w:rPr>
        <w:t xml:space="preserve">DA SELEÇÃO </w:t>
      </w:r>
    </w:p>
    <w:p w:rsidR="00D806D1" w:rsidRPr="002078C6" w:rsidRDefault="00D806D1" w:rsidP="00D806D1">
      <w:pPr>
        <w:pStyle w:val="TextosemFormatao"/>
        <w:ind w:left="720"/>
        <w:jc w:val="both"/>
        <w:rPr>
          <w:rFonts w:ascii="Times New Roman" w:hAnsi="Times New Roman"/>
          <w:sz w:val="22"/>
          <w:szCs w:val="22"/>
        </w:rPr>
      </w:pPr>
    </w:p>
    <w:p w:rsidR="00D806D1" w:rsidRPr="002078C6" w:rsidRDefault="00D806D1" w:rsidP="000477F1">
      <w:pPr>
        <w:pStyle w:val="TextosemFormatao"/>
        <w:numPr>
          <w:ilvl w:val="1"/>
          <w:numId w:val="18"/>
        </w:numPr>
        <w:ind w:left="0" w:firstLine="0"/>
        <w:jc w:val="both"/>
        <w:rPr>
          <w:rFonts w:ascii="Times New Roman" w:hAnsi="Times New Roman"/>
          <w:b/>
          <w:sz w:val="22"/>
          <w:szCs w:val="22"/>
        </w:rPr>
      </w:pPr>
      <w:r w:rsidRPr="002078C6">
        <w:rPr>
          <w:rFonts w:ascii="Times New Roman" w:hAnsi="Times New Roman"/>
          <w:sz w:val="22"/>
          <w:szCs w:val="22"/>
        </w:rPr>
        <w:t xml:space="preserve">A seleção da empresa ganhadora será obtida através do </w:t>
      </w:r>
      <w:r w:rsidRPr="002078C6">
        <w:rPr>
          <w:rFonts w:ascii="Times New Roman" w:hAnsi="Times New Roman"/>
          <w:b/>
          <w:color w:val="000000"/>
          <w:sz w:val="22"/>
          <w:szCs w:val="22"/>
        </w:rPr>
        <w:t>MENOR PREÇO POR LOTE</w:t>
      </w:r>
      <w:r w:rsidRPr="002078C6">
        <w:rPr>
          <w:rFonts w:ascii="Times New Roman" w:hAnsi="Times New Roman"/>
          <w:b/>
          <w:sz w:val="22"/>
          <w:szCs w:val="22"/>
        </w:rPr>
        <w:t>.</w:t>
      </w:r>
      <w:r w:rsidRPr="002078C6">
        <w:rPr>
          <w:rFonts w:ascii="Times New Roman" w:hAnsi="Times New Roman"/>
          <w:sz w:val="22"/>
          <w:szCs w:val="22"/>
        </w:rPr>
        <w:t xml:space="preserve"> </w:t>
      </w:r>
    </w:p>
    <w:p w:rsidR="0079631F" w:rsidRPr="002078C6" w:rsidRDefault="0079631F" w:rsidP="0079631F">
      <w:pPr>
        <w:pStyle w:val="TextosemFormatao"/>
        <w:jc w:val="both"/>
        <w:rPr>
          <w:rFonts w:ascii="Times New Roman" w:hAnsi="Times New Roman"/>
          <w:b/>
          <w:sz w:val="22"/>
          <w:szCs w:val="22"/>
        </w:rPr>
      </w:pPr>
    </w:p>
    <w:p w:rsidR="00D806D1" w:rsidRPr="002078C6" w:rsidRDefault="00D806D1" w:rsidP="00D806D1">
      <w:pPr>
        <w:pStyle w:val="TextosemFormatao"/>
        <w:jc w:val="both"/>
        <w:rPr>
          <w:rFonts w:ascii="Times New Roman" w:hAnsi="Times New Roman"/>
          <w:b/>
          <w:sz w:val="22"/>
          <w:szCs w:val="22"/>
        </w:rPr>
      </w:pPr>
    </w:p>
    <w:p w:rsidR="00D806D1" w:rsidRPr="002078C6" w:rsidRDefault="00D806D1" w:rsidP="000477F1">
      <w:pPr>
        <w:pStyle w:val="TextosemFormatao"/>
        <w:numPr>
          <w:ilvl w:val="0"/>
          <w:numId w:val="18"/>
        </w:numPr>
        <w:ind w:left="0" w:firstLine="0"/>
        <w:jc w:val="both"/>
        <w:rPr>
          <w:rFonts w:ascii="Times New Roman" w:hAnsi="Times New Roman"/>
          <w:b/>
          <w:sz w:val="22"/>
          <w:szCs w:val="22"/>
        </w:rPr>
      </w:pPr>
      <w:r w:rsidRPr="002078C6">
        <w:rPr>
          <w:rFonts w:ascii="Times New Roman" w:hAnsi="Times New Roman"/>
          <w:b/>
          <w:sz w:val="22"/>
          <w:szCs w:val="22"/>
        </w:rPr>
        <w:t>DA ENTREGA E GARANTIA DOS PRODUTOS</w:t>
      </w:r>
    </w:p>
    <w:p w:rsidR="00D806D1" w:rsidRPr="002078C6" w:rsidRDefault="00D806D1" w:rsidP="00D806D1">
      <w:pPr>
        <w:pStyle w:val="TextosemFormatao"/>
        <w:jc w:val="both"/>
        <w:rPr>
          <w:rFonts w:ascii="Times New Roman" w:hAnsi="Times New Roman"/>
          <w:b/>
          <w:sz w:val="22"/>
          <w:szCs w:val="22"/>
        </w:rPr>
      </w:pPr>
    </w:p>
    <w:p w:rsidR="00D806D1" w:rsidRPr="002078C6" w:rsidRDefault="00D806D1" w:rsidP="000477F1">
      <w:pPr>
        <w:pStyle w:val="TextosemFormatao"/>
        <w:numPr>
          <w:ilvl w:val="1"/>
          <w:numId w:val="18"/>
        </w:numPr>
        <w:ind w:left="0" w:firstLine="0"/>
        <w:jc w:val="both"/>
        <w:rPr>
          <w:rFonts w:ascii="Times New Roman" w:hAnsi="Times New Roman"/>
          <w:b/>
          <w:sz w:val="22"/>
          <w:szCs w:val="22"/>
        </w:rPr>
      </w:pPr>
      <w:r w:rsidRPr="002078C6">
        <w:rPr>
          <w:rFonts w:ascii="Times New Roman" w:hAnsi="Times New Roman"/>
          <w:color w:val="000000"/>
          <w:sz w:val="22"/>
          <w:szCs w:val="22"/>
        </w:rPr>
        <w:t xml:space="preserve">Os produtos ofertados nos Lotes 1 e 2, deverão possuir garantia </w:t>
      </w:r>
      <w:r w:rsidR="00174959" w:rsidRPr="002078C6">
        <w:rPr>
          <w:rFonts w:ascii="Times New Roman" w:hAnsi="Times New Roman"/>
          <w:color w:val="000000"/>
          <w:sz w:val="22"/>
          <w:szCs w:val="22"/>
        </w:rPr>
        <w:t>(</w:t>
      </w:r>
      <w:proofErr w:type="spellStart"/>
      <w:r w:rsidRPr="002078C6">
        <w:rPr>
          <w:rFonts w:ascii="Times New Roman" w:hAnsi="Times New Roman"/>
          <w:color w:val="000000"/>
          <w:sz w:val="22"/>
          <w:szCs w:val="22"/>
        </w:rPr>
        <w:t>on</w:t>
      </w:r>
      <w:proofErr w:type="spellEnd"/>
      <w:r w:rsidRPr="002078C6">
        <w:rPr>
          <w:rFonts w:ascii="Times New Roman" w:hAnsi="Times New Roman"/>
          <w:color w:val="000000"/>
          <w:sz w:val="22"/>
          <w:szCs w:val="22"/>
        </w:rPr>
        <w:t xml:space="preserve"> site</w:t>
      </w:r>
      <w:r w:rsidR="00174959" w:rsidRPr="002078C6">
        <w:rPr>
          <w:rFonts w:ascii="Times New Roman" w:hAnsi="Times New Roman"/>
          <w:color w:val="000000"/>
          <w:sz w:val="22"/>
          <w:szCs w:val="22"/>
        </w:rPr>
        <w:t>)</w:t>
      </w:r>
      <w:r w:rsidRPr="002078C6">
        <w:rPr>
          <w:rFonts w:ascii="Times New Roman" w:hAnsi="Times New Roman"/>
          <w:color w:val="000000"/>
          <w:sz w:val="22"/>
          <w:szCs w:val="22"/>
        </w:rPr>
        <w:t xml:space="preserve"> de 3 (</w:t>
      </w:r>
      <w:r w:rsidR="00DF479F" w:rsidRPr="002078C6">
        <w:rPr>
          <w:rFonts w:ascii="Times New Roman" w:hAnsi="Times New Roman"/>
          <w:color w:val="000000"/>
          <w:sz w:val="22"/>
          <w:szCs w:val="22"/>
        </w:rPr>
        <w:t>três</w:t>
      </w:r>
      <w:r w:rsidRPr="002078C6">
        <w:rPr>
          <w:rFonts w:ascii="Times New Roman" w:hAnsi="Times New Roman"/>
          <w:color w:val="000000"/>
          <w:sz w:val="22"/>
          <w:szCs w:val="22"/>
        </w:rPr>
        <w:t xml:space="preserve">) </w:t>
      </w:r>
      <w:r w:rsidR="00DF479F" w:rsidRPr="002078C6">
        <w:rPr>
          <w:rFonts w:ascii="Times New Roman" w:hAnsi="Times New Roman"/>
          <w:color w:val="000000"/>
          <w:sz w:val="22"/>
          <w:szCs w:val="22"/>
        </w:rPr>
        <w:t>anos</w:t>
      </w:r>
      <w:r w:rsidRPr="002078C6">
        <w:rPr>
          <w:rFonts w:ascii="Times New Roman" w:hAnsi="Times New Roman"/>
          <w:color w:val="000000"/>
          <w:sz w:val="22"/>
          <w:szCs w:val="22"/>
        </w:rPr>
        <w:t>, através do credenciamento de assistência técnica, conforme Anexo VI do Edital;</w:t>
      </w:r>
    </w:p>
    <w:p w:rsidR="00D806D1" w:rsidRDefault="00D806D1" w:rsidP="00D806D1">
      <w:pPr>
        <w:pStyle w:val="TextosemFormatao"/>
        <w:jc w:val="both"/>
        <w:rPr>
          <w:rFonts w:ascii="Times New Roman" w:hAnsi="Times New Roman"/>
          <w:color w:val="000000"/>
          <w:sz w:val="22"/>
          <w:szCs w:val="22"/>
        </w:rPr>
      </w:pPr>
    </w:p>
    <w:p w:rsidR="00D806D1" w:rsidRPr="002078C6" w:rsidRDefault="00D806D1" w:rsidP="000477F1">
      <w:pPr>
        <w:pStyle w:val="TextosemFormatao"/>
        <w:numPr>
          <w:ilvl w:val="2"/>
          <w:numId w:val="18"/>
        </w:numPr>
        <w:ind w:left="0" w:firstLine="0"/>
        <w:jc w:val="both"/>
        <w:rPr>
          <w:rFonts w:ascii="Times New Roman" w:hAnsi="Times New Roman"/>
          <w:b/>
          <w:sz w:val="22"/>
          <w:szCs w:val="22"/>
        </w:rPr>
      </w:pPr>
      <w:r w:rsidRPr="002078C6">
        <w:rPr>
          <w:rFonts w:ascii="Times New Roman" w:hAnsi="Times New Roman"/>
          <w:color w:val="000000"/>
          <w:sz w:val="22"/>
          <w:szCs w:val="22"/>
        </w:rPr>
        <w:t xml:space="preserve">Os produtos ofertados </w:t>
      </w:r>
      <w:r w:rsidR="00AF2F53" w:rsidRPr="002078C6">
        <w:rPr>
          <w:rFonts w:ascii="Times New Roman" w:hAnsi="Times New Roman"/>
          <w:color w:val="000000"/>
          <w:sz w:val="22"/>
          <w:szCs w:val="22"/>
        </w:rPr>
        <w:t>nos Lotes 3, 4, 5, 6</w:t>
      </w:r>
      <w:r w:rsidR="00993A1A">
        <w:rPr>
          <w:rFonts w:ascii="Times New Roman" w:hAnsi="Times New Roman"/>
          <w:color w:val="000000"/>
          <w:sz w:val="22"/>
          <w:szCs w:val="22"/>
        </w:rPr>
        <w:t>,</w:t>
      </w:r>
      <w:r w:rsidR="00AF2F53" w:rsidRPr="002078C6">
        <w:rPr>
          <w:rFonts w:ascii="Times New Roman" w:hAnsi="Times New Roman"/>
          <w:color w:val="000000"/>
          <w:sz w:val="22"/>
          <w:szCs w:val="22"/>
        </w:rPr>
        <w:t xml:space="preserve"> 7</w:t>
      </w:r>
      <w:r w:rsidR="00993A1A">
        <w:rPr>
          <w:rFonts w:ascii="Times New Roman" w:hAnsi="Times New Roman"/>
          <w:color w:val="000000"/>
          <w:sz w:val="22"/>
          <w:szCs w:val="22"/>
        </w:rPr>
        <w:t xml:space="preserve"> e 8</w:t>
      </w:r>
      <w:r w:rsidR="00AF2F53" w:rsidRPr="002078C6">
        <w:rPr>
          <w:rFonts w:ascii="Times New Roman" w:hAnsi="Times New Roman"/>
          <w:color w:val="000000"/>
          <w:sz w:val="22"/>
          <w:szCs w:val="22"/>
        </w:rPr>
        <w:t xml:space="preserve">, </w:t>
      </w:r>
      <w:r w:rsidRPr="002078C6">
        <w:rPr>
          <w:rFonts w:ascii="Times New Roman" w:hAnsi="Times New Roman"/>
          <w:color w:val="000000"/>
          <w:sz w:val="22"/>
          <w:szCs w:val="22"/>
        </w:rPr>
        <w:t>deverão possuir garantia mínima de 1 (</w:t>
      </w:r>
      <w:r w:rsidR="00F6185E" w:rsidRPr="002078C6">
        <w:rPr>
          <w:rFonts w:ascii="Times New Roman" w:hAnsi="Times New Roman"/>
          <w:color w:val="000000"/>
          <w:sz w:val="22"/>
          <w:szCs w:val="22"/>
        </w:rPr>
        <w:t>um</w:t>
      </w:r>
      <w:r w:rsidRPr="002078C6">
        <w:rPr>
          <w:rFonts w:ascii="Times New Roman" w:hAnsi="Times New Roman"/>
          <w:color w:val="000000"/>
          <w:sz w:val="22"/>
          <w:szCs w:val="22"/>
        </w:rPr>
        <w:t xml:space="preserve">) </w:t>
      </w:r>
      <w:r w:rsidR="00F6185E" w:rsidRPr="002078C6">
        <w:rPr>
          <w:rFonts w:ascii="Times New Roman" w:hAnsi="Times New Roman"/>
          <w:color w:val="000000"/>
          <w:sz w:val="22"/>
          <w:szCs w:val="22"/>
        </w:rPr>
        <w:t>ano</w:t>
      </w:r>
      <w:r w:rsidRPr="002078C6">
        <w:rPr>
          <w:rFonts w:ascii="Times New Roman" w:hAnsi="Times New Roman"/>
          <w:color w:val="000000"/>
          <w:sz w:val="22"/>
          <w:szCs w:val="22"/>
        </w:rPr>
        <w:t>, concedida pelo fabricante, que deverá ser contado da data de recebimento dos referidos itens;</w:t>
      </w:r>
    </w:p>
    <w:p w:rsidR="0043097C" w:rsidRPr="002078C6" w:rsidRDefault="0043097C" w:rsidP="00D806D1">
      <w:pPr>
        <w:pStyle w:val="TextosemFormatao"/>
        <w:jc w:val="both"/>
        <w:rPr>
          <w:rFonts w:ascii="Times New Roman" w:hAnsi="Times New Roman"/>
          <w:b/>
          <w:sz w:val="22"/>
          <w:szCs w:val="22"/>
        </w:rPr>
      </w:pPr>
    </w:p>
    <w:p w:rsidR="00D806D1" w:rsidRPr="002078C6" w:rsidRDefault="00D806D1" w:rsidP="000477F1">
      <w:pPr>
        <w:pStyle w:val="TextosemFormatao"/>
        <w:numPr>
          <w:ilvl w:val="1"/>
          <w:numId w:val="18"/>
        </w:numPr>
        <w:ind w:left="0" w:firstLine="0"/>
        <w:jc w:val="both"/>
        <w:rPr>
          <w:rFonts w:ascii="Times New Roman" w:hAnsi="Times New Roman"/>
          <w:b/>
          <w:sz w:val="22"/>
          <w:szCs w:val="22"/>
        </w:rPr>
      </w:pPr>
      <w:r w:rsidRPr="002078C6">
        <w:rPr>
          <w:rFonts w:ascii="Times New Roman" w:hAnsi="Times New Roman"/>
          <w:color w:val="000000"/>
          <w:sz w:val="22"/>
          <w:szCs w:val="22"/>
        </w:rPr>
        <w:lastRenderedPageBreak/>
        <w:t>Para compreensão do item anterior, entende-se por garantia, a cobertura a todo e qualquer defeito</w:t>
      </w:r>
      <w:r w:rsidR="00BB136E" w:rsidRPr="002078C6">
        <w:rPr>
          <w:rFonts w:ascii="Times New Roman" w:hAnsi="Times New Roman"/>
          <w:color w:val="000000"/>
          <w:sz w:val="22"/>
          <w:szCs w:val="22"/>
        </w:rPr>
        <w:t xml:space="preserve"> no funcionamento ou operação</w:t>
      </w:r>
      <w:r w:rsidRPr="002078C6">
        <w:rPr>
          <w:rFonts w:ascii="Times New Roman" w:hAnsi="Times New Roman"/>
          <w:color w:val="000000"/>
          <w:sz w:val="22"/>
          <w:szCs w:val="22"/>
        </w:rPr>
        <w:t>, avaria na embalagem ou no transporte do produto, independentemente de ser ou não decorrente de falha na fabricação;</w:t>
      </w:r>
    </w:p>
    <w:p w:rsidR="00D806D1" w:rsidRPr="002078C6" w:rsidRDefault="00D806D1" w:rsidP="00D806D1">
      <w:pPr>
        <w:pStyle w:val="PargrafodaLista"/>
        <w:numPr>
          <w:ilvl w:val="0"/>
          <w:numId w:val="0"/>
        </w:numPr>
        <w:ind w:left="720"/>
        <w:rPr>
          <w:b/>
          <w:sz w:val="22"/>
          <w:szCs w:val="22"/>
        </w:rPr>
      </w:pPr>
    </w:p>
    <w:p w:rsidR="00D806D1" w:rsidRPr="002078C6" w:rsidRDefault="00D806D1" w:rsidP="000477F1">
      <w:pPr>
        <w:pStyle w:val="TextosemFormatao"/>
        <w:numPr>
          <w:ilvl w:val="1"/>
          <w:numId w:val="18"/>
        </w:numPr>
        <w:ind w:left="0" w:firstLine="0"/>
        <w:jc w:val="both"/>
        <w:rPr>
          <w:rFonts w:ascii="Times New Roman" w:hAnsi="Times New Roman"/>
          <w:b/>
          <w:sz w:val="22"/>
          <w:szCs w:val="22"/>
        </w:rPr>
      </w:pPr>
      <w:r w:rsidRPr="002078C6">
        <w:rPr>
          <w:rFonts w:ascii="Times New Roman" w:hAnsi="Times New Roman"/>
          <w:color w:val="000000"/>
          <w:sz w:val="22"/>
          <w:szCs w:val="22"/>
        </w:rPr>
        <w:t>Deverá o licitante responder pelos danos cobertos pela garantia do fabricante, efetuando a troca do produto, que comprovadamente apresentar defeito, no prazo de até 30 (trinta) dias úteis;</w:t>
      </w:r>
    </w:p>
    <w:p w:rsidR="00D806D1" w:rsidRPr="002078C6" w:rsidRDefault="00D806D1" w:rsidP="00D806D1">
      <w:pPr>
        <w:pStyle w:val="PargrafodaLista"/>
        <w:numPr>
          <w:ilvl w:val="0"/>
          <w:numId w:val="0"/>
        </w:numPr>
        <w:ind w:left="720"/>
        <w:rPr>
          <w:b/>
          <w:sz w:val="22"/>
          <w:szCs w:val="22"/>
        </w:rPr>
      </w:pPr>
    </w:p>
    <w:p w:rsidR="00D806D1" w:rsidRPr="002078C6" w:rsidRDefault="00D806D1" w:rsidP="000477F1">
      <w:pPr>
        <w:pStyle w:val="TextosemFormatao"/>
        <w:numPr>
          <w:ilvl w:val="1"/>
          <w:numId w:val="18"/>
        </w:numPr>
        <w:ind w:left="0" w:firstLine="0"/>
        <w:jc w:val="both"/>
        <w:rPr>
          <w:rFonts w:ascii="Times New Roman" w:hAnsi="Times New Roman"/>
          <w:color w:val="000000"/>
          <w:sz w:val="22"/>
          <w:szCs w:val="22"/>
        </w:rPr>
      </w:pPr>
      <w:r w:rsidRPr="002078C6">
        <w:rPr>
          <w:rFonts w:ascii="Times New Roman" w:hAnsi="Times New Roman"/>
          <w:b/>
          <w:sz w:val="22"/>
          <w:szCs w:val="22"/>
        </w:rPr>
        <w:t xml:space="preserve"> </w:t>
      </w:r>
      <w:r w:rsidRPr="002078C6">
        <w:rPr>
          <w:rFonts w:ascii="Times New Roman" w:hAnsi="Times New Roman"/>
          <w:color w:val="000000"/>
          <w:sz w:val="22"/>
          <w:szCs w:val="22"/>
        </w:rPr>
        <w:t>No caso de produtos com embalagens violadas, identificadas no ato da entrega, a empresa deverá realizar a troca do produto</w:t>
      </w:r>
      <w:r w:rsidR="0034446D">
        <w:rPr>
          <w:rFonts w:ascii="Times New Roman" w:hAnsi="Times New Roman"/>
          <w:color w:val="000000"/>
          <w:sz w:val="22"/>
          <w:szCs w:val="22"/>
        </w:rPr>
        <w:t>;</w:t>
      </w:r>
    </w:p>
    <w:p w:rsidR="00D806D1" w:rsidRPr="002078C6" w:rsidRDefault="00D806D1" w:rsidP="00D806D1">
      <w:pPr>
        <w:pStyle w:val="PargrafodaLista"/>
        <w:numPr>
          <w:ilvl w:val="0"/>
          <w:numId w:val="0"/>
        </w:numPr>
        <w:ind w:left="720"/>
        <w:rPr>
          <w:color w:val="000000"/>
          <w:sz w:val="22"/>
          <w:szCs w:val="22"/>
        </w:rPr>
      </w:pPr>
    </w:p>
    <w:p w:rsidR="00D806D1" w:rsidRPr="002078C6" w:rsidRDefault="00D806D1" w:rsidP="000477F1">
      <w:pPr>
        <w:pStyle w:val="TextosemFormatao"/>
        <w:numPr>
          <w:ilvl w:val="1"/>
          <w:numId w:val="18"/>
        </w:numPr>
        <w:ind w:left="0" w:firstLine="0"/>
        <w:jc w:val="both"/>
        <w:rPr>
          <w:rFonts w:ascii="Times New Roman" w:hAnsi="Times New Roman"/>
          <w:color w:val="000000"/>
          <w:sz w:val="22"/>
          <w:szCs w:val="22"/>
        </w:rPr>
      </w:pPr>
      <w:r w:rsidRPr="002078C6">
        <w:rPr>
          <w:rFonts w:ascii="Times New Roman" w:hAnsi="Times New Roman"/>
          <w:color w:val="000000"/>
          <w:sz w:val="22"/>
          <w:szCs w:val="22"/>
        </w:rPr>
        <w:t>Fica fixado o prazo de 15 (quinze) dias úteis, a contar da assinatura do Contrato, para entrega dos produtos</w:t>
      </w:r>
      <w:r w:rsidR="0034446D">
        <w:rPr>
          <w:rFonts w:ascii="Times New Roman" w:hAnsi="Times New Roman"/>
          <w:color w:val="000000"/>
          <w:sz w:val="22"/>
          <w:szCs w:val="22"/>
        </w:rPr>
        <w:t>;</w:t>
      </w:r>
    </w:p>
    <w:p w:rsidR="00D806D1" w:rsidRPr="002078C6" w:rsidRDefault="00D806D1" w:rsidP="00D806D1">
      <w:pPr>
        <w:pStyle w:val="PargrafodaLista"/>
        <w:numPr>
          <w:ilvl w:val="0"/>
          <w:numId w:val="0"/>
        </w:numPr>
        <w:ind w:left="720"/>
        <w:rPr>
          <w:color w:val="000000"/>
          <w:sz w:val="22"/>
          <w:szCs w:val="22"/>
        </w:rPr>
      </w:pPr>
    </w:p>
    <w:p w:rsidR="00D806D1" w:rsidRDefault="00D806D1" w:rsidP="000477F1">
      <w:pPr>
        <w:pStyle w:val="TextosemFormatao"/>
        <w:numPr>
          <w:ilvl w:val="1"/>
          <w:numId w:val="18"/>
        </w:numPr>
        <w:ind w:left="0" w:firstLine="0"/>
        <w:jc w:val="both"/>
        <w:rPr>
          <w:rFonts w:ascii="Times New Roman" w:hAnsi="Times New Roman"/>
          <w:color w:val="000000"/>
          <w:sz w:val="22"/>
          <w:szCs w:val="22"/>
        </w:rPr>
      </w:pPr>
      <w:r w:rsidRPr="002078C6">
        <w:rPr>
          <w:rFonts w:ascii="Times New Roman" w:hAnsi="Times New Roman"/>
          <w:color w:val="000000"/>
          <w:sz w:val="22"/>
          <w:szCs w:val="22"/>
        </w:rPr>
        <w:t>O prazo de entrega poderá ser prorrogado em até igual período, desde que solicitado pela parte, durante o seu transcurso, devidamente justificado e aceito pela Administração da CÂMARA</w:t>
      </w:r>
      <w:r w:rsidR="0034446D">
        <w:rPr>
          <w:rFonts w:ascii="Times New Roman" w:hAnsi="Times New Roman"/>
          <w:color w:val="000000"/>
          <w:sz w:val="22"/>
          <w:szCs w:val="22"/>
        </w:rPr>
        <w:t>;</w:t>
      </w:r>
    </w:p>
    <w:p w:rsidR="00B26608" w:rsidRDefault="00B26608" w:rsidP="00B26608">
      <w:pPr>
        <w:pStyle w:val="PargrafodaLista"/>
        <w:numPr>
          <w:ilvl w:val="0"/>
          <w:numId w:val="0"/>
        </w:numPr>
        <w:ind w:left="720"/>
        <w:rPr>
          <w:color w:val="000000"/>
          <w:sz w:val="22"/>
          <w:szCs w:val="22"/>
        </w:rPr>
      </w:pPr>
    </w:p>
    <w:p w:rsidR="00B26608" w:rsidRDefault="00B26608" w:rsidP="00B26608">
      <w:pPr>
        <w:pStyle w:val="TextosemFormatao"/>
        <w:jc w:val="both"/>
        <w:rPr>
          <w:rFonts w:ascii="Times New Roman" w:hAnsi="Times New Roman"/>
          <w:color w:val="000000"/>
          <w:sz w:val="22"/>
          <w:szCs w:val="22"/>
        </w:rPr>
      </w:pPr>
    </w:p>
    <w:p w:rsidR="00B26608" w:rsidRPr="002078C6" w:rsidRDefault="00B26608" w:rsidP="00B26608">
      <w:pPr>
        <w:pStyle w:val="TextosemFormatao"/>
        <w:jc w:val="both"/>
        <w:rPr>
          <w:rFonts w:ascii="Times New Roman" w:hAnsi="Times New Roman"/>
          <w:color w:val="000000"/>
          <w:sz w:val="22"/>
          <w:szCs w:val="22"/>
        </w:rPr>
      </w:pPr>
    </w:p>
    <w:p w:rsidR="00D806D1" w:rsidRPr="002078C6" w:rsidRDefault="00D806D1" w:rsidP="00D806D1">
      <w:pPr>
        <w:pStyle w:val="PargrafodaLista"/>
        <w:numPr>
          <w:ilvl w:val="0"/>
          <w:numId w:val="0"/>
        </w:numPr>
        <w:ind w:left="720"/>
        <w:rPr>
          <w:color w:val="000000"/>
          <w:sz w:val="22"/>
          <w:szCs w:val="22"/>
        </w:rPr>
      </w:pPr>
    </w:p>
    <w:p w:rsidR="00D806D1" w:rsidRPr="002078C6" w:rsidRDefault="00D806D1" w:rsidP="000477F1">
      <w:pPr>
        <w:pStyle w:val="TextosemFormatao"/>
        <w:numPr>
          <w:ilvl w:val="1"/>
          <w:numId w:val="18"/>
        </w:numPr>
        <w:ind w:left="0" w:firstLine="0"/>
        <w:jc w:val="both"/>
        <w:rPr>
          <w:rFonts w:ascii="Times New Roman" w:hAnsi="Times New Roman"/>
          <w:color w:val="000000"/>
          <w:sz w:val="22"/>
          <w:szCs w:val="22"/>
        </w:rPr>
      </w:pPr>
      <w:r w:rsidRPr="002078C6">
        <w:rPr>
          <w:rFonts w:ascii="Times New Roman" w:hAnsi="Times New Roman"/>
          <w:color w:val="000000"/>
          <w:sz w:val="22"/>
          <w:szCs w:val="22"/>
        </w:rPr>
        <w:t>Local designado para entrega dos produtos: Praça Divino Salvador, nº 5, Bairro Girassol, Americana, SP.</w:t>
      </w:r>
    </w:p>
    <w:p w:rsidR="00D806D1" w:rsidRPr="002078C6" w:rsidRDefault="00D806D1" w:rsidP="00D806D1">
      <w:pPr>
        <w:pStyle w:val="TextosemFormatao"/>
        <w:jc w:val="both"/>
        <w:rPr>
          <w:color w:val="000000"/>
          <w:sz w:val="22"/>
          <w:szCs w:val="22"/>
        </w:rPr>
      </w:pPr>
    </w:p>
    <w:p w:rsidR="00D806D1" w:rsidRPr="002078C6" w:rsidRDefault="00D806D1" w:rsidP="000477F1">
      <w:pPr>
        <w:pStyle w:val="PargrafodaLista"/>
        <w:numPr>
          <w:ilvl w:val="0"/>
          <w:numId w:val="18"/>
        </w:numPr>
        <w:autoSpaceDE w:val="0"/>
        <w:autoSpaceDN w:val="0"/>
        <w:adjustRightInd w:val="0"/>
        <w:ind w:left="0" w:firstLine="0"/>
        <w:jc w:val="both"/>
        <w:rPr>
          <w:b/>
          <w:sz w:val="22"/>
          <w:szCs w:val="22"/>
        </w:rPr>
      </w:pPr>
      <w:r w:rsidRPr="002078C6">
        <w:rPr>
          <w:b/>
          <w:sz w:val="22"/>
          <w:szCs w:val="22"/>
        </w:rPr>
        <w:t>DO PAGAMENTO</w:t>
      </w:r>
    </w:p>
    <w:p w:rsidR="00D806D1" w:rsidRPr="002078C6" w:rsidRDefault="00D806D1" w:rsidP="00D806D1">
      <w:pPr>
        <w:autoSpaceDE w:val="0"/>
        <w:autoSpaceDN w:val="0"/>
        <w:adjustRightInd w:val="0"/>
        <w:jc w:val="both"/>
        <w:rPr>
          <w:b/>
          <w:sz w:val="22"/>
          <w:szCs w:val="22"/>
        </w:rPr>
      </w:pPr>
    </w:p>
    <w:p w:rsidR="002F0A9D" w:rsidRPr="002078C6" w:rsidRDefault="002F0A9D" w:rsidP="002F0A9D">
      <w:pPr>
        <w:pStyle w:val="PargrafodaLista"/>
        <w:numPr>
          <w:ilvl w:val="1"/>
          <w:numId w:val="18"/>
        </w:numPr>
        <w:ind w:left="0" w:firstLine="0"/>
        <w:jc w:val="both"/>
        <w:rPr>
          <w:sz w:val="22"/>
          <w:szCs w:val="22"/>
        </w:rPr>
      </w:pPr>
      <w:r w:rsidRPr="002078C6">
        <w:rPr>
          <w:sz w:val="22"/>
          <w:szCs w:val="22"/>
        </w:rPr>
        <w:t xml:space="preserve">Os pagamentos serão efetuados em </w:t>
      </w:r>
      <w:r>
        <w:rPr>
          <w:sz w:val="22"/>
          <w:szCs w:val="22"/>
        </w:rPr>
        <w:t>uma única</w:t>
      </w:r>
      <w:r w:rsidRPr="002078C6">
        <w:rPr>
          <w:sz w:val="22"/>
          <w:szCs w:val="22"/>
        </w:rPr>
        <w:t xml:space="preserve"> parcela, com vencimento em </w:t>
      </w:r>
      <w:r>
        <w:rPr>
          <w:sz w:val="22"/>
          <w:szCs w:val="22"/>
        </w:rPr>
        <w:t>20</w:t>
      </w:r>
      <w:r w:rsidRPr="002078C6">
        <w:rPr>
          <w:sz w:val="22"/>
          <w:szCs w:val="22"/>
        </w:rPr>
        <w:t xml:space="preserve"> (</w:t>
      </w:r>
      <w:r>
        <w:rPr>
          <w:sz w:val="22"/>
          <w:szCs w:val="22"/>
        </w:rPr>
        <w:t>vinte</w:t>
      </w:r>
      <w:r w:rsidRPr="002078C6">
        <w:rPr>
          <w:sz w:val="22"/>
          <w:szCs w:val="22"/>
        </w:rPr>
        <w:t>) dias corridos após a emissão da nota fiscal e entrega dos produtos, desde que sejam recebidos pelo setor competente, sendo fornecidos na forma prevista neste instrumento, bem como tenham atendido às normas e especificações técnicas aplicáveis.</w:t>
      </w:r>
    </w:p>
    <w:p w:rsidR="00D806D1" w:rsidRPr="002078C6" w:rsidRDefault="00D806D1" w:rsidP="00D806D1">
      <w:pPr>
        <w:pStyle w:val="Recuodecorpodetexto"/>
        <w:jc w:val="both"/>
        <w:rPr>
          <w:b w:val="0"/>
        </w:rPr>
      </w:pPr>
    </w:p>
    <w:p w:rsidR="00447E96" w:rsidRPr="00912F57" w:rsidRDefault="00447E96" w:rsidP="00E72112">
      <w:pPr>
        <w:pStyle w:val="TextosemFormatao"/>
        <w:jc w:val="both"/>
        <w:rPr>
          <w:rFonts w:ascii="Times New Roman" w:hAnsi="Times New Roman"/>
          <w:b/>
          <w:sz w:val="22"/>
          <w:szCs w:val="22"/>
        </w:rPr>
      </w:pPr>
    </w:p>
    <w:p w:rsidR="00447E96" w:rsidRPr="00912F57" w:rsidRDefault="00447E96" w:rsidP="00E72112">
      <w:pPr>
        <w:pStyle w:val="TextosemFormatao"/>
        <w:jc w:val="both"/>
        <w:rPr>
          <w:rFonts w:ascii="Times New Roman" w:hAnsi="Times New Roman"/>
          <w:b/>
          <w:sz w:val="22"/>
          <w:szCs w:val="22"/>
        </w:rPr>
      </w:pPr>
    </w:p>
    <w:p w:rsidR="000477F1" w:rsidRDefault="000477F1" w:rsidP="00CD6EF0">
      <w:pPr>
        <w:pStyle w:val="TextosemFormatao"/>
        <w:jc w:val="center"/>
        <w:rPr>
          <w:rFonts w:ascii="Times New Roman" w:hAnsi="Times New Roman"/>
          <w:b/>
          <w:sz w:val="22"/>
          <w:szCs w:val="22"/>
        </w:rPr>
      </w:pPr>
    </w:p>
    <w:p w:rsidR="000477F1" w:rsidRDefault="000477F1" w:rsidP="00CD6EF0">
      <w:pPr>
        <w:pStyle w:val="TextosemFormatao"/>
        <w:jc w:val="center"/>
        <w:rPr>
          <w:rFonts w:ascii="Times New Roman" w:hAnsi="Times New Roman"/>
          <w:b/>
          <w:sz w:val="22"/>
          <w:szCs w:val="22"/>
        </w:rPr>
      </w:pPr>
    </w:p>
    <w:p w:rsidR="0043097C" w:rsidRDefault="0043097C" w:rsidP="00CD6EF0">
      <w:pPr>
        <w:pStyle w:val="TextosemFormatao"/>
        <w:jc w:val="center"/>
        <w:rPr>
          <w:rFonts w:ascii="Times New Roman" w:hAnsi="Times New Roman"/>
          <w:b/>
          <w:sz w:val="22"/>
          <w:szCs w:val="22"/>
        </w:rPr>
      </w:pPr>
    </w:p>
    <w:p w:rsidR="00771181" w:rsidRDefault="00771181" w:rsidP="00CD6EF0">
      <w:pPr>
        <w:pStyle w:val="TextosemFormatao"/>
        <w:jc w:val="center"/>
        <w:rPr>
          <w:rFonts w:ascii="Times New Roman" w:hAnsi="Times New Roman"/>
          <w:b/>
          <w:sz w:val="22"/>
          <w:szCs w:val="22"/>
        </w:rPr>
      </w:pPr>
    </w:p>
    <w:p w:rsidR="00771181" w:rsidRDefault="00771181" w:rsidP="00CD6EF0">
      <w:pPr>
        <w:pStyle w:val="TextosemFormatao"/>
        <w:jc w:val="center"/>
        <w:rPr>
          <w:rFonts w:ascii="Times New Roman" w:hAnsi="Times New Roman"/>
          <w:b/>
          <w:sz w:val="22"/>
          <w:szCs w:val="22"/>
        </w:rPr>
      </w:pPr>
    </w:p>
    <w:p w:rsidR="0043097C" w:rsidRDefault="0043097C" w:rsidP="00CD6EF0">
      <w:pPr>
        <w:pStyle w:val="TextosemFormatao"/>
        <w:jc w:val="center"/>
        <w:rPr>
          <w:rFonts w:ascii="Times New Roman" w:hAnsi="Times New Roman"/>
          <w:b/>
          <w:sz w:val="22"/>
          <w:szCs w:val="22"/>
        </w:rPr>
      </w:pPr>
    </w:p>
    <w:p w:rsidR="00692FCD" w:rsidRDefault="00692FCD"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B26608" w:rsidRDefault="00B26608" w:rsidP="00CD6EF0">
      <w:pPr>
        <w:pStyle w:val="TextosemFormatao"/>
        <w:jc w:val="center"/>
        <w:rPr>
          <w:rFonts w:ascii="Times New Roman" w:hAnsi="Times New Roman"/>
          <w:b/>
          <w:sz w:val="22"/>
          <w:szCs w:val="22"/>
        </w:rPr>
      </w:pPr>
    </w:p>
    <w:p w:rsidR="00CD6EF0" w:rsidRPr="00F57197" w:rsidRDefault="00CD6EF0" w:rsidP="00CD6EF0">
      <w:pPr>
        <w:pStyle w:val="TextosemFormatao"/>
        <w:jc w:val="center"/>
        <w:rPr>
          <w:rFonts w:ascii="Times New Roman" w:hAnsi="Times New Roman"/>
          <w:b/>
          <w:sz w:val="22"/>
          <w:szCs w:val="22"/>
        </w:rPr>
      </w:pPr>
      <w:r w:rsidRPr="00F57197">
        <w:rPr>
          <w:rFonts w:ascii="Times New Roman" w:hAnsi="Times New Roman"/>
          <w:b/>
          <w:sz w:val="22"/>
          <w:szCs w:val="22"/>
        </w:rPr>
        <w:t>ANEXO II</w:t>
      </w:r>
    </w:p>
    <w:p w:rsidR="00A40CDA" w:rsidRPr="00F57197" w:rsidRDefault="00A40CDA" w:rsidP="00CD6EF0">
      <w:pPr>
        <w:pStyle w:val="TextosemFormatao"/>
        <w:jc w:val="center"/>
        <w:rPr>
          <w:rFonts w:ascii="Times New Roman" w:hAnsi="Times New Roman"/>
          <w:b/>
          <w:sz w:val="22"/>
          <w:szCs w:val="22"/>
        </w:rPr>
      </w:pPr>
    </w:p>
    <w:p w:rsidR="00CD6EF0" w:rsidRDefault="00CD6EF0" w:rsidP="00983101">
      <w:pPr>
        <w:pStyle w:val="TextosemFormatao"/>
        <w:jc w:val="center"/>
        <w:rPr>
          <w:rFonts w:ascii="Times New Roman" w:hAnsi="Times New Roman"/>
          <w:b/>
          <w:sz w:val="22"/>
          <w:szCs w:val="22"/>
        </w:rPr>
      </w:pPr>
      <w:r w:rsidRPr="00F57197">
        <w:rPr>
          <w:rFonts w:ascii="Times New Roman" w:hAnsi="Times New Roman"/>
          <w:b/>
          <w:sz w:val="22"/>
          <w:szCs w:val="22"/>
        </w:rPr>
        <w:t>PLANILHA PROPOSTA - PREGÃO PRESENCIAL N</w:t>
      </w:r>
      <w:r w:rsidRPr="00F57197">
        <w:rPr>
          <w:rFonts w:ascii="Times New Roman" w:hAnsi="Times New Roman"/>
          <w:b/>
          <w:strike/>
          <w:sz w:val="22"/>
          <w:szCs w:val="22"/>
        </w:rPr>
        <w:t>º</w:t>
      </w:r>
      <w:r w:rsidR="00EE2BE1">
        <w:rPr>
          <w:rFonts w:ascii="Times New Roman" w:hAnsi="Times New Roman"/>
          <w:b/>
          <w:sz w:val="22"/>
          <w:szCs w:val="22"/>
        </w:rPr>
        <w:t xml:space="preserve"> </w:t>
      </w:r>
      <w:r w:rsidR="00C22394">
        <w:rPr>
          <w:rFonts w:ascii="Times New Roman" w:hAnsi="Times New Roman"/>
          <w:b/>
          <w:sz w:val="22"/>
          <w:szCs w:val="22"/>
        </w:rPr>
        <w:t>00</w:t>
      </w:r>
      <w:r w:rsidR="00F8469B">
        <w:rPr>
          <w:rFonts w:ascii="Times New Roman" w:hAnsi="Times New Roman"/>
          <w:b/>
          <w:sz w:val="22"/>
          <w:szCs w:val="22"/>
        </w:rPr>
        <w:t>4</w:t>
      </w:r>
      <w:r w:rsidR="00C22394" w:rsidRPr="00F57197">
        <w:rPr>
          <w:rFonts w:ascii="Times New Roman" w:hAnsi="Times New Roman"/>
          <w:b/>
          <w:sz w:val="22"/>
          <w:szCs w:val="22"/>
        </w:rPr>
        <w:t>/20</w:t>
      </w:r>
      <w:r w:rsidR="00983101">
        <w:rPr>
          <w:rFonts w:ascii="Times New Roman" w:hAnsi="Times New Roman"/>
          <w:b/>
          <w:sz w:val="22"/>
          <w:szCs w:val="22"/>
        </w:rPr>
        <w:t>20</w:t>
      </w:r>
      <w:r w:rsidR="00C22394" w:rsidRPr="00F57197">
        <w:rPr>
          <w:rFonts w:ascii="Times New Roman" w:hAnsi="Times New Roman"/>
          <w:b/>
          <w:sz w:val="22"/>
          <w:szCs w:val="22"/>
        </w:rPr>
        <w:t>.</w:t>
      </w:r>
    </w:p>
    <w:p w:rsidR="00A40CDA" w:rsidRDefault="00A40CDA" w:rsidP="00CD6EF0">
      <w:pPr>
        <w:pStyle w:val="TextosemFormatao"/>
        <w:jc w:val="center"/>
        <w:rPr>
          <w:rFonts w:ascii="Times New Roman" w:hAnsi="Times New Roman"/>
          <w:b/>
          <w:sz w:val="22"/>
          <w:szCs w:val="22"/>
        </w:rPr>
      </w:pPr>
    </w:p>
    <w:p w:rsidR="00EF1E0F" w:rsidRPr="00F57197" w:rsidRDefault="00EF1E0F" w:rsidP="00CD6EF0">
      <w:pPr>
        <w:pStyle w:val="TextosemFormatao"/>
        <w:jc w:val="center"/>
        <w:rPr>
          <w:rFonts w:ascii="Times New Roman" w:hAnsi="Times New Roman"/>
          <w:b/>
          <w:sz w:val="22"/>
          <w:szCs w:val="22"/>
        </w:rPr>
      </w:pPr>
    </w:p>
    <w:p w:rsidR="00A40CDA" w:rsidRDefault="00680E7E" w:rsidP="0076289F">
      <w:pPr>
        <w:jc w:val="both"/>
        <w:rPr>
          <w:sz w:val="22"/>
          <w:szCs w:val="22"/>
        </w:rPr>
      </w:pPr>
      <w:r>
        <w:rPr>
          <w:b/>
          <w:sz w:val="22"/>
          <w:szCs w:val="22"/>
        </w:rPr>
        <w:t>OBJETO</w:t>
      </w:r>
      <w:r w:rsidR="00A40CDA" w:rsidRPr="00A40CDA">
        <w:rPr>
          <w:b/>
          <w:sz w:val="22"/>
          <w:szCs w:val="22"/>
        </w:rPr>
        <w:t xml:space="preserve">: </w:t>
      </w:r>
      <w:r w:rsidR="00C42C72" w:rsidRPr="000251AC">
        <w:rPr>
          <w:sz w:val="22"/>
          <w:szCs w:val="22"/>
        </w:rPr>
        <w:t>Aquisição de Equipamentos de Informática, sendo microcomputadores, licenças de software, notebooks</w:t>
      </w:r>
      <w:r w:rsidR="00692FCD">
        <w:rPr>
          <w:sz w:val="22"/>
          <w:szCs w:val="22"/>
        </w:rPr>
        <w:t>,</w:t>
      </w:r>
      <w:r w:rsidR="00C42C72" w:rsidRPr="000251AC">
        <w:rPr>
          <w:sz w:val="22"/>
          <w:szCs w:val="22"/>
        </w:rPr>
        <w:t xml:space="preserve"> nobreaks</w:t>
      </w:r>
      <w:r w:rsidR="00692FCD">
        <w:rPr>
          <w:sz w:val="22"/>
          <w:szCs w:val="22"/>
        </w:rPr>
        <w:t xml:space="preserve"> e </w:t>
      </w:r>
      <w:proofErr w:type="spellStart"/>
      <w:r w:rsidR="00692FCD">
        <w:rPr>
          <w:sz w:val="22"/>
          <w:szCs w:val="22"/>
        </w:rPr>
        <w:t>switch</w:t>
      </w:r>
      <w:r w:rsidR="001E6E0B">
        <w:rPr>
          <w:sz w:val="22"/>
          <w:szCs w:val="22"/>
        </w:rPr>
        <w:t>s</w:t>
      </w:r>
      <w:proofErr w:type="spellEnd"/>
      <w:r w:rsidR="00C42C72" w:rsidRPr="000251AC">
        <w:rPr>
          <w:sz w:val="22"/>
          <w:szCs w:val="22"/>
        </w:rPr>
        <w:t>, para uso da Câmara Municipal de Americana</w:t>
      </w:r>
      <w:r w:rsidR="0076289F">
        <w:rPr>
          <w:sz w:val="22"/>
          <w:szCs w:val="22"/>
        </w:rPr>
        <w:t>, nas quantidades e especificações técnicas constantes do Anexo I deste Edital.</w:t>
      </w:r>
    </w:p>
    <w:p w:rsidR="009A6AB2" w:rsidRDefault="009A6AB2" w:rsidP="0076289F">
      <w:pPr>
        <w:jc w:val="both"/>
        <w:rPr>
          <w:sz w:val="22"/>
          <w:szCs w:val="22"/>
        </w:rPr>
      </w:pPr>
    </w:p>
    <w:p w:rsidR="0066379F" w:rsidRDefault="0066379F" w:rsidP="00717B0D">
      <w:pPr>
        <w:pStyle w:val="TextosemFormatao"/>
        <w:jc w:val="both"/>
        <w:rPr>
          <w:rFonts w:ascii="Times New Roman" w:hAnsi="Times New Roman"/>
          <w:b/>
          <w:sz w:val="24"/>
        </w:rPr>
      </w:pPr>
    </w:p>
    <w:p w:rsidR="00717B0D" w:rsidRPr="0076289F" w:rsidRDefault="00717B0D" w:rsidP="00717B0D">
      <w:pPr>
        <w:pStyle w:val="TextosemFormatao"/>
        <w:jc w:val="both"/>
        <w:rPr>
          <w:rFonts w:ascii="Times New Roman" w:hAnsi="Times New Roman"/>
          <w:b/>
          <w:sz w:val="24"/>
        </w:rPr>
      </w:pPr>
      <w:r w:rsidRPr="0076289F">
        <w:rPr>
          <w:rFonts w:ascii="Times New Roman" w:hAnsi="Times New Roman"/>
          <w:b/>
          <w:sz w:val="24"/>
        </w:rPr>
        <w:t xml:space="preserve">LOTE </w:t>
      </w:r>
      <w:r>
        <w:rPr>
          <w:rFonts w:ascii="Times New Roman" w:hAnsi="Times New Roman"/>
          <w:b/>
          <w:sz w:val="24"/>
        </w:rPr>
        <w:t>Nº 0</w:t>
      </w:r>
      <w:r w:rsidRPr="0076289F">
        <w:rPr>
          <w:rFonts w:ascii="Times New Roman" w:hAnsi="Times New Roman"/>
          <w:b/>
          <w:sz w:val="24"/>
        </w:rPr>
        <w:t>1 – Microcomputador</w:t>
      </w:r>
      <w:r w:rsidR="009F3189">
        <w:rPr>
          <w:rFonts w:ascii="Times New Roman" w:hAnsi="Times New Roman"/>
          <w:b/>
          <w:sz w:val="24"/>
        </w:rPr>
        <w:t>es</w:t>
      </w:r>
      <w:r w:rsidR="00AD2F9F">
        <w:rPr>
          <w:rFonts w:ascii="Times New Roman" w:hAnsi="Times New Roman"/>
          <w:b/>
          <w:sz w:val="24"/>
        </w:rPr>
        <w:t xml:space="preserve"> com placa de vídeo</w:t>
      </w:r>
      <w:r w:rsidR="00E2708A">
        <w:rPr>
          <w:rFonts w:ascii="Times New Roman" w:hAnsi="Times New Roman"/>
          <w:b/>
          <w:sz w:val="24"/>
        </w:rPr>
        <w:t xml:space="preserve"> específica</w:t>
      </w:r>
      <w:r w:rsidR="008A22BE" w:rsidRPr="008A22BE">
        <w:rPr>
          <w:rFonts w:ascii="Times New Roman" w:hAnsi="Times New Roman"/>
          <w:b/>
          <w:sz w:val="24"/>
        </w:rPr>
        <w:t>:</w:t>
      </w:r>
    </w:p>
    <w:p w:rsidR="004B1704" w:rsidRPr="007B7598" w:rsidRDefault="004B1704" w:rsidP="004B1704">
      <w:pPr>
        <w:pStyle w:val="TextosemFormatao"/>
        <w:jc w:val="both"/>
        <w:rPr>
          <w:rFonts w:ascii="Times New Roman" w:hAnsi="Times New Roman"/>
          <w:sz w:val="22"/>
          <w:szCs w:val="22"/>
        </w:rPr>
      </w:pPr>
    </w:p>
    <w:tbl>
      <w:tblPr>
        <w:tblStyle w:val="Tabelacomgrade1"/>
        <w:tblW w:w="9606" w:type="dxa"/>
        <w:tblLayout w:type="fixed"/>
        <w:tblLook w:val="04A0" w:firstRow="1" w:lastRow="0" w:firstColumn="1" w:lastColumn="0" w:noHBand="0" w:noVBand="1"/>
      </w:tblPr>
      <w:tblGrid>
        <w:gridCol w:w="817"/>
        <w:gridCol w:w="851"/>
        <w:gridCol w:w="2268"/>
        <w:gridCol w:w="1417"/>
        <w:gridCol w:w="1559"/>
        <w:gridCol w:w="1276"/>
        <w:gridCol w:w="1418"/>
      </w:tblGrid>
      <w:tr w:rsidR="00E41CB1" w:rsidRPr="005F0FBE" w:rsidTr="00F6714E">
        <w:trPr>
          <w:trHeight w:val="230"/>
        </w:trPr>
        <w:tc>
          <w:tcPr>
            <w:tcW w:w="817" w:type="dxa"/>
            <w:vMerge w:val="restart"/>
            <w:shd w:val="clear" w:color="auto" w:fill="FFFF00"/>
            <w:vAlign w:val="center"/>
          </w:tcPr>
          <w:p w:rsidR="00E41CB1" w:rsidRPr="005F0FBE" w:rsidRDefault="00E41CB1" w:rsidP="00E41CB1">
            <w:pPr>
              <w:jc w:val="center"/>
              <w:rPr>
                <w:b/>
              </w:rPr>
            </w:pPr>
            <w:r w:rsidRPr="005F0FBE">
              <w:rPr>
                <w:b/>
              </w:rPr>
              <w:t>QTDE</w:t>
            </w:r>
          </w:p>
        </w:tc>
        <w:tc>
          <w:tcPr>
            <w:tcW w:w="851" w:type="dxa"/>
            <w:vMerge w:val="restart"/>
            <w:shd w:val="clear" w:color="auto" w:fill="FFFF00"/>
            <w:vAlign w:val="center"/>
          </w:tcPr>
          <w:p w:rsidR="00E41CB1" w:rsidRPr="005F0FBE" w:rsidRDefault="00E41CB1" w:rsidP="00E41CB1">
            <w:pPr>
              <w:jc w:val="center"/>
              <w:rPr>
                <w:b/>
              </w:rPr>
            </w:pPr>
            <w:r>
              <w:rPr>
                <w:b/>
              </w:rPr>
              <w:t>UNID.</w:t>
            </w:r>
          </w:p>
        </w:tc>
        <w:tc>
          <w:tcPr>
            <w:tcW w:w="2268" w:type="dxa"/>
            <w:vMerge w:val="restart"/>
            <w:shd w:val="clear" w:color="auto" w:fill="FFFF00"/>
            <w:vAlign w:val="center"/>
          </w:tcPr>
          <w:p w:rsidR="00E41CB1" w:rsidRPr="005F0FBE" w:rsidRDefault="00E41CB1" w:rsidP="00E41CB1">
            <w:pPr>
              <w:jc w:val="center"/>
              <w:rPr>
                <w:b/>
              </w:rPr>
            </w:pPr>
            <w:r w:rsidRPr="005F0FBE">
              <w:rPr>
                <w:b/>
              </w:rPr>
              <w:t>DESCRIÇÃO</w:t>
            </w:r>
            <w:r>
              <w:rPr>
                <w:b/>
              </w:rPr>
              <w:t xml:space="preserve"> </w:t>
            </w:r>
          </w:p>
        </w:tc>
        <w:tc>
          <w:tcPr>
            <w:tcW w:w="1417" w:type="dxa"/>
            <w:vMerge w:val="restart"/>
            <w:shd w:val="clear" w:color="auto" w:fill="FFFF00"/>
            <w:vAlign w:val="center"/>
          </w:tcPr>
          <w:p w:rsidR="00E41CB1" w:rsidRPr="005F0FBE" w:rsidRDefault="00E41CB1" w:rsidP="00E41CB1">
            <w:pPr>
              <w:jc w:val="center"/>
              <w:rPr>
                <w:b/>
              </w:rPr>
            </w:pPr>
            <w:r w:rsidRPr="005F0FBE">
              <w:rPr>
                <w:b/>
              </w:rPr>
              <w:t>MARCA</w:t>
            </w:r>
          </w:p>
        </w:tc>
        <w:tc>
          <w:tcPr>
            <w:tcW w:w="1559" w:type="dxa"/>
            <w:vMerge w:val="restart"/>
            <w:shd w:val="clear" w:color="auto" w:fill="FFFF00"/>
            <w:vAlign w:val="center"/>
          </w:tcPr>
          <w:p w:rsidR="00E41CB1" w:rsidRPr="005F0FBE" w:rsidRDefault="00E41CB1" w:rsidP="00E41CB1">
            <w:pPr>
              <w:jc w:val="center"/>
              <w:rPr>
                <w:b/>
              </w:rPr>
            </w:pPr>
            <w:r w:rsidRPr="005F0FBE">
              <w:rPr>
                <w:b/>
              </w:rPr>
              <w:t>M</w:t>
            </w:r>
            <w:r>
              <w:rPr>
                <w:b/>
              </w:rPr>
              <w:t>ODELO</w:t>
            </w:r>
          </w:p>
        </w:tc>
        <w:tc>
          <w:tcPr>
            <w:tcW w:w="2694" w:type="dxa"/>
            <w:gridSpan w:val="2"/>
            <w:shd w:val="clear" w:color="auto" w:fill="FFFF00"/>
          </w:tcPr>
          <w:p w:rsidR="00E41CB1" w:rsidRPr="005F0FBE" w:rsidRDefault="00E41CB1" w:rsidP="00E41CB1">
            <w:pPr>
              <w:jc w:val="center"/>
              <w:rPr>
                <w:b/>
              </w:rPr>
            </w:pPr>
            <w:r w:rsidRPr="005F0FBE">
              <w:rPr>
                <w:b/>
              </w:rPr>
              <w:t>VALOR (R$)</w:t>
            </w:r>
          </w:p>
        </w:tc>
      </w:tr>
      <w:tr w:rsidR="00E70B82" w:rsidRPr="005F0FBE" w:rsidTr="00F6714E">
        <w:trPr>
          <w:trHeight w:val="230"/>
        </w:trPr>
        <w:tc>
          <w:tcPr>
            <w:tcW w:w="817" w:type="dxa"/>
            <w:vMerge/>
            <w:shd w:val="clear" w:color="auto" w:fill="DBE5F1" w:themeFill="accent1" w:themeFillTint="33"/>
          </w:tcPr>
          <w:p w:rsidR="00E70B82" w:rsidRPr="005F0FBE" w:rsidRDefault="00E70B82" w:rsidP="00D806D1">
            <w:pPr>
              <w:jc w:val="both"/>
              <w:rPr>
                <w:b/>
              </w:rPr>
            </w:pPr>
          </w:p>
        </w:tc>
        <w:tc>
          <w:tcPr>
            <w:tcW w:w="851" w:type="dxa"/>
            <w:vMerge/>
            <w:shd w:val="clear" w:color="auto" w:fill="DBE5F1" w:themeFill="accent1" w:themeFillTint="33"/>
          </w:tcPr>
          <w:p w:rsidR="00E70B82" w:rsidRPr="005F0FBE" w:rsidRDefault="00E70B82" w:rsidP="00D806D1">
            <w:pPr>
              <w:jc w:val="center"/>
            </w:pPr>
          </w:p>
        </w:tc>
        <w:tc>
          <w:tcPr>
            <w:tcW w:w="2268" w:type="dxa"/>
            <w:vMerge/>
            <w:shd w:val="clear" w:color="auto" w:fill="DBE5F1" w:themeFill="accent1" w:themeFillTint="33"/>
          </w:tcPr>
          <w:p w:rsidR="00E70B82" w:rsidRPr="005F0FBE" w:rsidRDefault="00E70B82" w:rsidP="00D806D1">
            <w:pPr>
              <w:jc w:val="center"/>
            </w:pPr>
          </w:p>
        </w:tc>
        <w:tc>
          <w:tcPr>
            <w:tcW w:w="1417" w:type="dxa"/>
            <w:vMerge/>
            <w:shd w:val="clear" w:color="auto" w:fill="DBE5F1" w:themeFill="accent1" w:themeFillTint="33"/>
          </w:tcPr>
          <w:p w:rsidR="00E70B82" w:rsidRPr="005F0FBE" w:rsidRDefault="00E70B82" w:rsidP="00D806D1">
            <w:pPr>
              <w:jc w:val="both"/>
              <w:rPr>
                <w:sz w:val="16"/>
                <w:szCs w:val="16"/>
              </w:rPr>
            </w:pPr>
          </w:p>
        </w:tc>
        <w:tc>
          <w:tcPr>
            <w:tcW w:w="1559" w:type="dxa"/>
            <w:vMerge/>
            <w:shd w:val="clear" w:color="auto" w:fill="FFFF00"/>
          </w:tcPr>
          <w:p w:rsidR="00E70B82" w:rsidRPr="005F0FBE" w:rsidRDefault="00E70B82" w:rsidP="00D806D1">
            <w:pPr>
              <w:jc w:val="center"/>
              <w:rPr>
                <w:b/>
              </w:rPr>
            </w:pPr>
          </w:p>
        </w:tc>
        <w:tc>
          <w:tcPr>
            <w:tcW w:w="1276" w:type="dxa"/>
            <w:shd w:val="clear" w:color="auto" w:fill="FFFF00"/>
          </w:tcPr>
          <w:p w:rsidR="00E70B82" w:rsidRPr="005F0FBE" w:rsidRDefault="00E70B82" w:rsidP="00D806D1">
            <w:pPr>
              <w:jc w:val="center"/>
              <w:rPr>
                <w:b/>
              </w:rPr>
            </w:pPr>
            <w:r w:rsidRPr="005F0FBE">
              <w:rPr>
                <w:b/>
              </w:rPr>
              <w:t>UNITÁRIO</w:t>
            </w:r>
          </w:p>
        </w:tc>
        <w:tc>
          <w:tcPr>
            <w:tcW w:w="1418" w:type="dxa"/>
            <w:shd w:val="clear" w:color="auto" w:fill="FFFF00"/>
          </w:tcPr>
          <w:p w:rsidR="00E70B82" w:rsidRPr="005F0FBE" w:rsidRDefault="00E70B82" w:rsidP="00D806D1">
            <w:pPr>
              <w:jc w:val="center"/>
              <w:rPr>
                <w:b/>
              </w:rPr>
            </w:pPr>
            <w:r w:rsidRPr="005F0FBE">
              <w:rPr>
                <w:b/>
              </w:rPr>
              <w:t>TOTAL</w:t>
            </w:r>
          </w:p>
        </w:tc>
      </w:tr>
      <w:tr w:rsidR="00E70B82" w:rsidRPr="005F0FBE" w:rsidTr="00BD63D2">
        <w:trPr>
          <w:trHeight w:val="1451"/>
        </w:trPr>
        <w:tc>
          <w:tcPr>
            <w:tcW w:w="817" w:type="dxa"/>
            <w:vAlign w:val="center"/>
          </w:tcPr>
          <w:p w:rsidR="00E70B82" w:rsidRPr="005F0FBE" w:rsidRDefault="00E70B82" w:rsidP="00D806D1">
            <w:pPr>
              <w:jc w:val="center"/>
              <w:rPr>
                <w:b/>
              </w:rPr>
            </w:pPr>
            <w:r>
              <w:rPr>
                <w:b/>
              </w:rPr>
              <w:t>1</w:t>
            </w:r>
            <w:r w:rsidR="007D4742">
              <w:rPr>
                <w:b/>
              </w:rPr>
              <w:t>9</w:t>
            </w:r>
          </w:p>
        </w:tc>
        <w:tc>
          <w:tcPr>
            <w:tcW w:w="851" w:type="dxa"/>
            <w:vAlign w:val="center"/>
          </w:tcPr>
          <w:p w:rsidR="00E70B82" w:rsidRPr="009F5C91" w:rsidRDefault="007D4742" w:rsidP="007D4742">
            <w:pPr>
              <w:jc w:val="center"/>
            </w:pPr>
            <w:r>
              <w:rPr>
                <w:b/>
              </w:rPr>
              <w:t>UNID</w:t>
            </w:r>
          </w:p>
        </w:tc>
        <w:tc>
          <w:tcPr>
            <w:tcW w:w="2268" w:type="dxa"/>
            <w:vAlign w:val="center"/>
          </w:tcPr>
          <w:p w:rsidR="00E70B82" w:rsidRDefault="00E54F51" w:rsidP="008A22BE">
            <w:pPr>
              <w:jc w:val="both"/>
            </w:pPr>
            <w:r>
              <w:rPr>
                <w:bCs/>
                <w:sz w:val="22"/>
                <w:szCs w:val="22"/>
              </w:rPr>
              <w:t xml:space="preserve">Microcomputador, </w:t>
            </w:r>
            <w:r w:rsidR="00717B0D">
              <w:rPr>
                <w:bCs/>
                <w:sz w:val="22"/>
                <w:szCs w:val="22"/>
              </w:rPr>
              <w:t xml:space="preserve">Windows 10 Pro, com demais especificações </w:t>
            </w:r>
            <w:r w:rsidR="001A02F5">
              <w:rPr>
                <w:bCs/>
                <w:sz w:val="22"/>
                <w:szCs w:val="22"/>
              </w:rPr>
              <w:t xml:space="preserve">constantes no Lote </w:t>
            </w:r>
            <w:r w:rsidR="00932AAA">
              <w:rPr>
                <w:bCs/>
                <w:sz w:val="22"/>
                <w:szCs w:val="22"/>
              </w:rPr>
              <w:t>1</w:t>
            </w:r>
            <w:r w:rsidR="001A02F5">
              <w:rPr>
                <w:bCs/>
                <w:sz w:val="22"/>
                <w:szCs w:val="22"/>
              </w:rPr>
              <w:t xml:space="preserve"> do anexo I</w:t>
            </w:r>
            <w:r w:rsidR="001A02F5">
              <w:rPr>
                <w:sz w:val="22"/>
                <w:szCs w:val="22"/>
              </w:rPr>
              <w:t>.</w:t>
            </w:r>
          </w:p>
        </w:tc>
        <w:tc>
          <w:tcPr>
            <w:tcW w:w="1417" w:type="dxa"/>
          </w:tcPr>
          <w:p w:rsidR="00E70B82" w:rsidRPr="005F0FBE" w:rsidRDefault="00E70B82" w:rsidP="00D806D1">
            <w:pPr>
              <w:jc w:val="both"/>
              <w:rPr>
                <w:sz w:val="16"/>
                <w:szCs w:val="16"/>
              </w:rPr>
            </w:pPr>
          </w:p>
        </w:tc>
        <w:tc>
          <w:tcPr>
            <w:tcW w:w="1559" w:type="dxa"/>
            <w:vAlign w:val="center"/>
          </w:tcPr>
          <w:p w:rsidR="00E70B82" w:rsidRPr="005F0FBE" w:rsidRDefault="00E70B82" w:rsidP="00D806D1">
            <w:pPr>
              <w:jc w:val="center"/>
            </w:pPr>
          </w:p>
        </w:tc>
        <w:tc>
          <w:tcPr>
            <w:tcW w:w="1276" w:type="dxa"/>
            <w:vAlign w:val="center"/>
          </w:tcPr>
          <w:p w:rsidR="00E70B82" w:rsidRPr="005F0FBE" w:rsidRDefault="00E70B82" w:rsidP="00D806D1">
            <w:pPr>
              <w:jc w:val="center"/>
            </w:pPr>
          </w:p>
        </w:tc>
        <w:tc>
          <w:tcPr>
            <w:tcW w:w="1418" w:type="dxa"/>
            <w:vAlign w:val="center"/>
          </w:tcPr>
          <w:p w:rsidR="00E70B82" w:rsidRPr="005F0FBE" w:rsidRDefault="00E70B82" w:rsidP="00D806D1">
            <w:pPr>
              <w:jc w:val="center"/>
            </w:pPr>
          </w:p>
        </w:tc>
      </w:tr>
      <w:tr w:rsidR="00254377" w:rsidRPr="005F0FBE" w:rsidTr="006E158B">
        <w:trPr>
          <w:trHeight w:val="606"/>
        </w:trPr>
        <w:tc>
          <w:tcPr>
            <w:tcW w:w="1668" w:type="dxa"/>
            <w:gridSpan w:val="2"/>
            <w:vMerge w:val="restart"/>
            <w:shd w:val="clear" w:color="auto" w:fill="auto"/>
            <w:vAlign w:val="center"/>
          </w:tcPr>
          <w:p w:rsidR="00254377" w:rsidRPr="005F0FBE" w:rsidRDefault="006E158B" w:rsidP="006E158B">
            <w:pPr>
              <w:jc w:val="center"/>
              <w:rPr>
                <w:b/>
                <w:sz w:val="24"/>
                <w:szCs w:val="24"/>
              </w:rPr>
            </w:pPr>
            <w:r w:rsidRPr="006E158B">
              <w:rPr>
                <w:bCs/>
                <w:sz w:val="22"/>
                <w:szCs w:val="22"/>
              </w:rPr>
              <w:t>Em Branco</w:t>
            </w:r>
          </w:p>
        </w:tc>
        <w:tc>
          <w:tcPr>
            <w:tcW w:w="2268" w:type="dxa"/>
            <w:shd w:val="clear" w:color="auto" w:fill="auto"/>
            <w:vAlign w:val="center"/>
          </w:tcPr>
          <w:p w:rsidR="00254377" w:rsidRPr="009F34E7" w:rsidRDefault="00254377" w:rsidP="009F34E7">
            <w:pPr>
              <w:jc w:val="center"/>
              <w:rPr>
                <w:bCs/>
                <w:sz w:val="22"/>
                <w:szCs w:val="22"/>
              </w:rPr>
            </w:pPr>
            <w:r w:rsidRPr="009F34E7">
              <w:rPr>
                <w:bCs/>
                <w:sz w:val="22"/>
                <w:szCs w:val="22"/>
              </w:rPr>
              <w:t>Placa mãe</w:t>
            </w:r>
          </w:p>
        </w:tc>
        <w:tc>
          <w:tcPr>
            <w:tcW w:w="1417" w:type="dxa"/>
            <w:shd w:val="clear" w:color="auto" w:fill="auto"/>
            <w:vAlign w:val="center"/>
          </w:tcPr>
          <w:p w:rsidR="00254377" w:rsidRPr="005F0FBE" w:rsidRDefault="00254377" w:rsidP="00D806D1">
            <w:pPr>
              <w:jc w:val="right"/>
              <w:rPr>
                <w:b/>
                <w:sz w:val="24"/>
                <w:szCs w:val="24"/>
              </w:rPr>
            </w:pPr>
          </w:p>
        </w:tc>
        <w:tc>
          <w:tcPr>
            <w:tcW w:w="1559" w:type="dxa"/>
            <w:shd w:val="clear" w:color="auto" w:fill="auto"/>
            <w:vAlign w:val="center"/>
          </w:tcPr>
          <w:p w:rsidR="00254377" w:rsidRPr="005F0FBE" w:rsidRDefault="00254377" w:rsidP="00D806D1">
            <w:pPr>
              <w:jc w:val="right"/>
              <w:rPr>
                <w:b/>
                <w:sz w:val="24"/>
                <w:szCs w:val="24"/>
              </w:rPr>
            </w:pPr>
          </w:p>
        </w:tc>
        <w:tc>
          <w:tcPr>
            <w:tcW w:w="2694" w:type="dxa"/>
            <w:gridSpan w:val="2"/>
            <w:vMerge w:val="restart"/>
            <w:shd w:val="clear" w:color="auto" w:fill="auto"/>
            <w:vAlign w:val="center"/>
          </w:tcPr>
          <w:p w:rsidR="00254377" w:rsidRPr="005F0FBE" w:rsidRDefault="006E158B" w:rsidP="006E158B">
            <w:pPr>
              <w:jc w:val="center"/>
              <w:rPr>
                <w:b/>
                <w:sz w:val="24"/>
                <w:szCs w:val="24"/>
              </w:rPr>
            </w:pPr>
            <w:r w:rsidRPr="006E158B">
              <w:rPr>
                <w:bCs/>
                <w:sz w:val="22"/>
                <w:szCs w:val="22"/>
              </w:rPr>
              <w:t>Em Branco</w:t>
            </w:r>
          </w:p>
        </w:tc>
      </w:tr>
      <w:tr w:rsidR="00254377" w:rsidRPr="005F0FBE" w:rsidTr="00BD63D2">
        <w:trPr>
          <w:trHeight w:val="506"/>
        </w:trPr>
        <w:tc>
          <w:tcPr>
            <w:tcW w:w="1668" w:type="dxa"/>
            <w:gridSpan w:val="2"/>
            <w:vMerge/>
            <w:shd w:val="clear" w:color="auto" w:fill="auto"/>
            <w:vAlign w:val="center"/>
          </w:tcPr>
          <w:p w:rsidR="00254377" w:rsidRPr="005F0FBE" w:rsidRDefault="00254377" w:rsidP="00D806D1">
            <w:pPr>
              <w:jc w:val="right"/>
              <w:rPr>
                <w:b/>
                <w:sz w:val="24"/>
                <w:szCs w:val="24"/>
              </w:rPr>
            </w:pPr>
          </w:p>
        </w:tc>
        <w:tc>
          <w:tcPr>
            <w:tcW w:w="2268" w:type="dxa"/>
            <w:shd w:val="clear" w:color="auto" w:fill="auto"/>
            <w:vAlign w:val="center"/>
          </w:tcPr>
          <w:p w:rsidR="00254377" w:rsidRPr="005F0FBE" w:rsidRDefault="00254377" w:rsidP="00254377">
            <w:pPr>
              <w:jc w:val="center"/>
              <w:rPr>
                <w:b/>
                <w:sz w:val="24"/>
                <w:szCs w:val="24"/>
              </w:rPr>
            </w:pPr>
            <w:r w:rsidRPr="009F34E7">
              <w:rPr>
                <w:bCs/>
                <w:sz w:val="22"/>
                <w:szCs w:val="22"/>
              </w:rPr>
              <w:t>P</w:t>
            </w:r>
            <w:r>
              <w:rPr>
                <w:bCs/>
                <w:sz w:val="22"/>
                <w:szCs w:val="22"/>
              </w:rPr>
              <w:t>rocessador</w:t>
            </w:r>
          </w:p>
        </w:tc>
        <w:tc>
          <w:tcPr>
            <w:tcW w:w="1417" w:type="dxa"/>
            <w:shd w:val="clear" w:color="auto" w:fill="auto"/>
            <w:vAlign w:val="center"/>
          </w:tcPr>
          <w:p w:rsidR="00254377" w:rsidRPr="005F0FBE" w:rsidRDefault="00254377" w:rsidP="00D806D1">
            <w:pPr>
              <w:jc w:val="right"/>
              <w:rPr>
                <w:b/>
                <w:sz w:val="24"/>
                <w:szCs w:val="24"/>
              </w:rPr>
            </w:pPr>
          </w:p>
        </w:tc>
        <w:tc>
          <w:tcPr>
            <w:tcW w:w="1559" w:type="dxa"/>
            <w:shd w:val="clear" w:color="auto" w:fill="auto"/>
            <w:vAlign w:val="center"/>
          </w:tcPr>
          <w:p w:rsidR="00254377" w:rsidRPr="005F0FBE" w:rsidRDefault="00254377" w:rsidP="00D806D1">
            <w:pPr>
              <w:jc w:val="right"/>
              <w:rPr>
                <w:b/>
                <w:sz w:val="24"/>
                <w:szCs w:val="24"/>
              </w:rPr>
            </w:pPr>
          </w:p>
        </w:tc>
        <w:tc>
          <w:tcPr>
            <w:tcW w:w="2694" w:type="dxa"/>
            <w:gridSpan w:val="2"/>
            <w:vMerge/>
            <w:shd w:val="clear" w:color="auto" w:fill="auto"/>
            <w:vAlign w:val="center"/>
          </w:tcPr>
          <w:p w:rsidR="00254377" w:rsidRPr="005F0FBE" w:rsidRDefault="00254377" w:rsidP="00D806D1">
            <w:pPr>
              <w:jc w:val="both"/>
              <w:rPr>
                <w:b/>
                <w:sz w:val="24"/>
                <w:szCs w:val="24"/>
              </w:rPr>
            </w:pPr>
          </w:p>
        </w:tc>
      </w:tr>
      <w:tr w:rsidR="00254377" w:rsidRPr="005F0FBE" w:rsidTr="00BD63D2">
        <w:trPr>
          <w:trHeight w:val="444"/>
        </w:trPr>
        <w:tc>
          <w:tcPr>
            <w:tcW w:w="1668" w:type="dxa"/>
            <w:gridSpan w:val="2"/>
            <w:vMerge/>
            <w:shd w:val="clear" w:color="auto" w:fill="auto"/>
            <w:vAlign w:val="center"/>
          </w:tcPr>
          <w:p w:rsidR="00254377" w:rsidRPr="005F0FBE" w:rsidRDefault="00254377" w:rsidP="00254377">
            <w:pPr>
              <w:jc w:val="right"/>
              <w:rPr>
                <w:b/>
                <w:sz w:val="24"/>
                <w:szCs w:val="24"/>
              </w:rPr>
            </w:pPr>
          </w:p>
        </w:tc>
        <w:tc>
          <w:tcPr>
            <w:tcW w:w="2268" w:type="dxa"/>
            <w:shd w:val="clear" w:color="auto" w:fill="auto"/>
            <w:vAlign w:val="center"/>
          </w:tcPr>
          <w:p w:rsidR="00254377" w:rsidRDefault="00254377" w:rsidP="00254377">
            <w:pPr>
              <w:jc w:val="center"/>
            </w:pPr>
            <w:r>
              <w:rPr>
                <w:bCs/>
                <w:sz w:val="22"/>
                <w:szCs w:val="22"/>
              </w:rPr>
              <w:t>Fonte</w:t>
            </w:r>
          </w:p>
        </w:tc>
        <w:tc>
          <w:tcPr>
            <w:tcW w:w="1417" w:type="dxa"/>
            <w:shd w:val="clear" w:color="auto" w:fill="auto"/>
            <w:vAlign w:val="center"/>
          </w:tcPr>
          <w:p w:rsidR="00254377" w:rsidRPr="005F0FBE" w:rsidRDefault="00254377" w:rsidP="00254377">
            <w:pPr>
              <w:jc w:val="right"/>
              <w:rPr>
                <w:b/>
                <w:sz w:val="24"/>
                <w:szCs w:val="24"/>
              </w:rPr>
            </w:pPr>
          </w:p>
        </w:tc>
        <w:tc>
          <w:tcPr>
            <w:tcW w:w="1559" w:type="dxa"/>
            <w:shd w:val="clear" w:color="auto" w:fill="auto"/>
            <w:vAlign w:val="center"/>
          </w:tcPr>
          <w:p w:rsidR="00254377" w:rsidRPr="005F0FBE" w:rsidRDefault="00254377" w:rsidP="00254377">
            <w:pPr>
              <w:jc w:val="right"/>
              <w:rPr>
                <w:b/>
                <w:sz w:val="24"/>
                <w:szCs w:val="24"/>
              </w:rPr>
            </w:pPr>
          </w:p>
        </w:tc>
        <w:tc>
          <w:tcPr>
            <w:tcW w:w="2694" w:type="dxa"/>
            <w:gridSpan w:val="2"/>
            <w:vMerge/>
            <w:shd w:val="clear" w:color="auto" w:fill="auto"/>
            <w:vAlign w:val="center"/>
          </w:tcPr>
          <w:p w:rsidR="00254377" w:rsidRPr="005F0FBE" w:rsidRDefault="00254377" w:rsidP="00254377">
            <w:pPr>
              <w:jc w:val="both"/>
              <w:rPr>
                <w:b/>
                <w:sz w:val="24"/>
                <w:szCs w:val="24"/>
              </w:rPr>
            </w:pPr>
          </w:p>
        </w:tc>
      </w:tr>
      <w:tr w:rsidR="00254377" w:rsidRPr="005F0FBE" w:rsidTr="00BD63D2">
        <w:trPr>
          <w:trHeight w:val="383"/>
        </w:trPr>
        <w:tc>
          <w:tcPr>
            <w:tcW w:w="1668" w:type="dxa"/>
            <w:gridSpan w:val="2"/>
            <w:vMerge/>
            <w:shd w:val="clear" w:color="auto" w:fill="auto"/>
            <w:vAlign w:val="center"/>
          </w:tcPr>
          <w:p w:rsidR="00254377" w:rsidRPr="005F0FBE" w:rsidRDefault="00254377" w:rsidP="00254377">
            <w:pPr>
              <w:jc w:val="right"/>
              <w:rPr>
                <w:b/>
                <w:sz w:val="24"/>
                <w:szCs w:val="24"/>
              </w:rPr>
            </w:pPr>
          </w:p>
        </w:tc>
        <w:tc>
          <w:tcPr>
            <w:tcW w:w="2268" w:type="dxa"/>
            <w:shd w:val="clear" w:color="auto" w:fill="auto"/>
            <w:vAlign w:val="center"/>
          </w:tcPr>
          <w:p w:rsidR="00254377" w:rsidRDefault="00254377" w:rsidP="00254377">
            <w:pPr>
              <w:jc w:val="center"/>
            </w:pPr>
            <w:r w:rsidRPr="00FB79EA">
              <w:rPr>
                <w:bCs/>
                <w:sz w:val="22"/>
                <w:szCs w:val="22"/>
              </w:rPr>
              <w:t xml:space="preserve">Placa </w:t>
            </w:r>
            <w:r>
              <w:rPr>
                <w:bCs/>
                <w:sz w:val="22"/>
                <w:szCs w:val="22"/>
              </w:rPr>
              <w:t>de vídeo</w:t>
            </w:r>
          </w:p>
        </w:tc>
        <w:tc>
          <w:tcPr>
            <w:tcW w:w="1417" w:type="dxa"/>
            <w:shd w:val="clear" w:color="auto" w:fill="auto"/>
            <w:vAlign w:val="center"/>
          </w:tcPr>
          <w:p w:rsidR="00254377" w:rsidRPr="005F0FBE" w:rsidRDefault="00254377" w:rsidP="00254377">
            <w:pPr>
              <w:jc w:val="right"/>
              <w:rPr>
                <w:b/>
                <w:sz w:val="24"/>
                <w:szCs w:val="24"/>
              </w:rPr>
            </w:pPr>
          </w:p>
        </w:tc>
        <w:tc>
          <w:tcPr>
            <w:tcW w:w="1559" w:type="dxa"/>
            <w:shd w:val="clear" w:color="auto" w:fill="auto"/>
            <w:vAlign w:val="center"/>
          </w:tcPr>
          <w:p w:rsidR="00254377" w:rsidRPr="005F0FBE" w:rsidRDefault="00254377" w:rsidP="00254377">
            <w:pPr>
              <w:jc w:val="right"/>
              <w:rPr>
                <w:b/>
                <w:sz w:val="24"/>
                <w:szCs w:val="24"/>
              </w:rPr>
            </w:pPr>
          </w:p>
        </w:tc>
        <w:tc>
          <w:tcPr>
            <w:tcW w:w="2694" w:type="dxa"/>
            <w:gridSpan w:val="2"/>
            <w:vMerge/>
            <w:shd w:val="clear" w:color="auto" w:fill="auto"/>
            <w:vAlign w:val="center"/>
          </w:tcPr>
          <w:p w:rsidR="00254377" w:rsidRPr="005F0FBE" w:rsidRDefault="00254377" w:rsidP="00254377">
            <w:pPr>
              <w:jc w:val="both"/>
              <w:rPr>
                <w:b/>
                <w:sz w:val="24"/>
                <w:szCs w:val="24"/>
              </w:rPr>
            </w:pPr>
          </w:p>
        </w:tc>
      </w:tr>
      <w:tr w:rsidR="00254377" w:rsidRPr="005F0FBE" w:rsidTr="00614124">
        <w:trPr>
          <w:trHeight w:val="606"/>
        </w:trPr>
        <w:tc>
          <w:tcPr>
            <w:tcW w:w="8188" w:type="dxa"/>
            <w:gridSpan w:val="6"/>
            <w:shd w:val="clear" w:color="auto" w:fill="FFFF00"/>
            <w:vAlign w:val="center"/>
          </w:tcPr>
          <w:p w:rsidR="00254377" w:rsidRPr="005F0FBE" w:rsidRDefault="00254377" w:rsidP="00D806D1">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1....................:</w:t>
            </w:r>
          </w:p>
        </w:tc>
        <w:tc>
          <w:tcPr>
            <w:tcW w:w="1418" w:type="dxa"/>
            <w:shd w:val="clear" w:color="auto" w:fill="FFFF00"/>
            <w:vAlign w:val="center"/>
          </w:tcPr>
          <w:p w:rsidR="00254377" w:rsidRPr="005F0FBE" w:rsidRDefault="00614124" w:rsidP="00614124">
            <w:pPr>
              <w:rPr>
                <w:b/>
                <w:sz w:val="24"/>
                <w:szCs w:val="24"/>
              </w:rPr>
            </w:pPr>
            <w:r>
              <w:rPr>
                <w:b/>
                <w:sz w:val="24"/>
                <w:szCs w:val="24"/>
              </w:rPr>
              <w:t>R$............</w:t>
            </w:r>
          </w:p>
        </w:tc>
      </w:tr>
    </w:tbl>
    <w:p w:rsidR="00E70B82" w:rsidRDefault="00E70B82" w:rsidP="004B1704">
      <w:pPr>
        <w:pStyle w:val="TextosemFormatao"/>
        <w:jc w:val="both"/>
        <w:rPr>
          <w:rFonts w:ascii="Times New Roman" w:hAnsi="Times New Roman"/>
          <w:sz w:val="22"/>
          <w:szCs w:val="22"/>
        </w:rPr>
      </w:pPr>
    </w:p>
    <w:p w:rsidR="00A151F2" w:rsidRPr="005477FC" w:rsidRDefault="00A151F2" w:rsidP="00A151F2">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A151F2" w:rsidRDefault="00A151F2" w:rsidP="00A151F2">
      <w:pPr>
        <w:pStyle w:val="TextosemFormatao"/>
        <w:jc w:val="both"/>
        <w:rPr>
          <w:rFonts w:ascii="Times New Roman" w:hAnsi="Times New Roman"/>
          <w:bCs/>
          <w:sz w:val="22"/>
          <w:szCs w:val="22"/>
        </w:rPr>
      </w:pPr>
    </w:p>
    <w:p w:rsidR="00A151F2" w:rsidRPr="00FF43BE" w:rsidRDefault="00A151F2" w:rsidP="00A151F2">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A151F2" w:rsidRDefault="00A151F2" w:rsidP="00A151F2">
      <w:pPr>
        <w:pStyle w:val="TextosemFormatao"/>
        <w:jc w:val="both"/>
        <w:rPr>
          <w:rFonts w:ascii="Times New Roman" w:hAnsi="Times New Roman"/>
          <w:sz w:val="22"/>
          <w:szCs w:val="22"/>
        </w:rPr>
      </w:pPr>
    </w:p>
    <w:p w:rsidR="00A151F2" w:rsidRDefault="00A151F2" w:rsidP="00A151F2">
      <w:pPr>
        <w:pStyle w:val="TextosemFormatao"/>
        <w:jc w:val="both"/>
        <w:rPr>
          <w:rFonts w:ascii="Times New Roman" w:hAnsi="Times New Roman"/>
          <w:sz w:val="22"/>
          <w:szCs w:val="22"/>
        </w:rPr>
      </w:pPr>
      <w:r w:rsidRPr="005477FC">
        <w:rPr>
          <w:rFonts w:ascii="Times New Roman" w:hAnsi="Times New Roman"/>
          <w:b/>
          <w:sz w:val="22"/>
          <w:szCs w:val="22"/>
        </w:rPr>
        <w:t>b)</w:t>
      </w:r>
      <w:r w:rsidRPr="005477FC">
        <w:rPr>
          <w:rFonts w:ascii="Times New Roman" w:hAnsi="Times New Roman"/>
          <w:sz w:val="22"/>
          <w:szCs w:val="22"/>
        </w:rPr>
        <w:t xml:space="preserve"> Razão Social, Número do CNPJ/MF</w:t>
      </w:r>
      <w:r>
        <w:rPr>
          <w:rFonts w:ascii="Times New Roman" w:hAnsi="Times New Roman"/>
          <w:sz w:val="22"/>
          <w:szCs w:val="22"/>
        </w:rPr>
        <w:t xml:space="preserve">, </w:t>
      </w:r>
      <w:r w:rsidRPr="005477FC">
        <w:rPr>
          <w:rFonts w:ascii="Times New Roman" w:hAnsi="Times New Roman"/>
          <w:sz w:val="22"/>
          <w:szCs w:val="22"/>
        </w:rPr>
        <w:t>da Inscrição Estadual da Empresa</w:t>
      </w:r>
      <w:r>
        <w:rPr>
          <w:rFonts w:ascii="Times New Roman" w:hAnsi="Times New Roman"/>
          <w:sz w:val="22"/>
          <w:szCs w:val="22"/>
        </w:rPr>
        <w:t xml:space="preserve">, </w:t>
      </w:r>
      <w:r w:rsidRPr="00FF43BE">
        <w:rPr>
          <w:rFonts w:ascii="Times New Roman" w:hAnsi="Times New Roman"/>
          <w:sz w:val="22"/>
          <w:szCs w:val="22"/>
        </w:rPr>
        <w:t>endereço completo, telefone</w:t>
      </w:r>
      <w:r>
        <w:rPr>
          <w:rFonts w:ascii="Times New Roman" w:hAnsi="Times New Roman"/>
          <w:sz w:val="22"/>
          <w:szCs w:val="22"/>
        </w:rPr>
        <w:t xml:space="preserve"> </w:t>
      </w:r>
      <w:r w:rsidRPr="00FF43BE">
        <w:rPr>
          <w:rFonts w:ascii="Times New Roman" w:hAnsi="Times New Roman"/>
          <w:sz w:val="22"/>
          <w:szCs w:val="22"/>
        </w:rPr>
        <w:t>e endereço eletrônico (e-mail</w:t>
      </w:r>
      <w:r>
        <w:rPr>
          <w:rFonts w:ascii="Times New Roman" w:hAnsi="Times New Roman"/>
          <w:sz w:val="22"/>
          <w:szCs w:val="22"/>
        </w:rPr>
        <w:t>)</w:t>
      </w:r>
      <w:r w:rsidRPr="00FF43BE">
        <w:rPr>
          <w:rFonts w:ascii="Times New Roman" w:hAnsi="Times New Roman"/>
          <w:sz w:val="22"/>
          <w:szCs w:val="22"/>
        </w:rPr>
        <w:t>;</w:t>
      </w:r>
    </w:p>
    <w:p w:rsidR="00A151F2" w:rsidRDefault="00A151F2" w:rsidP="00A151F2">
      <w:pPr>
        <w:pStyle w:val="TextosemFormatao"/>
        <w:jc w:val="both"/>
        <w:rPr>
          <w:rFonts w:ascii="Times New Roman" w:hAnsi="Times New Roman"/>
          <w:sz w:val="22"/>
          <w:szCs w:val="22"/>
        </w:rPr>
      </w:pPr>
      <w:r>
        <w:rPr>
          <w:rFonts w:ascii="Times New Roman" w:hAnsi="Times New Roman"/>
          <w:sz w:val="22"/>
          <w:szCs w:val="22"/>
        </w:rPr>
        <w:t xml:space="preserve"> </w:t>
      </w:r>
    </w:p>
    <w:p w:rsidR="004B1704" w:rsidRPr="00C435CB" w:rsidRDefault="00A151F2" w:rsidP="004B1704">
      <w:pPr>
        <w:pStyle w:val="TextosemFormatao"/>
        <w:jc w:val="both"/>
        <w:rPr>
          <w:rFonts w:ascii="Times New Roman" w:hAnsi="Times New Roman"/>
          <w:sz w:val="22"/>
          <w:szCs w:val="22"/>
        </w:rPr>
      </w:pPr>
      <w:r w:rsidRPr="00C435CB">
        <w:rPr>
          <w:rFonts w:ascii="Times New Roman" w:hAnsi="Times New Roman"/>
          <w:b/>
          <w:sz w:val="22"/>
          <w:szCs w:val="22"/>
        </w:rPr>
        <w:lastRenderedPageBreak/>
        <w:t>c)</w:t>
      </w:r>
      <w:r w:rsidRPr="00C435CB">
        <w:rPr>
          <w:rFonts w:ascii="Times New Roman" w:hAnsi="Times New Roman"/>
          <w:sz w:val="22"/>
          <w:szCs w:val="22"/>
        </w:rPr>
        <w:t xml:space="preserve"> </w:t>
      </w:r>
      <w:r w:rsidR="004B1704" w:rsidRPr="00C435CB">
        <w:rPr>
          <w:rFonts w:ascii="Times New Roman" w:hAnsi="Times New Roman"/>
          <w:sz w:val="22"/>
          <w:szCs w:val="22"/>
        </w:rPr>
        <w:t xml:space="preserve">Quantidade e descrição técnica detalhada da configuração do microcomputador oferecido, de acordo com as exigências mínimas constantes </w:t>
      </w:r>
      <w:r w:rsidR="00F81673" w:rsidRPr="00C435CB">
        <w:rPr>
          <w:rFonts w:ascii="Times New Roman" w:hAnsi="Times New Roman"/>
          <w:sz w:val="22"/>
          <w:szCs w:val="22"/>
        </w:rPr>
        <w:t>do Lote 1 no Anexo I</w:t>
      </w:r>
      <w:r w:rsidR="004B1704" w:rsidRPr="00C435CB">
        <w:rPr>
          <w:rFonts w:ascii="Times New Roman" w:hAnsi="Times New Roman"/>
          <w:sz w:val="22"/>
          <w:szCs w:val="22"/>
        </w:rPr>
        <w:t xml:space="preserve">, constando, obrigatoriamente, a indicação da marca e o modelo da </w:t>
      </w:r>
      <w:proofErr w:type="spellStart"/>
      <w:r w:rsidR="004B1704" w:rsidRPr="00C435CB">
        <w:rPr>
          <w:rFonts w:ascii="Times New Roman" w:hAnsi="Times New Roman"/>
          <w:sz w:val="22"/>
          <w:szCs w:val="22"/>
        </w:rPr>
        <w:t>placa-mãe</w:t>
      </w:r>
      <w:proofErr w:type="spellEnd"/>
      <w:r w:rsidR="004B1704" w:rsidRPr="00C435CB">
        <w:rPr>
          <w:rFonts w:ascii="Times New Roman" w:hAnsi="Times New Roman"/>
          <w:sz w:val="22"/>
          <w:szCs w:val="22"/>
        </w:rPr>
        <w:t xml:space="preserve">, do processador, </w:t>
      </w:r>
      <w:r w:rsidR="00466989" w:rsidRPr="00C435CB">
        <w:rPr>
          <w:rFonts w:ascii="Times New Roman" w:hAnsi="Times New Roman"/>
          <w:sz w:val="22"/>
          <w:szCs w:val="22"/>
        </w:rPr>
        <w:t xml:space="preserve">da </w:t>
      </w:r>
      <w:r w:rsidR="004B1704" w:rsidRPr="00C435CB">
        <w:rPr>
          <w:rFonts w:ascii="Times New Roman" w:hAnsi="Times New Roman"/>
          <w:sz w:val="22"/>
          <w:szCs w:val="22"/>
        </w:rPr>
        <w:t>fonte e placa de vídeo oferecidos</w:t>
      </w:r>
      <w:r w:rsidR="0034446D">
        <w:rPr>
          <w:rFonts w:ascii="Times New Roman" w:hAnsi="Times New Roman"/>
          <w:sz w:val="22"/>
          <w:szCs w:val="22"/>
        </w:rPr>
        <w:t>;</w:t>
      </w:r>
      <w:r w:rsidR="004B1704" w:rsidRPr="00C435CB">
        <w:rPr>
          <w:rFonts w:ascii="Times New Roman" w:hAnsi="Times New Roman"/>
          <w:sz w:val="22"/>
          <w:szCs w:val="22"/>
        </w:rPr>
        <w:t xml:space="preserve">  </w:t>
      </w:r>
    </w:p>
    <w:p w:rsidR="00466989" w:rsidRPr="00C435CB" w:rsidRDefault="00466989" w:rsidP="004B1704">
      <w:pPr>
        <w:pStyle w:val="TextosemFormatao"/>
        <w:jc w:val="both"/>
        <w:rPr>
          <w:rFonts w:ascii="Times New Roman" w:hAnsi="Times New Roman"/>
          <w:sz w:val="22"/>
          <w:szCs w:val="22"/>
        </w:rPr>
      </w:pPr>
    </w:p>
    <w:p w:rsidR="004B1704" w:rsidRPr="00C435CB" w:rsidRDefault="00A151F2" w:rsidP="004B1704">
      <w:pPr>
        <w:pStyle w:val="TextosemFormatao"/>
        <w:jc w:val="both"/>
        <w:rPr>
          <w:rFonts w:ascii="Times New Roman" w:hAnsi="Times New Roman"/>
          <w:sz w:val="22"/>
          <w:szCs w:val="22"/>
        </w:rPr>
      </w:pPr>
      <w:r w:rsidRPr="00C435CB">
        <w:rPr>
          <w:rFonts w:ascii="Times New Roman" w:hAnsi="Times New Roman"/>
          <w:b/>
          <w:sz w:val="22"/>
          <w:szCs w:val="22"/>
        </w:rPr>
        <w:t>d)</w:t>
      </w:r>
      <w:r w:rsidR="004B1704" w:rsidRPr="00C435CB">
        <w:rPr>
          <w:rFonts w:ascii="Times New Roman" w:hAnsi="Times New Roman"/>
          <w:sz w:val="22"/>
          <w:szCs w:val="22"/>
        </w:rPr>
        <w:t xml:space="preserve"> </w:t>
      </w:r>
      <w:r w:rsidR="007E0DB1">
        <w:rPr>
          <w:rFonts w:ascii="Times New Roman" w:hAnsi="Times New Roman"/>
          <w:sz w:val="22"/>
          <w:szCs w:val="22"/>
        </w:rPr>
        <w:t xml:space="preserve">O </w:t>
      </w:r>
      <w:r w:rsidR="007E0DB1" w:rsidRPr="00193265">
        <w:rPr>
          <w:rFonts w:ascii="Times New Roman" w:hAnsi="Times New Roman"/>
          <w:sz w:val="22"/>
          <w:szCs w:val="22"/>
        </w:rPr>
        <w:t>preço unitário e o preço total para este lote;</w:t>
      </w:r>
    </w:p>
    <w:p w:rsidR="004B1704" w:rsidRPr="00C435CB" w:rsidRDefault="004B1704" w:rsidP="004B1704">
      <w:pPr>
        <w:pStyle w:val="TextosemFormatao"/>
        <w:jc w:val="both"/>
        <w:rPr>
          <w:rFonts w:ascii="Times New Roman" w:hAnsi="Times New Roman"/>
          <w:sz w:val="22"/>
          <w:szCs w:val="22"/>
        </w:rPr>
      </w:pPr>
    </w:p>
    <w:p w:rsidR="004B1704" w:rsidRDefault="00A151F2" w:rsidP="004B1704">
      <w:pPr>
        <w:pStyle w:val="TextosemFormatao"/>
        <w:jc w:val="both"/>
        <w:rPr>
          <w:rFonts w:ascii="Times New Roman" w:hAnsi="Times New Roman"/>
          <w:sz w:val="22"/>
          <w:szCs w:val="22"/>
        </w:rPr>
      </w:pPr>
      <w:r w:rsidRPr="00C435CB">
        <w:rPr>
          <w:rFonts w:ascii="Times New Roman" w:hAnsi="Times New Roman"/>
          <w:b/>
          <w:sz w:val="22"/>
          <w:szCs w:val="22"/>
        </w:rPr>
        <w:t>e)</w:t>
      </w:r>
      <w:r w:rsidR="004B1704" w:rsidRPr="00C435CB">
        <w:rPr>
          <w:rFonts w:ascii="Times New Roman" w:hAnsi="Times New Roman"/>
          <w:sz w:val="22"/>
          <w:szCs w:val="22"/>
        </w:rPr>
        <w:t xml:space="preserve"> Declaração </w:t>
      </w:r>
      <w:r w:rsidR="009A6AB2" w:rsidRPr="00C435CB">
        <w:rPr>
          <w:rFonts w:ascii="Times New Roman" w:hAnsi="Times New Roman"/>
          <w:sz w:val="22"/>
          <w:szCs w:val="22"/>
        </w:rPr>
        <w:t xml:space="preserve">de </w:t>
      </w:r>
      <w:r w:rsidR="004B1704" w:rsidRPr="00C435CB">
        <w:rPr>
          <w:rFonts w:ascii="Times New Roman" w:hAnsi="Times New Roman"/>
          <w:sz w:val="22"/>
          <w:szCs w:val="22"/>
        </w:rPr>
        <w:t>que se compromete a informar à Câmara Municipal de Americana, se vencedor deste Lote e até a assinatura do respectivo contrato, os dados da Assistência Técnica credenciada e localizada no município de Americana (razão social, nome fantasia, CNPJ/MF, e</w:t>
      </w:r>
      <w:r w:rsidR="00466989" w:rsidRPr="00C435CB">
        <w:rPr>
          <w:rFonts w:ascii="Times New Roman" w:hAnsi="Times New Roman"/>
          <w:sz w:val="22"/>
          <w:szCs w:val="22"/>
        </w:rPr>
        <w:t xml:space="preserve">ndereço, telefone, e-mail, </w:t>
      </w:r>
      <w:proofErr w:type="spellStart"/>
      <w:r w:rsidR="00466989" w:rsidRPr="00C435CB">
        <w:rPr>
          <w:rFonts w:ascii="Times New Roman" w:hAnsi="Times New Roman"/>
          <w:sz w:val="22"/>
          <w:szCs w:val="22"/>
        </w:rPr>
        <w:t>etc</w:t>
      </w:r>
      <w:proofErr w:type="spellEnd"/>
      <w:r w:rsidR="00466989" w:rsidRPr="00C435CB">
        <w:rPr>
          <w:rFonts w:ascii="Times New Roman" w:hAnsi="Times New Roman"/>
          <w:sz w:val="22"/>
          <w:szCs w:val="22"/>
        </w:rPr>
        <w:t>), para prestar assistência técnica dos computadores ofertados em até 24 horas (</w:t>
      </w:r>
      <w:proofErr w:type="spellStart"/>
      <w:r w:rsidR="00466989" w:rsidRPr="00C435CB">
        <w:rPr>
          <w:rFonts w:ascii="Times New Roman" w:hAnsi="Times New Roman"/>
          <w:sz w:val="22"/>
          <w:szCs w:val="22"/>
        </w:rPr>
        <w:t>on</w:t>
      </w:r>
      <w:proofErr w:type="spellEnd"/>
      <w:r w:rsidR="00466989" w:rsidRPr="00C435CB">
        <w:rPr>
          <w:rFonts w:ascii="Times New Roman" w:hAnsi="Times New Roman"/>
          <w:sz w:val="22"/>
          <w:szCs w:val="22"/>
        </w:rPr>
        <w:t xml:space="preserve"> site)</w:t>
      </w:r>
      <w:r w:rsidR="001A724A" w:rsidRPr="00C435CB">
        <w:rPr>
          <w:rFonts w:ascii="Times New Roman" w:hAnsi="Times New Roman"/>
          <w:sz w:val="22"/>
          <w:szCs w:val="22"/>
        </w:rPr>
        <w:t>, conforme Anexo VI do Edital;</w:t>
      </w:r>
    </w:p>
    <w:p w:rsidR="0066379F" w:rsidRDefault="00A151F2" w:rsidP="00C42C72">
      <w:pPr>
        <w:pStyle w:val="Recuodecorpodetexto"/>
        <w:ind w:left="0"/>
        <w:jc w:val="both"/>
        <w:rPr>
          <w:sz w:val="22"/>
          <w:szCs w:val="22"/>
        </w:rPr>
      </w:pPr>
      <w:r w:rsidRPr="00A151F2">
        <w:rPr>
          <w:sz w:val="22"/>
          <w:szCs w:val="22"/>
        </w:rPr>
        <w:t>f</w:t>
      </w:r>
      <w:r w:rsidRPr="00C74905">
        <w:rPr>
          <w:sz w:val="22"/>
          <w:szCs w:val="22"/>
        </w:rPr>
        <w:t>)</w:t>
      </w:r>
      <w:r w:rsidR="006C5F3B" w:rsidRPr="00C74905">
        <w:rPr>
          <w:sz w:val="22"/>
          <w:szCs w:val="22"/>
        </w:rPr>
        <w:t xml:space="preserve"> </w:t>
      </w:r>
      <w:r w:rsidR="007E0DB1">
        <w:rPr>
          <w:b w:val="0"/>
          <w:sz w:val="22"/>
          <w:szCs w:val="22"/>
        </w:rPr>
        <w:t>P</w:t>
      </w:r>
      <w:r w:rsidR="006C5F3B" w:rsidRPr="00C74905">
        <w:rPr>
          <w:b w:val="0"/>
          <w:sz w:val="22"/>
          <w:szCs w:val="22"/>
        </w:rPr>
        <w:t xml:space="preserve">razo de garantia, </w:t>
      </w:r>
      <w:r w:rsidR="001E506D" w:rsidRPr="00C74905">
        <w:rPr>
          <w:b w:val="0"/>
          <w:sz w:val="22"/>
          <w:szCs w:val="22"/>
        </w:rPr>
        <w:t>assim como o</w:t>
      </w:r>
      <w:r w:rsidR="003779AE" w:rsidRPr="00C74905">
        <w:rPr>
          <w:b w:val="0"/>
        </w:rPr>
        <w:t>s demais componentes da CPU e periféricos</w:t>
      </w:r>
      <w:r w:rsidR="006C5F3B" w:rsidRPr="00C74905">
        <w:rPr>
          <w:b w:val="0"/>
        </w:rPr>
        <w:t xml:space="preserve">, que </w:t>
      </w:r>
      <w:r w:rsidR="003779AE" w:rsidRPr="00C74905">
        <w:rPr>
          <w:b w:val="0"/>
        </w:rPr>
        <w:t>deverão ter garantia de 3 anos (</w:t>
      </w:r>
      <w:proofErr w:type="spellStart"/>
      <w:r w:rsidR="003779AE" w:rsidRPr="00C74905">
        <w:rPr>
          <w:b w:val="0"/>
        </w:rPr>
        <w:t>on</w:t>
      </w:r>
      <w:proofErr w:type="spellEnd"/>
      <w:r w:rsidR="003779AE" w:rsidRPr="00C74905">
        <w:rPr>
          <w:b w:val="0"/>
        </w:rPr>
        <w:t xml:space="preserve"> site) da Contratada</w:t>
      </w:r>
      <w:r w:rsidR="0034446D">
        <w:rPr>
          <w:b w:val="0"/>
        </w:rPr>
        <w:t>;</w:t>
      </w:r>
    </w:p>
    <w:p w:rsidR="004B1704" w:rsidRDefault="00A151F2" w:rsidP="004B1704">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b/>
          <w:sz w:val="22"/>
          <w:szCs w:val="22"/>
        </w:rPr>
        <w:t xml:space="preserve"> </w:t>
      </w:r>
      <w:r w:rsidR="007E0DB1">
        <w:rPr>
          <w:rFonts w:ascii="Times New Roman" w:hAnsi="Times New Roman"/>
          <w:sz w:val="22"/>
          <w:szCs w:val="22"/>
        </w:rPr>
        <w:t>P</w:t>
      </w:r>
      <w:r w:rsidR="00466989">
        <w:rPr>
          <w:rFonts w:ascii="Times New Roman" w:hAnsi="Times New Roman"/>
          <w:sz w:val="22"/>
          <w:szCs w:val="22"/>
        </w:rPr>
        <w:t>razo de entrega;</w:t>
      </w:r>
    </w:p>
    <w:p w:rsidR="007815EB" w:rsidRDefault="007815EB" w:rsidP="004B1704">
      <w:pPr>
        <w:pStyle w:val="TextosemFormatao"/>
        <w:jc w:val="both"/>
        <w:rPr>
          <w:rFonts w:ascii="Times New Roman" w:hAnsi="Times New Roman"/>
          <w:sz w:val="22"/>
          <w:szCs w:val="22"/>
        </w:rPr>
      </w:pPr>
    </w:p>
    <w:p w:rsidR="007815EB" w:rsidRPr="007B7598" w:rsidRDefault="007815EB" w:rsidP="004B1704">
      <w:pPr>
        <w:pStyle w:val="TextosemFormatao"/>
        <w:jc w:val="both"/>
        <w:rPr>
          <w:rFonts w:ascii="Times New Roman" w:hAnsi="Times New Roman"/>
          <w:sz w:val="22"/>
          <w:szCs w:val="22"/>
        </w:rPr>
      </w:pPr>
    </w:p>
    <w:p w:rsidR="004B1704" w:rsidRPr="007B7598" w:rsidRDefault="004B1704" w:rsidP="004B1704">
      <w:pPr>
        <w:pStyle w:val="TextosemFormatao"/>
        <w:jc w:val="both"/>
        <w:rPr>
          <w:rFonts w:ascii="Times New Roman" w:hAnsi="Times New Roman"/>
          <w:sz w:val="22"/>
          <w:szCs w:val="22"/>
        </w:rPr>
      </w:pPr>
    </w:p>
    <w:p w:rsidR="006D5D8D" w:rsidRDefault="00A151F2" w:rsidP="006D5D8D">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sz w:val="22"/>
          <w:szCs w:val="22"/>
        </w:rPr>
        <w:t xml:space="preserve"> </w:t>
      </w:r>
      <w:r w:rsidR="006D5D8D" w:rsidRPr="00FF43BE">
        <w:rPr>
          <w:rFonts w:ascii="Times New Roman" w:hAnsi="Times New Roman"/>
          <w:sz w:val="22"/>
          <w:szCs w:val="22"/>
        </w:rPr>
        <w:t>Prazo de validade da proposta de, no mínimo, 60 (sessenta) dias</w:t>
      </w:r>
      <w:r w:rsidR="0034446D">
        <w:rPr>
          <w:rFonts w:ascii="Times New Roman" w:hAnsi="Times New Roman"/>
          <w:sz w:val="22"/>
          <w:szCs w:val="22"/>
        </w:rPr>
        <w:t>;</w:t>
      </w:r>
    </w:p>
    <w:p w:rsidR="006D5D8D" w:rsidRDefault="006D5D8D" w:rsidP="00A151F2">
      <w:pPr>
        <w:pStyle w:val="TextosemFormatao"/>
        <w:jc w:val="both"/>
        <w:rPr>
          <w:rFonts w:ascii="Times New Roman" w:hAnsi="Times New Roman"/>
          <w:sz w:val="22"/>
          <w:szCs w:val="22"/>
        </w:rPr>
      </w:pPr>
    </w:p>
    <w:p w:rsidR="00A151F2" w:rsidRPr="00FF43BE" w:rsidRDefault="006D5D8D" w:rsidP="00A151F2">
      <w:pPr>
        <w:pStyle w:val="TextosemFormatao"/>
        <w:jc w:val="both"/>
        <w:rPr>
          <w:rFonts w:ascii="Times New Roman" w:hAnsi="Times New Roman"/>
          <w:sz w:val="22"/>
          <w:szCs w:val="22"/>
        </w:rPr>
      </w:pPr>
      <w:r>
        <w:rPr>
          <w:rFonts w:ascii="Times New Roman" w:hAnsi="Times New Roman"/>
          <w:b/>
          <w:sz w:val="22"/>
          <w:szCs w:val="22"/>
        </w:rPr>
        <w:t>i</w:t>
      </w:r>
      <w:r w:rsidRPr="002716FD">
        <w:rPr>
          <w:rFonts w:ascii="Times New Roman" w:hAnsi="Times New Roman"/>
          <w:b/>
          <w:sz w:val="22"/>
          <w:szCs w:val="22"/>
        </w:rPr>
        <w:t>)</w:t>
      </w:r>
      <w:r>
        <w:rPr>
          <w:rFonts w:ascii="Times New Roman" w:hAnsi="Times New Roman"/>
          <w:b/>
          <w:sz w:val="22"/>
          <w:szCs w:val="22"/>
        </w:rPr>
        <w:t xml:space="preserve"> </w:t>
      </w:r>
      <w:r w:rsidR="00A151F2" w:rsidRPr="005477FC">
        <w:rPr>
          <w:rFonts w:ascii="Times New Roman" w:hAnsi="Times New Roman"/>
          <w:sz w:val="22"/>
          <w:szCs w:val="22"/>
        </w:rPr>
        <w:t>Data e assinatura do responsável pela empresa.</w:t>
      </w:r>
    </w:p>
    <w:p w:rsidR="004B1704" w:rsidRDefault="004B1704" w:rsidP="004B1704">
      <w:pPr>
        <w:pStyle w:val="TextosemFormatao"/>
        <w:jc w:val="both"/>
        <w:rPr>
          <w:rFonts w:ascii="Times New Roman" w:hAnsi="Times New Roman"/>
          <w:sz w:val="22"/>
          <w:szCs w:val="22"/>
        </w:rPr>
      </w:pPr>
    </w:p>
    <w:p w:rsidR="00E70B82" w:rsidRDefault="00E70B82" w:rsidP="004B1704">
      <w:pPr>
        <w:pStyle w:val="TextosemFormatao"/>
        <w:jc w:val="both"/>
        <w:rPr>
          <w:rFonts w:ascii="Times New Roman" w:hAnsi="Times New Roman"/>
          <w:b/>
          <w:sz w:val="22"/>
          <w:szCs w:val="22"/>
        </w:rPr>
      </w:pPr>
    </w:p>
    <w:p w:rsidR="00BD63D2" w:rsidRDefault="00BD63D2" w:rsidP="004B1704">
      <w:pPr>
        <w:pStyle w:val="TextosemFormatao"/>
        <w:jc w:val="both"/>
        <w:rPr>
          <w:rFonts w:ascii="Times New Roman" w:hAnsi="Times New Roman"/>
          <w:b/>
          <w:sz w:val="22"/>
          <w:szCs w:val="22"/>
        </w:rPr>
      </w:pPr>
    </w:p>
    <w:p w:rsidR="00E70B82" w:rsidRDefault="001E506D" w:rsidP="0081376B">
      <w:pPr>
        <w:pStyle w:val="TextosemFormatao"/>
        <w:jc w:val="both"/>
        <w:rPr>
          <w:rFonts w:ascii="Times New Roman" w:hAnsi="Times New Roman"/>
          <w:b/>
          <w:sz w:val="24"/>
        </w:rPr>
      </w:pPr>
      <w:r w:rsidRPr="0076289F">
        <w:rPr>
          <w:rFonts w:ascii="Times New Roman" w:hAnsi="Times New Roman"/>
          <w:b/>
          <w:sz w:val="24"/>
        </w:rPr>
        <w:t xml:space="preserve">LOTE </w:t>
      </w:r>
      <w:r>
        <w:rPr>
          <w:rFonts w:ascii="Times New Roman" w:hAnsi="Times New Roman"/>
          <w:b/>
          <w:sz w:val="24"/>
        </w:rPr>
        <w:t>Nº 02</w:t>
      </w:r>
      <w:r w:rsidRPr="0076289F">
        <w:rPr>
          <w:rFonts w:ascii="Times New Roman" w:hAnsi="Times New Roman"/>
          <w:b/>
          <w:sz w:val="24"/>
        </w:rPr>
        <w:t xml:space="preserve"> – Microcomputador</w:t>
      </w:r>
      <w:r w:rsidR="009F3189">
        <w:rPr>
          <w:rFonts w:ascii="Times New Roman" w:hAnsi="Times New Roman"/>
          <w:b/>
          <w:sz w:val="24"/>
        </w:rPr>
        <w:t>es</w:t>
      </w:r>
      <w:r w:rsidR="00AD2F9F">
        <w:rPr>
          <w:rFonts w:ascii="Times New Roman" w:hAnsi="Times New Roman"/>
          <w:b/>
          <w:sz w:val="24"/>
        </w:rPr>
        <w:t xml:space="preserve"> </w:t>
      </w:r>
      <w:r w:rsidR="00E2708A">
        <w:rPr>
          <w:rFonts w:ascii="Times New Roman" w:hAnsi="Times New Roman"/>
          <w:b/>
          <w:sz w:val="24"/>
        </w:rPr>
        <w:t>co</w:t>
      </w:r>
      <w:bookmarkStart w:id="2" w:name="_GoBack"/>
      <w:bookmarkEnd w:id="2"/>
      <w:r w:rsidR="00AD2F9F">
        <w:rPr>
          <w:rFonts w:ascii="Times New Roman" w:hAnsi="Times New Roman"/>
          <w:b/>
          <w:sz w:val="24"/>
        </w:rPr>
        <w:t>m placa de vídeo</w:t>
      </w:r>
      <w:r w:rsidR="007815EB" w:rsidRPr="00EF0B6C">
        <w:rPr>
          <w:rFonts w:ascii="Times New Roman" w:hAnsi="Times New Roman"/>
          <w:b/>
          <w:sz w:val="24"/>
        </w:rPr>
        <w:t>:</w:t>
      </w:r>
    </w:p>
    <w:p w:rsidR="00BD63D2" w:rsidRDefault="00BD63D2" w:rsidP="0081376B">
      <w:pPr>
        <w:pStyle w:val="TextosemFormatao"/>
        <w:jc w:val="both"/>
        <w:rPr>
          <w:rFonts w:ascii="Times New Roman" w:hAnsi="Times New Roman"/>
          <w:sz w:val="22"/>
          <w:szCs w:val="22"/>
        </w:rPr>
      </w:pPr>
    </w:p>
    <w:tbl>
      <w:tblPr>
        <w:tblStyle w:val="Tabelacomgrade1"/>
        <w:tblW w:w="9606" w:type="dxa"/>
        <w:tblLayout w:type="fixed"/>
        <w:tblLook w:val="04A0" w:firstRow="1" w:lastRow="0" w:firstColumn="1" w:lastColumn="0" w:noHBand="0" w:noVBand="1"/>
      </w:tblPr>
      <w:tblGrid>
        <w:gridCol w:w="817"/>
        <w:gridCol w:w="851"/>
        <w:gridCol w:w="2268"/>
        <w:gridCol w:w="1417"/>
        <w:gridCol w:w="1559"/>
        <w:gridCol w:w="1276"/>
        <w:gridCol w:w="1418"/>
      </w:tblGrid>
      <w:tr w:rsidR="00BD63D2" w:rsidRPr="005F0FBE" w:rsidTr="00A93647">
        <w:trPr>
          <w:trHeight w:val="230"/>
        </w:trPr>
        <w:tc>
          <w:tcPr>
            <w:tcW w:w="817" w:type="dxa"/>
            <w:vMerge w:val="restart"/>
            <w:shd w:val="clear" w:color="auto" w:fill="FFFF00"/>
            <w:vAlign w:val="center"/>
          </w:tcPr>
          <w:p w:rsidR="00BD63D2" w:rsidRPr="005F0FBE" w:rsidRDefault="00BD63D2" w:rsidP="00A93647">
            <w:pPr>
              <w:jc w:val="center"/>
              <w:rPr>
                <w:b/>
              </w:rPr>
            </w:pPr>
            <w:r w:rsidRPr="005F0FBE">
              <w:rPr>
                <w:b/>
              </w:rPr>
              <w:t>QTDE</w:t>
            </w:r>
          </w:p>
        </w:tc>
        <w:tc>
          <w:tcPr>
            <w:tcW w:w="851" w:type="dxa"/>
            <w:vMerge w:val="restart"/>
            <w:shd w:val="clear" w:color="auto" w:fill="FFFF00"/>
            <w:vAlign w:val="center"/>
          </w:tcPr>
          <w:p w:rsidR="00BD63D2" w:rsidRPr="005F0FBE" w:rsidRDefault="00BD63D2" w:rsidP="00A93647">
            <w:pPr>
              <w:jc w:val="center"/>
              <w:rPr>
                <w:b/>
              </w:rPr>
            </w:pPr>
            <w:r>
              <w:rPr>
                <w:b/>
              </w:rPr>
              <w:t>UNID.</w:t>
            </w:r>
          </w:p>
        </w:tc>
        <w:tc>
          <w:tcPr>
            <w:tcW w:w="2268" w:type="dxa"/>
            <w:vMerge w:val="restart"/>
            <w:shd w:val="clear" w:color="auto" w:fill="FFFF00"/>
            <w:vAlign w:val="center"/>
          </w:tcPr>
          <w:p w:rsidR="00BD63D2" w:rsidRPr="005F0FBE" w:rsidRDefault="00BD63D2" w:rsidP="00A93647">
            <w:pPr>
              <w:jc w:val="center"/>
              <w:rPr>
                <w:b/>
              </w:rPr>
            </w:pPr>
            <w:r w:rsidRPr="005F0FBE">
              <w:rPr>
                <w:b/>
              </w:rPr>
              <w:t>DESCRIÇÃO</w:t>
            </w:r>
            <w:r>
              <w:rPr>
                <w:b/>
              </w:rPr>
              <w:t xml:space="preserve"> </w:t>
            </w:r>
          </w:p>
        </w:tc>
        <w:tc>
          <w:tcPr>
            <w:tcW w:w="1417" w:type="dxa"/>
            <w:vMerge w:val="restart"/>
            <w:shd w:val="clear" w:color="auto" w:fill="FFFF00"/>
            <w:vAlign w:val="center"/>
          </w:tcPr>
          <w:p w:rsidR="00BD63D2" w:rsidRPr="005F0FBE" w:rsidRDefault="00BD63D2" w:rsidP="00A93647">
            <w:pPr>
              <w:jc w:val="center"/>
              <w:rPr>
                <w:b/>
              </w:rPr>
            </w:pPr>
            <w:r w:rsidRPr="005F0FBE">
              <w:rPr>
                <w:b/>
              </w:rPr>
              <w:t>MARCA</w:t>
            </w:r>
          </w:p>
        </w:tc>
        <w:tc>
          <w:tcPr>
            <w:tcW w:w="1559" w:type="dxa"/>
            <w:vMerge w:val="restart"/>
            <w:shd w:val="clear" w:color="auto" w:fill="FFFF00"/>
            <w:vAlign w:val="center"/>
          </w:tcPr>
          <w:p w:rsidR="00BD63D2" w:rsidRPr="005F0FBE" w:rsidRDefault="00BD63D2" w:rsidP="00A93647">
            <w:pPr>
              <w:jc w:val="center"/>
              <w:rPr>
                <w:b/>
              </w:rPr>
            </w:pPr>
            <w:r w:rsidRPr="005F0FBE">
              <w:rPr>
                <w:b/>
              </w:rPr>
              <w:t>M</w:t>
            </w:r>
            <w:r>
              <w:rPr>
                <w:b/>
              </w:rPr>
              <w:t>ODELO</w:t>
            </w:r>
          </w:p>
        </w:tc>
        <w:tc>
          <w:tcPr>
            <w:tcW w:w="2694" w:type="dxa"/>
            <w:gridSpan w:val="2"/>
            <w:shd w:val="clear" w:color="auto" w:fill="FFFF00"/>
          </w:tcPr>
          <w:p w:rsidR="00BD63D2" w:rsidRPr="005F0FBE" w:rsidRDefault="00BD63D2" w:rsidP="00A93647">
            <w:pPr>
              <w:jc w:val="center"/>
              <w:rPr>
                <w:b/>
              </w:rPr>
            </w:pPr>
            <w:r w:rsidRPr="005F0FBE">
              <w:rPr>
                <w:b/>
              </w:rPr>
              <w:t>VALOR (R$)</w:t>
            </w:r>
          </w:p>
        </w:tc>
      </w:tr>
      <w:tr w:rsidR="00BD63D2" w:rsidRPr="005F0FBE" w:rsidTr="00A93647">
        <w:trPr>
          <w:trHeight w:val="230"/>
        </w:trPr>
        <w:tc>
          <w:tcPr>
            <w:tcW w:w="817" w:type="dxa"/>
            <w:vMerge/>
            <w:shd w:val="clear" w:color="auto" w:fill="DBE5F1" w:themeFill="accent1" w:themeFillTint="33"/>
          </w:tcPr>
          <w:p w:rsidR="00BD63D2" w:rsidRPr="005F0FBE" w:rsidRDefault="00BD63D2" w:rsidP="00A93647">
            <w:pPr>
              <w:jc w:val="both"/>
              <w:rPr>
                <w:b/>
              </w:rPr>
            </w:pPr>
          </w:p>
        </w:tc>
        <w:tc>
          <w:tcPr>
            <w:tcW w:w="851" w:type="dxa"/>
            <w:vMerge/>
            <w:shd w:val="clear" w:color="auto" w:fill="DBE5F1" w:themeFill="accent1" w:themeFillTint="33"/>
          </w:tcPr>
          <w:p w:rsidR="00BD63D2" w:rsidRPr="005F0FBE" w:rsidRDefault="00BD63D2" w:rsidP="00A93647">
            <w:pPr>
              <w:jc w:val="center"/>
            </w:pPr>
          </w:p>
        </w:tc>
        <w:tc>
          <w:tcPr>
            <w:tcW w:w="2268" w:type="dxa"/>
            <w:vMerge/>
            <w:shd w:val="clear" w:color="auto" w:fill="DBE5F1" w:themeFill="accent1" w:themeFillTint="33"/>
          </w:tcPr>
          <w:p w:rsidR="00BD63D2" w:rsidRPr="005F0FBE" w:rsidRDefault="00BD63D2" w:rsidP="00A93647">
            <w:pPr>
              <w:jc w:val="center"/>
            </w:pPr>
          </w:p>
        </w:tc>
        <w:tc>
          <w:tcPr>
            <w:tcW w:w="1417" w:type="dxa"/>
            <w:vMerge/>
            <w:shd w:val="clear" w:color="auto" w:fill="DBE5F1" w:themeFill="accent1" w:themeFillTint="33"/>
          </w:tcPr>
          <w:p w:rsidR="00BD63D2" w:rsidRPr="005F0FBE" w:rsidRDefault="00BD63D2" w:rsidP="00A93647">
            <w:pPr>
              <w:jc w:val="both"/>
              <w:rPr>
                <w:sz w:val="16"/>
                <w:szCs w:val="16"/>
              </w:rPr>
            </w:pPr>
          </w:p>
        </w:tc>
        <w:tc>
          <w:tcPr>
            <w:tcW w:w="1559" w:type="dxa"/>
            <w:vMerge/>
            <w:shd w:val="clear" w:color="auto" w:fill="FFFF00"/>
          </w:tcPr>
          <w:p w:rsidR="00BD63D2" w:rsidRPr="005F0FBE" w:rsidRDefault="00BD63D2" w:rsidP="00A93647">
            <w:pPr>
              <w:jc w:val="center"/>
              <w:rPr>
                <w:b/>
              </w:rPr>
            </w:pPr>
          </w:p>
        </w:tc>
        <w:tc>
          <w:tcPr>
            <w:tcW w:w="1276" w:type="dxa"/>
            <w:shd w:val="clear" w:color="auto" w:fill="FFFF00"/>
          </w:tcPr>
          <w:p w:rsidR="00BD63D2" w:rsidRPr="005F0FBE" w:rsidRDefault="00BD63D2" w:rsidP="00A93647">
            <w:pPr>
              <w:jc w:val="center"/>
              <w:rPr>
                <w:b/>
              </w:rPr>
            </w:pPr>
            <w:r w:rsidRPr="005F0FBE">
              <w:rPr>
                <w:b/>
              </w:rPr>
              <w:t>UNITÁRIO</w:t>
            </w:r>
          </w:p>
        </w:tc>
        <w:tc>
          <w:tcPr>
            <w:tcW w:w="1418" w:type="dxa"/>
            <w:shd w:val="clear" w:color="auto" w:fill="FFFF00"/>
          </w:tcPr>
          <w:p w:rsidR="00BD63D2" w:rsidRPr="005F0FBE" w:rsidRDefault="00BD63D2" w:rsidP="00A93647">
            <w:pPr>
              <w:jc w:val="center"/>
              <w:rPr>
                <w:b/>
              </w:rPr>
            </w:pPr>
            <w:r w:rsidRPr="005F0FBE">
              <w:rPr>
                <w:b/>
              </w:rPr>
              <w:t>TOTAL</w:t>
            </w:r>
          </w:p>
        </w:tc>
      </w:tr>
      <w:tr w:rsidR="00BD63D2" w:rsidRPr="005F0FBE" w:rsidTr="00BD63D2">
        <w:trPr>
          <w:trHeight w:val="1516"/>
        </w:trPr>
        <w:tc>
          <w:tcPr>
            <w:tcW w:w="817" w:type="dxa"/>
            <w:vAlign w:val="center"/>
          </w:tcPr>
          <w:p w:rsidR="00BD63D2" w:rsidRPr="005F0FBE" w:rsidRDefault="00BD63D2" w:rsidP="00BD63D2">
            <w:pPr>
              <w:jc w:val="center"/>
              <w:rPr>
                <w:b/>
              </w:rPr>
            </w:pPr>
            <w:r>
              <w:rPr>
                <w:b/>
              </w:rPr>
              <w:t>20</w:t>
            </w:r>
          </w:p>
        </w:tc>
        <w:tc>
          <w:tcPr>
            <w:tcW w:w="851" w:type="dxa"/>
            <w:vAlign w:val="center"/>
          </w:tcPr>
          <w:p w:rsidR="00BD63D2" w:rsidRPr="009F5C91" w:rsidRDefault="00BD63D2" w:rsidP="00BD63D2">
            <w:pPr>
              <w:jc w:val="center"/>
            </w:pPr>
            <w:r>
              <w:rPr>
                <w:b/>
              </w:rPr>
              <w:t>UNID</w:t>
            </w:r>
          </w:p>
        </w:tc>
        <w:tc>
          <w:tcPr>
            <w:tcW w:w="2268" w:type="dxa"/>
            <w:vAlign w:val="center"/>
          </w:tcPr>
          <w:p w:rsidR="00BD63D2" w:rsidRDefault="007E7C75" w:rsidP="00156E05">
            <w:pPr>
              <w:jc w:val="center"/>
              <w:rPr>
                <w:sz w:val="22"/>
                <w:szCs w:val="22"/>
              </w:rPr>
            </w:pPr>
            <w:r>
              <w:rPr>
                <w:bCs/>
                <w:sz w:val="22"/>
                <w:szCs w:val="22"/>
              </w:rPr>
              <w:t xml:space="preserve">Microcomputador, </w:t>
            </w:r>
            <w:r w:rsidR="00BD63D2">
              <w:rPr>
                <w:bCs/>
                <w:sz w:val="22"/>
                <w:szCs w:val="22"/>
              </w:rPr>
              <w:t>Windows 10 Pro, com demais especificações constantes no Lote 2 do anexo I</w:t>
            </w:r>
            <w:r w:rsidR="00BD63D2">
              <w:rPr>
                <w:sz w:val="22"/>
                <w:szCs w:val="22"/>
              </w:rPr>
              <w:t>.</w:t>
            </w:r>
          </w:p>
          <w:p w:rsidR="00156E05" w:rsidRDefault="00156E05" w:rsidP="00156E05">
            <w:pPr>
              <w:jc w:val="center"/>
            </w:pPr>
          </w:p>
        </w:tc>
        <w:tc>
          <w:tcPr>
            <w:tcW w:w="1417" w:type="dxa"/>
          </w:tcPr>
          <w:p w:rsidR="00BD63D2" w:rsidRPr="005F0FBE" w:rsidRDefault="00BD63D2" w:rsidP="00BD63D2">
            <w:pPr>
              <w:jc w:val="both"/>
              <w:rPr>
                <w:sz w:val="16"/>
                <w:szCs w:val="16"/>
              </w:rPr>
            </w:pPr>
          </w:p>
        </w:tc>
        <w:tc>
          <w:tcPr>
            <w:tcW w:w="1559" w:type="dxa"/>
            <w:vAlign w:val="center"/>
          </w:tcPr>
          <w:p w:rsidR="00BD63D2" w:rsidRPr="005F0FBE" w:rsidRDefault="00BD63D2" w:rsidP="00BD63D2">
            <w:pPr>
              <w:jc w:val="center"/>
            </w:pPr>
          </w:p>
        </w:tc>
        <w:tc>
          <w:tcPr>
            <w:tcW w:w="1276" w:type="dxa"/>
            <w:vAlign w:val="center"/>
          </w:tcPr>
          <w:p w:rsidR="00BD63D2" w:rsidRPr="005F0FBE" w:rsidRDefault="00BD63D2" w:rsidP="00BD63D2">
            <w:pPr>
              <w:jc w:val="center"/>
            </w:pPr>
          </w:p>
        </w:tc>
        <w:tc>
          <w:tcPr>
            <w:tcW w:w="1418" w:type="dxa"/>
            <w:vAlign w:val="center"/>
          </w:tcPr>
          <w:p w:rsidR="00BD63D2" w:rsidRPr="005F0FBE" w:rsidRDefault="00BD63D2" w:rsidP="00BD63D2">
            <w:pPr>
              <w:jc w:val="center"/>
            </w:pPr>
          </w:p>
        </w:tc>
      </w:tr>
      <w:tr w:rsidR="00BD63D2" w:rsidRPr="005F0FBE" w:rsidTr="00BD63D2">
        <w:trPr>
          <w:trHeight w:val="464"/>
        </w:trPr>
        <w:tc>
          <w:tcPr>
            <w:tcW w:w="1668" w:type="dxa"/>
            <w:gridSpan w:val="2"/>
            <w:vMerge w:val="restart"/>
            <w:shd w:val="clear" w:color="auto" w:fill="auto"/>
            <w:vAlign w:val="center"/>
          </w:tcPr>
          <w:p w:rsidR="00BD63D2" w:rsidRPr="005F0FBE" w:rsidRDefault="00BD63D2" w:rsidP="00A93647">
            <w:pPr>
              <w:jc w:val="center"/>
              <w:rPr>
                <w:b/>
                <w:sz w:val="24"/>
                <w:szCs w:val="24"/>
              </w:rPr>
            </w:pPr>
            <w:r w:rsidRPr="006E158B">
              <w:rPr>
                <w:bCs/>
                <w:sz w:val="22"/>
                <w:szCs w:val="22"/>
              </w:rPr>
              <w:t>Em Branco</w:t>
            </w:r>
          </w:p>
        </w:tc>
        <w:tc>
          <w:tcPr>
            <w:tcW w:w="2268" w:type="dxa"/>
            <w:shd w:val="clear" w:color="auto" w:fill="auto"/>
            <w:vAlign w:val="center"/>
          </w:tcPr>
          <w:p w:rsidR="00BD63D2" w:rsidRPr="009F34E7" w:rsidRDefault="00BD63D2" w:rsidP="00A93647">
            <w:pPr>
              <w:jc w:val="center"/>
              <w:rPr>
                <w:bCs/>
                <w:sz w:val="22"/>
                <w:szCs w:val="22"/>
              </w:rPr>
            </w:pPr>
            <w:r w:rsidRPr="009F34E7">
              <w:rPr>
                <w:bCs/>
                <w:sz w:val="22"/>
                <w:szCs w:val="22"/>
              </w:rPr>
              <w:t>Placa mãe</w:t>
            </w:r>
          </w:p>
        </w:tc>
        <w:tc>
          <w:tcPr>
            <w:tcW w:w="1417" w:type="dxa"/>
            <w:shd w:val="clear" w:color="auto" w:fill="auto"/>
            <w:vAlign w:val="center"/>
          </w:tcPr>
          <w:p w:rsidR="00BD63D2" w:rsidRPr="005F0FBE" w:rsidRDefault="00BD63D2" w:rsidP="00A93647">
            <w:pPr>
              <w:jc w:val="right"/>
              <w:rPr>
                <w:b/>
                <w:sz w:val="24"/>
                <w:szCs w:val="24"/>
              </w:rPr>
            </w:pPr>
          </w:p>
        </w:tc>
        <w:tc>
          <w:tcPr>
            <w:tcW w:w="1559" w:type="dxa"/>
            <w:shd w:val="clear" w:color="auto" w:fill="auto"/>
            <w:vAlign w:val="center"/>
          </w:tcPr>
          <w:p w:rsidR="00BD63D2" w:rsidRPr="005F0FBE" w:rsidRDefault="00BD63D2" w:rsidP="00A93647">
            <w:pPr>
              <w:jc w:val="right"/>
              <w:rPr>
                <w:b/>
                <w:sz w:val="24"/>
                <w:szCs w:val="24"/>
              </w:rPr>
            </w:pPr>
          </w:p>
        </w:tc>
        <w:tc>
          <w:tcPr>
            <w:tcW w:w="2694" w:type="dxa"/>
            <w:gridSpan w:val="2"/>
            <w:vMerge w:val="restart"/>
            <w:shd w:val="clear" w:color="auto" w:fill="auto"/>
            <w:vAlign w:val="center"/>
          </w:tcPr>
          <w:p w:rsidR="00BD63D2" w:rsidRPr="005F0FBE" w:rsidRDefault="00BD63D2" w:rsidP="00A93647">
            <w:pPr>
              <w:jc w:val="center"/>
              <w:rPr>
                <w:b/>
                <w:sz w:val="24"/>
                <w:szCs w:val="24"/>
              </w:rPr>
            </w:pPr>
            <w:r w:rsidRPr="006E158B">
              <w:rPr>
                <w:bCs/>
                <w:sz w:val="22"/>
                <w:szCs w:val="22"/>
              </w:rPr>
              <w:t>Em Branco</w:t>
            </w:r>
          </w:p>
        </w:tc>
      </w:tr>
      <w:tr w:rsidR="00BD63D2" w:rsidRPr="005F0FBE" w:rsidTr="00BD63D2">
        <w:trPr>
          <w:trHeight w:val="429"/>
        </w:trPr>
        <w:tc>
          <w:tcPr>
            <w:tcW w:w="1668" w:type="dxa"/>
            <w:gridSpan w:val="2"/>
            <w:vMerge/>
            <w:shd w:val="clear" w:color="auto" w:fill="auto"/>
            <w:vAlign w:val="center"/>
          </w:tcPr>
          <w:p w:rsidR="00BD63D2" w:rsidRPr="005F0FBE" w:rsidRDefault="00BD63D2" w:rsidP="00A93647">
            <w:pPr>
              <w:jc w:val="right"/>
              <w:rPr>
                <w:b/>
                <w:sz w:val="24"/>
                <w:szCs w:val="24"/>
              </w:rPr>
            </w:pPr>
          </w:p>
        </w:tc>
        <w:tc>
          <w:tcPr>
            <w:tcW w:w="2268" w:type="dxa"/>
            <w:shd w:val="clear" w:color="auto" w:fill="auto"/>
            <w:vAlign w:val="center"/>
          </w:tcPr>
          <w:p w:rsidR="00BD63D2" w:rsidRPr="005F0FBE" w:rsidRDefault="00BD63D2" w:rsidP="00A93647">
            <w:pPr>
              <w:jc w:val="center"/>
              <w:rPr>
                <w:b/>
                <w:sz w:val="24"/>
                <w:szCs w:val="24"/>
              </w:rPr>
            </w:pPr>
            <w:r w:rsidRPr="009F34E7">
              <w:rPr>
                <w:bCs/>
                <w:sz w:val="22"/>
                <w:szCs w:val="22"/>
              </w:rPr>
              <w:t>P</w:t>
            </w:r>
            <w:r>
              <w:rPr>
                <w:bCs/>
                <w:sz w:val="22"/>
                <w:szCs w:val="22"/>
              </w:rPr>
              <w:t>rocessador</w:t>
            </w:r>
          </w:p>
        </w:tc>
        <w:tc>
          <w:tcPr>
            <w:tcW w:w="1417" w:type="dxa"/>
            <w:shd w:val="clear" w:color="auto" w:fill="auto"/>
            <w:vAlign w:val="center"/>
          </w:tcPr>
          <w:p w:rsidR="00BD63D2" w:rsidRPr="005F0FBE" w:rsidRDefault="00BD63D2" w:rsidP="00A93647">
            <w:pPr>
              <w:jc w:val="right"/>
              <w:rPr>
                <w:b/>
                <w:sz w:val="24"/>
                <w:szCs w:val="24"/>
              </w:rPr>
            </w:pPr>
          </w:p>
        </w:tc>
        <w:tc>
          <w:tcPr>
            <w:tcW w:w="1559" w:type="dxa"/>
            <w:shd w:val="clear" w:color="auto" w:fill="auto"/>
            <w:vAlign w:val="center"/>
          </w:tcPr>
          <w:p w:rsidR="00BD63D2" w:rsidRPr="005F0FBE" w:rsidRDefault="00BD63D2" w:rsidP="00A93647">
            <w:pPr>
              <w:jc w:val="right"/>
              <w:rPr>
                <w:b/>
                <w:sz w:val="24"/>
                <w:szCs w:val="24"/>
              </w:rPr>
            </w:pPr>
          </w:p>
        </w:tc>
        <w:tc>
          <w:tcPr>
            <w:tcW w:w="2694" w:type="dxa"/>
            <w:gridSpan w:val="2"/>
            <w:vMerge/>
            <w:shd w:val="clear" w:color="auto" w:fill="auto"/>
            <w:vAlign w:val="center"/>
          </w:tcPr>
          <w:p w:rsidR="00BD63D2" w:rsidRPr="005F0FBE" w:rsidRDefault="00BD63D2" w:rsidP="00A93647">
            <w:pPr>
              <w:jc w:val="both"/>
              <w:rPr>
                <w:b/>
                <w:sz w:val="24"/>
                <w:szCs w:val="24"/>
              </w:rPr>
            </w:pPr>
          </w:p>
        </w:tc>
      </w:tr>
      <w:tr w:rsidR="00BD63D2" w:rsidRPr="005F0FBE" w:rsidTr="00614124">
        <w:trPr>
          <w:trHeight w:val="606"/>
        </w:trPr>
        <w:tc>
          <w:tcPr>
            <w:tcW w:w="8188" w:type="dxa"/>
            <w:gridSpan w:val="6"/>
            <w:shd w:val="clear" w:color="auto" w:fill="FFFF00"/>
            <w:vAlign w:val="center"/>
          </w:tcPr>
          <w:p w:rsidR="00BD63D2" w:rsidRPr="005F0FBE" w:rsidRDefault="00BD63D2" w:rsidP="00614124">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sidR="00614124">
              <w:rPr>
                <w:b/>
                <w:sz w:val="24"/>
                <w:szCs w:val="24"/>
              </w:rPr>
              <w:t>2</w:t>
            </w:r>
            <w:r w:rsidRPr="005F0FBE">
              <w:rPr>
                <w:b/>
                <w:sz w:val="24"/>
                <w:szCs w:val="24"/>
              </w:rPr>
              <w:t>....................:</w:t>
            </w:r>
          </w:p>
        </w:tc>
        <w:tc>
          <w:tcPr>
            <w:tcW w:w="1418" w:type="dxa"/>
            <w:shd w:val="clear" w:color="auto" w:fill="FFFF00"/>
            <w:vAlign w:val="center"/>
          </w:tcPr>
          <w:p w:rsidR="00BD63D2" w:rsidRPr="005F0FBE" w:rsidRDefault="00614124" w:rsidP="00614124">
            <w:pPr>
              <w:rPr>
                <w:b/>
                <w:sz w:val="24"/>
                <w:szCs w:val="24"/>
              </w:rPr>
            </w:pPr>
            <w:r>
              <w:rPr>
                <w:b/>
                <w:sz w:val="24"/>
                <w:szCs w:val="24"/>
              </w:rPr>
              <w:t>R$............</w:t>
            </w:r>
          </w:p>
        </w:tc>
      </w:tr>
    </w:tbl>
    <w:p w:rsidR="00BD63D2" w:rsidRDefault="00BD63D2" w:rsidP="0081376B">
      <w:pPr>
        <w:pStyle w:val="TextosemFormatao"/>
        <w:jc w:val="both"/>
        <w:rPr>
          <w:rFonts w:ascii="Times New Roman" w:hAnsi="Times New Roman"/>
          <w:sz w:val="22"/>
          <w:szCs w:val="22"/>
        </w:rPr>
      </w:pPr>
    </w:p>
    <w:p w:rsidR="001E506D" w:rsidRPr="005477FC" w:rsidRDefault="001E506D" w:rsidP="001E506D">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1E506D" w:rsidRDefault="001E506D" w:rsidP="001E506D">
      <w:pPr>
        <w:pStyle w:val="TextosemFormatao"/>
        <w:jc w:val="both"/>
        <w:rPr>
          <w:rFonts w:ascii="Times New Roman" w:hAnsi="Times New Roman"/>
          <w:bCs/>
          <w:sz w:val="22"/>
          <w:szCs w:val="22"/>
        </w:rPr>
      </w:pPr>
    </w:p>
    <w:p w:rsidR="001E506D" w:rsidRPr="00FF43BE" w:rsidRDefault="001E506D" w:rsidP="001E506D">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1E506D" w:rsidRDefault="001E506D" w:rsidP="001E506D">
      <w:pPr>
        <w:pStyle w:val="TextosemFormatao"/>
        <w:jc w:val="both"/>
        <w:rPr>
          <w:rFonts w:ascii="Times New Roman" w:hAnsi="Times New Roman"/>
          <w:sz w:val="22"/>
          <w:szCs w:val="22"/>
        </w:rPr>
      </w:pPr>
    </w:p>
    <w:p w:rsidR="001E506D" w:rsidRPr="00193265" w:rsidRDefault="001E506D" w:rsidP="001E506D">
      <w:pPr>
        <w:pStyle w:val="TextosemFormatao"/>
        <w:jc w:val="both"/>
        <w:rPr>
          <w:rFonts w:ascii="Times New Roman" w:hAnsi="Times New Roman"/>
          <w:sz w:val="22"/>
          <w:szCs w:val="22"/>
        </w:rPr>
      </w:pPr>
      <w:r w:rsidRPr="00193265">
        <w:rPr>
          <w:rFonts w:ascii="Times New Roman" w:hAnsi="Times New Roman"/>
          <w:b/>
          <w:sz w:val="22"/>
          <w:szCs w:val="22"/>
        </w:rPr>
        <w:t>b)</w:t>
      </w:r>
      <w:r w:rsidRPr="00193265">
        <w:rPr>
          <w:rFonts w:ascii="Times New Roman" w:hAnsi="Times New Roman"/>
          <w:sz w:val="22"/>
          <w:szCs w:val="22"/>
        </w:rPr>
        <w:t xml:space="preserve"> Razão Social, Número do CNPJ/MF, da Inscrição Estadual da Empresa, endereço completo, telefone e endereço eletrônico (e-mail);</w:t>
      </w:r>
    </w:p>
    <w:p w:rsidR="001E506D" w:rsidRPr="00193265" w:rsidRDefault="001E506D" w:rsidP="001E506D">
      <w:pPr>
        <w:pStyle w:val="TextosemFormatao"/>
        <w:jc w:val="both"/>
        <w:rPr>
          <w:rFonts w:ascii="Times New Roman" w:hAnsi="Times New Roman"/>
          <w:sz w:val="22"/>
          <w:szCs w:val="22"/>
        </w:rPr>
      </w:pPr>
      <w:r w:rsidRPr="00193265">
        <w:rPr>
          <w:rFonts w:ascii="Times New Roman" w:hAnsi="Times New Roman"/>
          <w:sz w:val="22"/>
          <w:szCs w:val="22"/>
        </w:rPr>
        <w:t xml:space="preserve"> </w:t>
      </w:r>
    </w:p>
    <w:p w:rsidR="001E506D" w:rsidRPr="00193265" w:rsidRDefault="001E506D" w:rsidP="001E506D">
      <w:pPr>
        <w:pStyle w:val="TextosemFormatao"/>
        <w:jc w:val="both"/>
        <w:rPr>
          <w:rFonts w:ascii="Times New Roman" w:hAnsi="Times New Roman"/>
          <w:sz w:val="22"/>
          <w:szCs w:val="22"/>
        </w:rPr>
      </w:pPr>
      <w:r w:rsidRPr="00193265">
        <w:rPr>
          <w:rFonts w:ascii="Times New Roman" w:hAnsi="Times New Roman"/>
          <w:b/>
          <w:sz w:val="22"/>
          <w:szCs w:val="22"/>
        </w:rPr>
        <w:t>c)</w:t>
      </w:r>
      <w:r w:rsidRPr="00193265">
        <w:rPr>
          <w:rFonts w:ascii="Times New Roman" w:hAnsi="Times New Roman"/>
          <w:sz w:val="22"/>
          <w:szCs w:val="22"/>
        </w:rPr>
        <w:t xml:space="preserve"> Quantidade e descrição técnica detalhada da configuração do microcomputador oferecido, de acordo com as exigências mínimas constantes </w:t>
      </w:r>
      <w:r w:rsidR="00F81673" w:rsidRPr="00193265">
        <w:rPr>
          <w:rFonts w:ascii="Times New Roman" w:hAnsi="Times New Roman"/>
          <w:sz w:val="22"/>
          <w:szCs w:val="22"/>
        </w:rPr>
        <w:t>do Lote 2 no Anexo I</w:t>
      </w:r>
      <w:r w:rsidRPr="00193265">
        <w:rPr>
          <w:rFonts w:ascii="Times New Roman" w:hAnsi="Times New Roman"/>
          <w:sz w:val="22"/>
          <w:szCs w:val="22"/>
        </w:rPr>
        <w:t>, constando, obrigatoriamente, a indicação d</w:t>
      </w:r>
      <w:r w:rsidR="004D20F4">
        <w:rPr>
          <w:rFonts w:ascii="Times New Roman" w:hAnsi="Times New Roman"/>
          <w:sz w:val="22"/>
          <w:szCs w:val="22"/>
        </w:rPr>
        <w:t xml:space="preserve">a marca e o modelo da </w:t>
      </w:r>
      <w:proofErr w:type="spellStart"/>
      <w:r w:rsidR="004D20F4">
        <w:rPr>
          <w:rFonts w:ascii="Times New Roman" w:hAnsi="Times New Roman"/>
          <w:sz w:val="22"/>
          <w:szCs w:val="22"/>
        </w:rPr>
        <w:t>placa-mãe</w:t>
      </w:r>
      <w:proofErr w:type="spellEnd"/>
      <w:r w:rsidR="004D20F4">
        <w:rPr>
          <w:rFonts w:ascii="Times New Roman" w:hAnsi="Times New Roman"/>
          <w:sz w:val="22"/>
          <w:szCs w:val="22"/>
        </w:rPr>
        <w:t xml:space="preserve"> e </w:t>
      </w:r>
      <w:r w:rsidRPr="00193265">
        <w:rPr>
          <w:rFonts w:ascii="Times New Roman" w:hAnsi="Times New Roman"/>
          <w:sz w:val="22"/>
          <w:szCs w:val="22"/>
        </w:rPr>
        <w:t>do processador oferecidos</w:t>
      </w:r>
      <w:r w:rsidR="0034446D">
        <w:rPr>
          <w:rFonts w:ascii="Times New Roman" w:hAnsi="Times New Roman"/>
          <w:sz w:val="22"/>
          <w:szCs w:val="22"/>
        </w:rPr>
        <w:t>;</w:t>
      </w:r>
      <w:r w:rsidRPr="00193265">
        <w:rPr>
          <w:rFonts w:ascii="Times New Roman" w:hAnsi="Times New Roman"/>
          <w:sz w:val="22"/>
          <w:szCs w:val="22"/>
        </w:rPr>
        <w:t xml:space="preserve">  </w:t>
      </w:r>
    </w:p>
    <w:p w:rsidR="001E506D" w:rsidRPr="00193265" w:rsidRDefault="001E506D" w:rsidP="001E506D">
      <w:pPr>
        <w:pStyle w:val="TextosemFormatao"/>
        <w:jc w:val="both"/>
        <w:rPr>
          <w:rFonts w:ascii="Times New Roman" w:hAnsi="Times New Roman"/>
          <w:sz w:val="22"/>
          <w:szCs w:val="22"/>
        </w:rPr>
      </w:pPr>
    </w:p>
    <w:p w:rsidR="001E506D" w:rsidRPr="00193265" w:rsidRDefault="001E506D" w:rsidP="001E506D">
      <w:pPr>
        <w:pStyle w:val="TextosemFormatao"/>
        <w:jc w:val="both"/>
        <w:rPr>
          <w:rFonts w:ascii="Times New Roman" w:hAnsi="Times New Roman"/>
          <w:sz w:val="22"/>
          <w:szCs w:val="22"/>
        </w:rPr>
      </w:pPr>
      <w:r w:rsidRPr="00193265">
        <w:rPr>
          <w:rFonts w:ascii="Times New Roman" w:hAnsi="Times New Roman"/>
          <w:b/>
          <w:sz w:val="22"/>
          <w:szCs w:val="22"/>
        </w:rPr>
        <w:t>d)</w:t>
      </w:r>
      <w:r w:rsidRPr="00193265">
        <w:rPr>
          <w:rFonts w:ascii="Times New Roman" w:hAnsi="Times New Roman"/>
          <w:sz w:val="22"/>
          <w:szCs w:val="22"/>
        </w:rPr>
        <w:t xml:space="preserve"> </w:t>
      </w:r>
      <w:r w:rsidR="00900751">
        <w:rPr>
          <w:rFonts w:ascii="Times New Roman" w:hAnsi="Times New Roman"/>
          <w:sz w:val="22"/>
          <w:szCs w:val="22"/>
        </w:rPr>
        <w:t xml:space="preserve">O </w:t>
      </w:r>
      <w:r w:rsidRPr="00193265">
        <w:rPr>
          <w:rFonts w:ascii="Times New Roman" w:hAnsi="Times New Roman"/>
          <w:sz w:val="22"/>
          <w:szCs w:val="22"/>
        </w:rPr>
        <w:t>preço unitário e o preço total para este lote;</w:t>
      </w:r>
    </w:p>
    <w:p w:rsidR="001E506D" w:rsidRPr="00193265" w:rsidRDefault="001E506D" w:rsidP="001E506D">
      <w:pPr>
        <w:pStyle w:val="TextosemFormatao"/>
        <w:jc w:val="both"/>
        <w:rPr>
          <w:rFonts w:ascii="Times New Roman" w:hAnsi="Times New Roman"/>
          <w:sz w:val="22"/>
          <w:szCs w:val="22"/>
        </w:rPr>
      </w:pPr>
    </w:p>
    <w:p w:rsidR="001E506D" w:rsidRDefault="001E506D" w:rsidP="009D6F2E">
      <w:pPr>
        <w:pStyle w:val="TextosemFormatao"/>
        <w:jc w:val="both"/>
        <w:rPr>
          <w:rFonts w:ascii="Times New Roman" w:hAnsi="Times New Roman"/>
          <w:sz w:val="22"/>
          <w:szCs w:val="22"/>
        </w:rPr>
      </w:pPr>
      <w:r w:rsidRPr="00193265">
        <w:rPr>
          <w:rFonts w:ascii="Times New Roman" w:hAnsi="Times New Roman"/>
          <w:b/>
          <w:sz w:val="22"/>
          <w:szCs w:val="22"/>
        </w:rPr>
        <w:lastRenderedPageBreak/>
        <w:t>e)</w:t>
      </w:r>
      <w:r w:rsidRPr="00193265">
        <w:rPr>
          <w:rFonts w:ascii="Times New Roman" w:hAnsi="Times New Roman"/>
          <w:sz w:val="22"/>
          <w:szCs w:val="22"/>
        </w:rPr>
        <w:t xml:space="preserve"> Declaração de que se compromete a informar à Câmara Municipal de Americana, se vencedor deste Lote e até a assinatura do respectivo contrato, os dados da Assistência Técnica credenciada e localizada no município de Americana (razão social, nome fantasia, CNPJ/MF, endereço, telefone, e-mail, </w:t>
      </w:r>
      <w:proofErr w:type="spellStart"/>
      <w:r w:rsidRPr="00193265">
        <w:rPr>
          <w:rFonts w:ascii="Times New Roman" w:hAnsi="Times New Roman"/>
          <w:sz w:val="22"/>
          <w:szCs w:val="22"/>
        </w:rPr>
        <w:t>etc</w:t>
      </w:r>
      <w:proofErr w:type="spellEnd"/>
      <w:r w:rsidRPr="00193265">
        <w:rPr>
          <w:rFonts w:ascii="Times New Roman" w:hAnsi="Times New Roman"/>
          <w:sz w:val="22"/>
          <w:szCs w:val="22"/>
        </w:rPr>
        <w:t>), para prestar assistência técnica dos computadores ofertados em até 24 horas (</w:t>
      </w:r>
      <w:proofErr w:type="spellStart"/>
      <w:r w:rsidRPr="00193265">
        <w:rPr>
          <w:rFonts w:ascii="Times New Roman" w:hAnsi="Times New Roman"/>
          <w:sz w:val="22"/>
          <w:szCs w:val="22"/>
        </w:rPr>
        <w:t>on</w:t>
      </w:r>
      <w:proofErr w:type="spellEnd"/>
      <w:r w:rsidRPr="00193265">
        <w:rPr>
          <w:rFonts w:ascii="Times New Roman" w:hAnsi="Times New Roman"/>
          <w:sz w:val="22"/>
          <w:szCs w:val="22"/>
        </w:rPr>
        <w:t xml:space="preserve"> site), conforme Anexo VI do Edital;</w:t>
      </w:r>
    </w:p>
    <w:p w:rsidR="009D6F2E" w:rsidRDefault="009D6F2E" w:rsidP="009D6F2E">
      <w:pPr>
        <w:pStyle w:val="TextosemFormatao"/>
        <w:jc w:val="both"/>
        <w:rPr>
          <w:sz w:val="22"/>
          <w:szCs w:val="22"/>
          <w:highlight w:val="yellow"/>
        </w:rPr>
      </w:pPr>
    </w:p>
    <w:p w:rsidR="001E506D" w:rsidRDefault="001E506D" w:rsidP="001E506D">
      <w:pPr>
        <w:pStyle w:val="Recuodecorpodetexto"/>
        <w:ind w:left="0"/>
        <w:jc w:val="both"/>
        <w:rPr>
          <w:b w:val="0"/>
        </w:rPr>
      </w:pPr>
      <w:r w:rsidRPr="00A151F2">
        <w:rPr>
          <w:sz w:val="22"/>
          <w:szCs w:val="22"/>
        </w:rPr>
        <w:t>f</w:t>
      </w:r>
      <w:r w:rsidRPr="00E54F51">
        <w:rPr>
          <w:sz w:val="22"/>
          <w:szCs w:val="22"/>
        </w:rPr>
        <w:t>)</w:t>
      </w:r>
      <w:r w:rsidR="00E54F51">
        <w:rPr>
          <w:sz w:val="22"/>
          <w:szCs w:val="22"/>
        </w:rPr>
        <w:t xml:space="preserve"> </w:t>
      </w:r>
      <w:r w:rsidR="00900751" w:rsidRPr="00900751">
        <w:rPr>
          <w:b w:val="0"/>
          <w:sz w:val="22"/>
          <w:szCs w:val="22"/>
        </w:rPr>
        <w:t>P</w:t>
      </w:r>
      <w:r w:rsidRPr="00193265">
        <w:rPr>
          <w:b w:val="0"/>
          <w:sz w:val="22"/>
          <w:szCs w:val="22"/>
        </w:rPr>
        <w:t>razo de garantia, assim como o</w:t>
      </w:r>
      <w:r w:rsidRPr="00193265">
        <w:rPr>
          <w:b w:val="0"/>
        </w:rPr>
        <w:t>s demais componentes da CPU e periféricos, que deverão ter garantia de 3 anos (</w:t>
      </w:r>
      <w:proofErr w:type="spellStart"/>
      <w:r w:rsidRPr="00193265">
        <w:rPr>
          <w:b w:val="0"/>
        </w:rPr>
        <w:t>on</w:t>
      </w:r>
      <w:proofErr w:type="spellEnd"/>
      <w:r w:rsidRPr="00193265">
        <w:rPr>
          <w:b w:val="0"/>
        </w:rPr>
        <w:t xml:space="preserve"> site) da Contratada</w:t>
      </w:r>
      <w:r w:rsidR="0034446D">
        <w:rPr>
          <w:b w:val="0"/>
        </w:rPr>
        <w:t>;</w:t>
      </w:r>
    </w:p>
    <w:p w:rsidR="001E506D" w:rsidRDefault="001E506D" w:rsidP="001E506D">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b/>
          <w:sz w:val="22"/>
          <w:szCs w:val="22"/>
        </w:rPr>
        <w:t xml:space="preserve"> </w:t>
      </w:r>
      <w:r w:rsidR="007E0DB1">
        <w:rPr>
          <w:rFonts w:ascii="Times New Roman" w:hAnsi="Times New Roman"/>
          <w:sz w:val="22"/>
          <w:szCs w:val="22"/>
        </w:rPr>
        <w:t>P</w:t>
      </w:r>
      <w:r>
        <w:rPr>
          <w:rFonts w:ascii="Times New Roman" w:hAnsi="Times New Roman"/>
          <w:sz w:val="22"/>
          <w:szCs w:val="22"/>
        </w:rPr>
        <w:t>razo de entrega;</w:t>
      </w:r>
    </w:p>
    <w:p w:rsidR="006D5D8D" w:rsidRPr="007B7598" w:rsidRDefault="006D5D8D" w:rsidP="006D5D8D">
      <w:pPr>
        <w:pStyle w:val="TextosemFormatao"/>
        <w:jc w:val="both"/>
        <w:rPr>
          <w:rFonts w:ascii="Times New Roman" w:hAnsi="Times New Roman"/>
          <w:sz w:val="22"/>
          <w:szCs w:val="22"/>
        </w:rPr>
      </w:pPr>
    </w:p>
    <w:p w:rsidR="006D5D8D" w:rsidRDefault="006D5D8D" w:rsidP="006D5D8D">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sz w:val="22"/>
          <w:szCs w:val="22"/>
        </w:rPr>
        <w:t xml:space="preserve"> </w:t>
      </w:r>
      <w:r w:rsidRPr="00FF43BE">
        <w:rPr>
          <w:rFonts w:ascii="Times New Roman" w:hAnsi="Times New Roman"/>
          <w:sz w:val="22"/>
          <w:szCs w:val="22"/>
        </w:rPr>
        <w:t>Prazo de validade da proposta de, no mínimo, 60 (sessenta) dias</w:t>
      </w:r>
      <w:r w:rsidR="0034446D">
        <w:rPr>
          <w:rFonts w:ascii="Times New Roman" w:hAnsi="Times New Roman"/>
          <w:sz w:val="22"/>
          <w:szCs w:val="22"/>
        </w:rPr>
        <w:t>;</w:t>
      </w:r>
    </w:p>
    <w:p w:rsidR="006D5D8D" w:rsidRDefault="006D5D8D" w:rsidP="006D5D8D">
      <w:pPr>
        <w:pStyle w:val="TextosemFormatao"/>
        <w:jc w:val="both"/>
        <w:rPr>
          <w:rFonts w:ascii="Times New Roman" w:hAnsi="Times New Roman"/>
          <w:sz w:val="22"/>
          <w:szCs w:val="22"/>
        </w:rPr>
      </w:pPr>
    </w:p>
    <w:p w:rsidR="006D5D8D" w:rsidRPr="00FF43BE" w:rsidRDefault="006D5D8D" w:rsidP="006D5D8D">
      <w:pPr>
        <w:pStyle w:val="TextosemFormatao"/>
        <w:jc w:val="both"/>
        <w:rPr>
          <w:rFonts w:ascii="Times New Roman" w:hAnsi="Times New Roman"/>
          <w:sz w:val="22"/>
          <w:szCs w:val="22"/>
        </w:rPr>
      </w:pPr>
      <w:r>
        <w:rPr>
          <w:rFonts w:ascii="Times New Roman" w:hAnsi="Times New Roman"/>
          <w:b/>
          <w:sz w:val="22"/>
          <w:szCs w:val="22"/>
        </w:rPr>
        <w:t>i</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p>
    <w:p w:rsidR="0081376B" w:rsidRDefault="0081376B" w:rsidP="0081376B">
      <w:pPr>
        <w:pStyle w:val="Recuodecorpodetexto"/>
        <w:ind w:left="0"/>
        <w:jc w:val="both"/>
        <w:rPr>
          <w:sz w:val="22"/>
          <w:szCs w:val="22"/>
        </w:rPr>
      </w:pPr>
    </w:p>
    <w:p w:rsidR="0066379F" w:rsidRDefault="0066379F" w:rsidP="001E506D">
      <w:pPr>
        <w:pStyle w:val="TextosemFormatao"/>
        <w:jc w:val="both"/>
        <w:rPr>
          <w:rFonts w:ascii="Times New Roman" w:hAnsi="Times New Roman"/>
          <w:b/>
          <w:sz w:val="24"/>
        </w:rPr>
      </w:pPr>
    </w:p>
    <w:p w:rsidR="00BD63D2" w:rsidRDefault="00BD63D2" w:rsidP="001E506D">
      <w:pPr>
        <w:pStyle w:val="TextosemFormatao"/>
        <w:jc w:val="both"/>
        <w:rPr>
          <w:rFonts w:ascii="Times New Roman" w:hAnsi="Times New Roman"/>
          <w:b/>
          <w:sz w:val="24"/>
        </w:rPr>
      </w:pPr>
    </w:p>
    <w:p w:rsidR="001E506D" w:rsidRPr="001A3EA5" w:rsidRDefault="001E506D" w:rsidP="001E506D">
      <w:pPr>
        <w:pStyle w:val="TextosemFormatao"/>
        <w:jc w:val="both"/>
      </w:pPr>
      <w:r>
        <w:rPr>
          <w:rFonts w:ascii="Times New Roman" w:hAnsi="Times New Roman"/>
          <w:b/>
          <w:sz w:val="24"/>
        </w:rPr>
        <w:t xml:space="preserve">LOTE Nº 03 - </w:t>
      </w:r>
      <w:r w:rsidRPr="0076289F">
        <w:rPr>
          <w:rFonts w:ascii="Times New Roman" w:hAnsi="Times New Roman"/>
          <w:b/>
          <w:sz w:val="24"/>
        </w:rPr>
        <w:t xml:space="preserve">Licença de </w:t>
      </w:r>
      <w:r>
        <w:rPr>
          <w:rFonts w:ascii="Times New Roman" w:hAnsi="Times New Roman"/>
          <w:b/>
          <w:sz w:val="24"/>
        </w:rPr>
        <w:t>Office</w:t>
      </w:r>
      <w:r w:rsidRPr="0076289F">
        <w:rPr>
          <w:rFonts w:ascii="Times New Roman" w:hAnsi="Times New Roman"/>
          <w:b/>
          <w:sz w:val="24"/>
        </w:rPr>
        <w:t>:</w:t>
      </w:r>
    </w:p>
    <w:p w:rsidR="00E70B82" w:rsidRDefault="00E70B82" w:rsidP="004B1704">
      <w:pPr>
        <w:pStyle w:val="TextosemFormatao"/>
        <w:jc w:val="both"/>
        <w:rPr>
          <w:rFonts w:ascii="Times New Roman" w:hAnsi="Times New Roman"/>
          <w:sz w:val="22"/>
          <w:szCs w:val="22"/>
        </w:rPr>
      </w:pPr>
    </w:p>
    <w:tbl>
      <w:tblPr>
        <w:tblStyle w:val="Tabelacomgrade1"/>
        <w:tblW w:w="8188" w:type="dxa"/>
        <w:tblLayout w:type="fixed"/>
        <w:tblLook w:val="04A0" w:firstRow="1" w:lastRow="0" w:firstColumn="1" w:lastColumn="0" w:noHBand="0" w:noVBand="1"/>
      </w:tblPr>
      <w:tblGrid>
        <w:gridCol w:w="817"/>
        <w:gridCol w:w="851"/>
        <w:gridCol w:w="2268"/>
        <w:gridCol w:w="1559"/>
        <w:gridCol w:w="1417"/>
        <w:gridCol w:w="1276"/>
      </w:tblGrid>
      <w:tr w:rsidR="00623B8C" w:rsidRPr="005F0FBE" w:rsidTr="00A317AB">
        <w:trPr>
          <w:trHeight w:val="391"/>
        </w:trPr>
        <w:tc>
          <w:tcPr>
            <w:tcW w:w="817" w:type="dxa"/>
            <w:vMerge w:val="restart"/>
            <w:shd w:val="clear" w:color="auto" w:fill="FFFF00"/>
            <w:vAlign w:val="center"/>
          </w:tcPr>
          <w:p w:rsidR="00623B8C" w:rsidRPr="005F0FBE" w:rsidRDefault="004350CF" w:rsidP="00D806D1">
            <w:pPr>
              <w:jc w:val="center"/>
              <w:rPr>
                <w:b/>
              </w:rPr>
            </w:pPr>
            <w:r w:rsidRPr="005F0FBE">
              <w:rPr>
                <w:b/>
              </w:rPr>
              <w:t>QTDE</w:t>
            </w:r>
          </w:p>
        </w:tc>
        <w:tc>
          <w:tcPr>
            <w:tcW w:w="851" w:type="dxa"/>
            <w:vMerge w:val="restart"/>
            <w:shd w:val="clear" w:color="auto" w:fill="FFFF00"/>
            <w:vAlign w:val="center"/>
          </w:tcPr>
          <w:p w:rsidR="00623B8C" w:rsidRPr="005F0FBE" w:rsidRDefault="00E41CB1" w:rsidP="00E41CB1">
            <w:pPr>
              <w:jc w:val="center"/>
              <w:rPr>
                <w:b/>
              </w:rPr>
            </w:pPr>
            <w:r>
              <w:rPr>
                <w:b/>
              </w:rPr>
              <w:t>UNID.</w:t>
            </w:r>
          </w:p>
        </w:tc>
        <w:tc>
          <w:tcPr>
            <w:tcW w:w="2268" w:type="dxa"/>
            <w:vMerge w:val="restart"/>
            <w:shd w:val="clear" w:color="auto" w:fill="FFFF00"/>
            <w:vAlign w:val="center"/>
          </w:tcPr>
          <w:p w:rsidR="00623B8C" w:rsidRPr="005F0FBE" w:rsidRDefault="00623B8C" w:rsidP="00D806D1">
            <w:pPr>
              <w:jc w:val="center"/>
              <w:rPr>
                <w:b/>
              </w:rPr>
            </w:pPr>
            <w:r w:rsidRPr="005F0FBE">
              <w:rPr>
                <w:b/>
              </w:rPr>
              <w:t>DESCRIÇÃO</w:t>
            </w:r>
            <w:r>
              <w:rPr>
                <w:b/>
              </w:rPr>
              <w:t xml:space="preserve"> </w:t>
            </w:r>
          </w:p>
        </w:tc>
        <w:tc>
          <w:tcPr>
            <w:tcW w:w="1559" w:type="dxa"/>
            <w:vMerge w:val="restart"/>
            <w:shd w:val="clear" w:color="auto" w:fill="FFFF00"/>
            <w:vAlign w:val="center"/>
          </w:tcPr>
          <w:p w:rsidR="00623B8C" w:rsidRPr="005F0FBE" w:rsidRDefault="00623B8C" w:rsidP="00D806D1">
            <w:pPr>
              <w:jc w:val="center"/>
              <w:rPr>
                <w:b/>
              </w:rPr>
            </w:pPr>
            <w:r w:rsidRPr="005F0FBE">
              <w:rPr>
                <w:b/>
              </w:rPr>
              <w:t>MARCA</w:t>
            </w:r>
          </w:p>
        </w:tc>
        <w:tc>
          <w:tcPr>
            <w:tcW w:w="2693" w:type="dxa"/>
            <w:gridSpan w:val="2"/>
            <w:shd w:val="clear" w:color="auto" w:fill="FFFF00"/>
            <w:vAlign w:val="center"/>
          </w:tcPr>
          <w:p w:rsidR="00623B8C" w:rsidRPr="005F0FBE" w:rsidRDefault="00623B8C" w:rsidP="00A317AB">
            <w:pPr>
              <w:jc w:val="center"/>
              <w:rPr>
                <w:b/>
              </w:rPr>
            </w:pPr>
            <w:r w:rsidRPr="005F0FBE">
              <w:rPr>
                <w:b/>
              </w:rPr>
              <w:t>VALOR (R$)</w:t>
            </w:r>
          </w:p>
        </w:tc>
      </w:tr>
      <w:tr w:rsidR="00623B8C" w:rsidRPr="005F0FBE" w:rsidTr="00623B8C">
        <w:trPr>
          <w:trHeight w:val="230"/>
        </w:trPr>
        <w:tc>
          <w:tcPr>
            <w:tcW w:w="817" w:type="dxa"/>
            <w:vMerge/>
            <w:shd w:val="clear" w:color="auto" w:fill="DBE5F1" w:themeFill="accent1" w:themeFillTint="33"/>
          </w:tcPr>
          <w:p w:rsidR="00623B8C" w:rsidRPr="005F0FBE" w:rsidRDefault="00623B8C" w:rsidP="00D806D1">
            <w:pPr>
              <w:jc w:val="both"/>
              <w:rPr>
                <w:b/>
              </w:rPr>
            </w:pPr>
          </w:p>
        </w:tc>
        <w:tc>
          <w:tcPr>
            <w:tcW w:w="851" w:type="dxa"/>
            <w:vMerge/>
            <w:shd w:val="clear" w:color="auto" w:fill="DBE5F1" w:themeFill="accent1" w:themeFillTint="33"/>
          </w:tcPr>
          <w:p w:rsidR="00623B8C" w:rsidRPr="005F0FBE" w:rsidRDefault="00623B8C" w:rsidP="00D806D1">
            <w:pPr>
              <w:jc w:val="center"/>
            </w:pPr>
          </w:p>
        </w:tc>
        <w:tc>
          <w:tcPr>
            <w:tcW w:w="2268" w:type="dxa"/>
            <w:vMerge/>
            <w:shd w:val="clear" w:color="auto" w:fill="DBE5F1" w:themeFill="accent1" w:themeFillTint="33"/>
          </w:tcPr>
          <w:p w:rsidR="00623B8C" w:rsidRPr="005F0FBE" w:rsidRDefault="00623B8C" w:rsidP="00D806D1">
            <w:pPr>
              <w:jc w:val="center"/>
            </w:pPr>
          </w:p>
        </w:tc>
        <w:tc>
          <w:tcPr>
            <w:tcW w:w="1559" w:type="dxa"/>
            <w:vMerge/>
            <w:shd w:val="clear" w:color="auto" w:fill="DBE5F1" w:themeFill="accent1" w:themeFillTint="33"/>
          </w:tcPr>
          <w:p w:rsidR="00623B8C" w:rsidRPr="005F0FBE" w:rsidRDefault="00623B8C" w:rsidP="00D806D1">
            <w:pPr>
              <w:jc w:val="both"/>
              <w:rPr>
                <w:sz w:val="16"/>
                <w:szCs w:val="16"/>
              </w:rPr>
            </w:pPr>
          </w:p>
        </w:tc>
        <w:tc>
          <w:tcPr>
            <w:tcW w:w="1417" w:type="dxa"/>
            <w:shd w:val="clear" w:color="auto" w:fill="FFFF00"/>
          </w:tcPr>
          <w:p w:rsidR="00623B8C" w:rsidRDefault="00623B8C" w:rsidP="00D806D1">
            <w:pPr>
              <w:jc w:val="center"/>
              <w:rPr>
                <w:b/>
              </w:rPr>
            </w:pPr>
            <w:r w:rsidRPr="005F0FBE">
              <w:rPr>
                <w:b/>
              </w:rPr>
              <w:t>UNITÁRIO</w:t>
            </w:r>
          </w:p>
          <w:p w:rsidR="00623B8C" w:rsidRPr="005F0FBE" w:rsidRDefault="00623B8C" w:rsidP="00D806D1">
            <w:pPr>
              <w:jc w:val="center"/>
              <w:rPr>
                <w:b/>
              </w:rPr>
            </w:pPr>
          </w:p>
        </w:tc>
        <w:tc>
          <w:tcPr>
            <w:tcW w:w="1276" w:type="dxa"/>
            <w:shd w:val="clear" w:color="auto" w:fill="FFFF00"/>
          </w:tcPr>
          <w:p w:rsidR="00623B8C" w:rsidRPr="005F0FBE" w:rsidRDefault="00623B8C" w:rsidP="00D806D1">
            <w:pPr>
              <w:jc w:val="center"/>
              <w:rPr>
                <w:b/>
              </w:rPr>
            </w:pPr>
            <w:r w:rsidRPr="005F0FBE">
              <w:rPr>
                <w:b/>
              </w:rPr>
              <w:t>TOTAL</w:t>
            </w:r>
          </w:p>
        </w:tc>
      </w:tr>
      <w:tr w:rsidR="00623B8C" w:rsidRPr="005F0FBE" w:rsidTr="00F16966">
        <w:trPr>
          <w:trHeight w:val="684"/>
        </w:trPr>
        <w:tc>
          <w:tcPr>
            <w:tcW w:w="817" w:type="dxa"/>
            <w:vAlign w:val="center"/>
          </w:tcPr>
          <w:p w:rsidR="00623B8C" w:rsidRPr="005F0FBE" w:rsidRDefault="004350CF" w:rsidP="004350CF">
            <w:pPr>
              <w:jc w:val="center"/>
              <w:rPr>
                <w:b/>
              </w:rPr>
            </w:pPr>
            <w:r>
              <w:rPr>
                <w:b/>
              </w:rPr>
              <w:t>44</w:t>
            </w:r>
          </w:p>
        </w:tc>
        <w:tc>
          <w:tcPr>
            <w:tcW w:w="851" w:type="dxa"/>
            <w:vAlign w:val="center"/>
          </w:tcPr>
          <w:p w:rsidR="00623B8C" w:rsidRPr="009F5C91" w:rsidRDefault="004350CF" w:rsidP="004350CF">
            <w:pPr>
              <w:jc w:val="center"/>
            </w:pPr>
            <w:r>
              <w:rPr>
                <w:b/>
              </w:rPr>
              <w:t>UNID</w:t>
            </w:r>
          </w:p>
        </w:tc>
        <w:tc>
          <w:tcPr>
            <w:tcW w:w="2268" w:type="dxa"/>
            <w:vAlign w:val="center"/>
          </w:tcPr>
          <w:p w:rsidR="00E41CB1" w:rsidRDefault="006246C5" w:rsidP="00C42C72">
            <w:pPr>
              <w:jc w:val="center"/>
            </w:pPr>
            <w:r>
              <w:rPr>
                <w:bCs/>
                <w:sz w:val="22"/>
                <w:szCs w:val="22"/>
              </w:rPr>
              <w:t>Licença</w:t>
            </w:r>
            <w:r w:rsidR="00623B8C">
              <w:rPr>
                <w:bCs/>
                <w:sz w:val="22"/>
                <w:szCs w:val="22"/>
              </w:rPr>
              <w:t xml:space="preserve"> Office </w:t>
            </w:r>
            <w:r w:rsidR="004350CF">
              <w:rPr>
                <w:bCs/>
                <w:sz w:val="22"/>
                <w:szCs w:val="22"/>
              </w:rPr>
              <w:t xml:space="preserve">Standard </w:t>
            </w:r>
            <w:r w:rsidR="00623B8C">
              <w:rPr>
                <w:bCs/>
                <w:sz w:val="22"/>
                <w:szCs w:val="22"/>
              </w:rPr>
              <w:t>2019</w:t>
            </w:r>
          </w:p>
        </w:tc>
        <w:tc>
          <w:tcPr>
            <w:tcW w:w="1559" w:type="dxa"/>
          </w:tcPr>
          <w:p w:rsidR="00623B8C" w:rsidRPr="005F0FBE" w:rsidRDefault="00623B8C" w:rsidP="00D806D1">
            <w:pPr>
              <w:jc w:val="both"/>
              <w:rPr>
                <w:sz w:val="16"/>
                <w:szCs w:val="16"/>
              </w:rPr>
            </w:pPr>
          </w:p>
        </w:tc>
        <w:tc>
          <w:tcPr>
            <w:tcW w:w="1417" w:type="dxa"/>
            <w:vAlign w:val="center"/>
          </w:tcPr>
          <w:p w:rsidR="00623B8C" w:rsidRPr="005F0FBE" w:rsidRDefault="00623B8C" w:rsidP="00D806D1">
            <w:pPr>
              <w:jc w:val="center"/>
            </w:pPr>
          </w:p>
        </w:tc>
        <w:tc>
          <w:tcPr>
            <w:tcW w:w="1276" w:type="dxa"/>
            <w:vAlign w:val="center"/>
          </w:tcPr>
          <w:p w:rsidR="00623B8C" w:rsidRPr="005F0FBE" w:rsidRDefault="00623B8C" w:rsidP="00D806D1">
            <w:pPr>
              <w:jc w:val="center"/>
            </w:pPr>
          </w:p>
        </w:tc>
      </w:tr>
      <w:tr w:rsidR="00623B8C" w:rsidRPr="005F0FBE" w:rsidTr="00623B8C">
        <w:trPr>
          <w:trHeight w:val="606"/>
        </w:trPr>
        <w:tc>
          <w:tcPr>
            <w:tcW w:w="6912" w:type="dxa"/>
            <w:gridSpan w:val="5"/>
            <w:shd w:val="clear" w:color="auto" w:fill="FFFF00"/>
            <w:vAlign w:val="center"/>
          </w:tcPr>
          <w:p w:rsidR="00623B8C" w:rsidRPr="005F0FBE" w:rsidRDefault="00623B8C" w:rsidP="00623B8C">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Pr>
                <w:b/>
                <w:sz w:val="24"/>
                <w:szCs w:val="24"/>
              </w:rPr>
              <w:t>3</w:t>
            </w:r>
            <w:r w:rsidRPr="005F0FBE">
              <w:rPr>
                <w:b/>
                <w:sz w:val="24"/>
                <w:szCs w:val="24"/>
              </w:rPr>
              <w:t>....................:</w:t>
            </w:r>
          </w:p>
        </w:tc>
        <w:tc>
          <w:tcPr>
            <w:tcW w:w="1276" w:type="dxa"/>
            <w:shd w:val="clear" w:color="auto" w:fill="FFFF00"/>
            <w:vAlign w:val="center"/>
          </w:tcPr>
          <w:p w:rsidR="00623B8C" w:rsidRPr="005F0FBE" w:rsidRDefault="00614124" w:rsidP="00D806D1">
            <w:pPr>
              <w:jc w:val="right"/>
              <w:rPr>
                <w:b/>
                <w:sz w:val="24"/>
                <w:szCs w:val="24"/>
              </w:rPr>
            </w:pPr>
            <w:r>
              <w:rPr>
                <w:b/>
                <w:sz w:val="24"/>
                <w:szCs w:val="24"/>
              </w:rPr>
              <w:t>R$............</w:t>
            </w:r>
          </w:p>
        </w:tc>
      </w:tr>
    </w:tbl>
    <w:p w:rsidR="001E506D" w:rsidRDefault="001E506D" w:rsidP="004B1704">
      <w:pPr>
        <w:pStyle w:val="TextosemFormatao"/>
        <w:jc w:val="both"/>
        <w:rPr>
          <w:rFonts w:ascii="Times New Roman" w:hAnsi="Times New Roman"/>
          <w:sz w:val="22"/>
          <w:szCs w:val="22"/>
        </w:rPr>
      </w:pPr>
    </w:p>
    <w:p w:rsidR="00BC6D52" w:rsidRPr="005477FC" w:rsidRDefault="00BC6D52" w:rsidP="00BC6D52">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BC6D52" w:rsidRDefault="00BC6D52" w:rsidP="00BC6D52">
      <w:pPr>
        <w:pStyle w:val="TextosemFormatao"/>
        <w:jc w:val="both"/>
        <w:rPr>
          <w:rFonts w:ascii="Times New Roman" w:hAnsi="Times New Roman"/>
          <w:bCs/>
          <w:sz w:val="22"/>
          <w:szCs w:val="22"/>
        </w:rPr>
      </w:pPr>
    </w:p>
    <w:p w:rsidR="00BC6D52" w:rsidRPr="00FF43BE" w:rsidRDefault="00BC6D52" w:rsidP="00BC6D52">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BC6D52" w:rsidRDefault="00BC6D52" w:rsidP="00BC6D52">
      <w:pPr>
        <w:pStyle w:val="TextosemFormatao"/>
        <w:jc w:val="both"/>
        <w:rPr>
          <w:rFonts w:ascii="Times New Roman" w:hAnsi="Times New Roman"/>
          <w:sz w:val="22"/>
          <w:szCs w:val="22"/>
        </w:rPr>
      </w:pPr>
    </w:p>
    <w:p w:rsidR="00BC6D52" w:rsidRPr="003852F4" w:rsidRDefault="00BC6D52" w:rsidP="00BC6D52">
      <w:pPr>
        <w:pStyle w:val="TextosemFormatao"/>
        <w:jc w:val="both"/>
        <w:rPr>
          <w:rFonts w:ascii="Times New Roman" w:hAnsi="Times New Roman"/>
          <w:sz w:val="22"/>
          <w:szCs w:val="22"/>
        </w:rPr>
      </w:pPr>
      <w:r w:rsidRPr="003852F4">
        <w:rPr>
          <w:rFonts w:ascii="Times New Roman" w:hAnsi="Times New Roman"/>
          <w:b/>
          <w:sz w:val="22"/>
          <w:szCs w:val="22"/>
        </w:rPr>
        <w:t>b)</w:t>
      </w:r>
      <w:r w:rsidRPr="003852F4">
        <w:rPr>
          <w:rFonts w:ascii="Times New Roman" w:hAnsi="Times New Roman"/>
          <w:sz w:val="22"/>
          <w:szCs w:val="22"/>
        </w:rPr>
        <w:t xml:space="preserve"> Razão Social, Número do CNPJ/MF, da Inscrição Estadual da Empresa, endereço completo, telefone e endereço eletrônico (e-mail);</w:t>
      </w:r>
    </w:p>
    <w:p w:rsidR="00BC6D52" w:rsidRPr="003852F4" w:rsidRDefault="00BC6D52" w:rsidP="00BC6D52">
      <w:pPr>
        <w:pStyle w:val="TextosemFormatao"/>
        <w:jc w:val="both"/>
        <w:rPr>
          <w:rFonts w:ascii="Times New Roman" w:hAnsi="Times New Roman"/>
          <w:sz w:val="22"/>
          <w:szCs w:val="22"/>
        </w:rPr>
      </w:pPr>
      <w:r w:rsidRPr="003852F4">
        <w:rPr>
          <w:rFonts w:ascii="Times New Roman" w:hAnsi="Times New Roman"/>
          <w:sz w:val="22"/>
          <w:szCs w:val="22"/>
        </w:rPr>
        <w:t xml:space="preserve"> </w:t>
      </w:r>
    </w:p>
    <w:p w:rsidR="00BC6D52" w:rsidRPr="003852F4" w:rsidRDefault="00BC6D52" w:rsidP="00BC6D52">
      <w:pPr>
        <w:pStyle w:val="TextosemFormatao"/>
        <w:jc w:val="both"/>
        <w:rPr>
          <w:rFonts w:ascii="Times New Roman" w:hAnsi="Times New Roman"/>
          <w:sz w:val="22"/>
          <w:szCs w:val="22"/>
        </w:rPr>
      </w:pPr>
      <w:r w:rsidRPr="003852F4">
        <w:rPr>
          <w:rFonts w:ascii="Times New Roman" w:hAnsi="Times New Roman"/>
          <w:b/>
          <w:sz w:val="22"/>
          <w:szCs w:val="22"/>
        </w:rPr>
        <w:t>c)</w:t>
      </w:r>
      <w:r w:rsidRPr="003852F4">
        <w:rPr>
          <w:rFonts w:ascii="Times New Roman" w:hAnsi="Times New Roman"/>
          <w:sz w:val="22"/>
          <w:szCs w:val="22"/>
        </w:rPr>
        <w:t xml:space="preserve"> Quantidade e descrição técnica detalhada das licenças oferecidas, de acordo com as exigências mínimas constantes </w:t>
      </w:r>
      <w:r w:rsidR="00F81673" w:rsidRPr="003852F4">
        <w:rPr>
          <w:rFonts w:ascii="Times New Roman" w:hAnsi="Times New Roman"/>
          <w:sz w:val="22"/>
          <w:szCs w:val="22"/>
        </w:rPr>
        <w:t>do Lote 3 no Anexo I</w:t>
      </w:r>
      <w:r w:rsidRPr="003852F4">
        <w:rPr>
          <w:rFonts w:ascii="Times New Roman" w:hAnsi="Times New Roman"/>
          <w:sz w:val="22"/>
          <w:szCs w:val="22"/>
        </w:rPr>
        <w:t xml:space="preserve">, constando, a indicação da marca </w:t>
      </w:r>
      <w:r w:rsidR="005B6ACD" w:rsidRPr="003852F4">
        <w:rPr>
          <w:rFonts w:ascii="Times New Roman" w:hAnsi="Times New Roman"/>
          <w:sz w:val="22"/>
          <w:szCs w:val="22"/>
        </w:rPr>
        <w:t>e</w:t>
      </w:r>
      <w:r w:rsidRPr="003852F4">
        <w:rPr>
          <w:rFonts w:ascii="Times New Roman" w:hAnsi="Times New Roman"/>
          <w:sz w:val="22"/>
          <w:szCs w:val="22"/>
        </w:rPr>
        <w:t xml:space="preserve"> a garantia de fabricante</w:t>
      </w:r>
      <w:r w:rsidR="0034446D">
        <w:rPr>
          <w:rFonts w:ascii="Times New Roman" w:hAnsi="Times New Roman"/>
          <w:sz w:val="22"/>
          <w:szCs w:val="22"/>
        </w:rPr>
        <w:t>;</w:t>
      </w:r>
      <w:r w:rsidRPr="003852F4">
        <w:rPr>
          <w:rFonts w:ascii="Times New Roman" w:hAnsi="Times New Roman"/>
          <w:sz w:val="22"/>
          <w:szCs w:val="22"/>
        </w:rPr>
        <w:t xml:space="preserve">  </w:t>
      </w:r>
    </w:p>
    <w:p w:rsidR="00BC6D52" w:rsidRPr="003852F4" w:rsidRDefault="00BC6D52" w:rsidP="00BC6D52">
      <w:pPr>
        <w:pStyle w:val="TextosemFormatao"/>
        <w:jc w:val="both"/>
        <w:rPr>
          <w:rFonts w:ascii="Times New Roman" w:hAnsi="Times New Roman"/>
          <w:sz w:val="22"/>
          <w:szCs w:val="22"/>
        </w:rPr>
      </w:pPr>
    </w:p>
    <w:p w:rsidR="00BC6D52" w:rsidRPr="003852F4" w:rsidRDefault="00BC6D52" w:rsidP="00BC6D52">
      <w:pPr>
        <w:pStyle w:val="TextosemFormatao"/>
        <w:jc w:val="both"/>
        <w:rPr>
          <w:rFonts w:ascii="Times New Roman" w:hAnsi="Times New Roman"/>
          <w:sz w:val="22"/>
          <w:szCs w:val="22"/>
        </w:rPr>
      </w:pPr>
      <w:r w:rsidRPr="003852F4">
        <w:rPr>
          <w:rFonts w:ascii="Times New Roman" w:hAnsi="Times New Roman"/>
          <w:b/>
          <w:sz w:val="22"/>
          <w:szCs w:val="22"/>
        </w:rPr>
        <w:t>d)</w:t>
      </w:r>
      <w:r w:rsidRPr="003852F4">
        <w:rPr>
          <w:rFonts w:ascii="Times New Roman" w:hAnsi="Times New Roman"/>
          <w:sz w:val="22"/>
          <w:szCs w:val="22"/>
        </w:rPr>
        <w:t xml:space="preserve"> </w:t>
      </w:r>
      <w:r w:rsidR="007E0DB1">
        <w:rPr>
          <w:rFonts w:ascii="Times New Roman" w:hAnsi="Times New Roman"/>
          <w:sz w:val="22"/>
          <w:szCs w:val="22"/>
        </w:rPr>
        <w:t xml:space="preserve">O </w:t>
      </w:r>
      <w:r w:rsidR="007E0DB1" w:rsidRPr="00193265">
        <w:rPr>
          <w:rFonts w:ascii="Times New Roman" w:hAnsi="Times New Roman"/>
          <w:sz w:val="22"/>
          <w:szCs w:val="22"/>
        </w:rPr>
        <w:t>preço unitário e o preço total para este lote;</w:t>
      </w:r>
    </w:p>
    <w:p w:rsidR="00BC6D52" w:rsidRPr="003852F4" w:rsidRDefault="00BC6D52" w:rsidP="00BC6D52">
      <w:pPr>
        <w:pStyle w:val="TextosemFormatao"/>
        <w:jc w:val="both"/>
        <w:rPr>
          <w:rFonts w:ascii="Times New Roman" w:hAnsi="Times New Roman"/>
          <w:sz w:val="22"/>
          <w:szCs w:val="22"/>
        </w:rPr>
      </w:pPr>
    </w:p>
    <w:p w:rsidR="00BC6D52" w:rsidRPr="003852F4" w:rsidRDefault="00BC6D52" w:rsidP="007F2BF1">
      <w:pPr>
        <w:pStyle w:val="TextosemFormatao"/>
        <w:jc w:val="both"/>
        <w:rPr>
          <w:b/>
        </w:rPr>
      </w:pPr>
      <w:r w:rsidRPr="003852F4">
        <w:rPr>
          <w:rFonts w:ascii="Times New Roman" w:hAnsi="Times New Roman"/>
          <w:b/>
          <w:sz w:val="22"/>
          <w:szCs w:val="22"/>
        </w:rPr>
        <w:t>e)</w:t>
      </w:r>
      <w:r w:rsidRPr="003852F4">
        <w:rPr>
          <w:rFonts w:ascii="Times New Roman" w:hAnsi="Times New Roman"/>
          <w:sz w:val="22"/>
          <w:szCs w:val="22"/>
        </w:rPr>
        <w:t xml:space="preserve"> </w:t>
      </w:r>
      <w:r w:rsidR="007F2BF1" w:rsidRPr="003852F4">
        <w:rPr>
          <w:rFonts w:ascii="Times New Roman" w:hAnsi="Times New Roman"/>
          <w:sz w:val="22"/>
          <w:szCs w:val="22"/>
        </w:rPr>
        <w:t>Prazo de garantia, que deverá ser de no mínimo de 1 (</w:t>
      </w:r>
      <w:r w:rsidR="000139F4" w:rsidRPr="003852F4">
        <w:rPr>
          <w:rFonts w:ascii="Times New Roman" w:hAnsi="Times New Roman"/>
          <w:sz w:val="22"/>
          <w:szCs w:val="22"/>
        </w:rPr>
        <w:t>um</w:t>
      </w:r>
      <w:r w:rsidR="007F2BF1" w:rsidRPr="003852F4">
        <w:rPr>
          <w:rFonts w:ascii="Times New Roman" w:hAnsi="Times New Roman"/>
          <w:sz w:val="22"/>
          <w:szCs w:val="22"/>
        </w:rPr>
        <w:t xml:space="preserve">) </w:t>
      </w:r>
      <w:r w:rsidR="000139F4" w:rsidRPr="003852F4">
        <w:rPr>
          <w:rFonts w:ascii="Times New Roman" w:hAnsi="Times New Roman"/>
          <w:sz w:val="22"/>
          <w:szCs w:val="22"/>
        </w:rPr>
        <w:t>ano</w:t>
      </w:r>
      <w:r w:rsidR="007F2BF1" w:rsidRPr="003852F4">
        <w:rPr>
          <w:rFonts w:ascii="Times New Roman" w:hAnsi="Times New Roman"/>
          <w:sz w:val="22"/>
          <w:szCs w:val="22"/>
        </w:rPr>
        <w:t>;</w:t>
      </w:r>
    </w:p>
    <w:p w:rsidR="00BC6D52" w:rsidRPr="003852F4" w:rsidRDefault="00BC6D52" w:rsidP="00BC6D52">
      <w:pPr>
        <w:pStyle w:val="TextosemFormatao"/>
        <w:jc w:val="both"/>
        <w:rPr>
          <w:rFonts w:ascii="Times New Roman" w:hAnsi="Times New Roman"/>
          <w:sz w:val="22"/>
          <w:szCs w:val="22"/>
        </w:rPr>
      </w:pPr>
    </w:p>
    <w:p w:rsidR="00BC6D52" w:rsidRPr="003852F4" w:rsidRDefault="00151D62" w:rsidP="00BC6D52">
      <w:pPr>
        <w:pStyle w:val="TextosemFormatao"/>
        <w:jc w:val="both"/>
        <w:rPr>
          <w:rFonts w:ascii="Times New Roman" w:hAnsi="Times New Roman"/>
          <w:sz w:val="22"/>
          <w:szCs w:val="22"/>
        </w:rPr>
      </w:pPr>
      <w:r w:rsidRPr="003852F4">
        <w:rPr>
          <w:rFonts w:ascii="Times New Roman" w:hAnsi="Times New Roman"/>
          <w:b/>
          <w:sz w:val="22"/>
          <w:szCs w:val="22"/>
        </w:rPr>
        <w:t>f</w:t>
      </w:r>
      <w:r w:rsidR="00BC6D52" w:rsidRPr="003852F4">
        <w:rPr>
          <w:rFonts w:ascii="Times New Roman" w:hAnsi="Times New Roman"/>
          <w:b/>
          <w:sz w:val="22"/>
          <w:szCs w:val="22"/>
        </w:rPr>
        <w:t xml:space="preserve">) </w:t>
      </w:r>
      <w:r w:rsidR="00BF0FD9">
        <w:rPr>
          <w:rFonts w:ascii="Times New Roman" w:hAnsi="Times New Roman"/>
          <w:sz w:val="22"/>
          <w:szCs w:val="22"/>
        </w:rPr>
        <w:t>P</w:t>
      </w:r>
      <w:r w:rsidR="00BC6D52" w:rsidRPr="003852F4">
        <w:rPr>
          <w:rFonts w:ascii="Times New Roman" w:hAnsi="Times New Roman"/>
          <w:sz w:val="22"/>
          <w:szCs w:val="22"/>
        </w:rPr>
        <w:t>razo de entrega;</w:t>
      </w:r>
    </w:p>
    <w:p w:rsidR="00BC6D52" w:rsidRPr="003852F4" w:rsidRDefault="00BC6D52" w:rsidP="00BC6D52">
      <w:pPr>
        <w:pStyle w:val="TextosemFormatao"/>
        <w:jc w:val="both"/>
        <w:rPr>
          <w:rFonts w:ascii="Times New Roman" w:hAnsi="Times New Roman"/>
          <w:sz w:val="22"/>
          <w:szCs w:val="22"/>
        </w:rPr>
      </w:pPr>
    </w:p>
    <w:p w:rsidR="006D5D8D" w:rsidRDefault="006D5D8D" w:rsidP="006D5D8D">
      <w:pPr>
        <w:pStyle w:val="TextosemFormatao"/>
        <w:jc w:val="both"/>
        <w:rPr>
          <w:rFonts w:ascii="Times New Roman" w:hAnsi="Times New Roman"/>
          <w:sz w:val="22"/>
          <w:szCs w:val="22"/>
        </w:rPr>
      </w:pPr>
      <w:r w:rsidRPr="003852F4">
        <w:rPr>
          <w:rFonts w:ascii="Times New Roman" w:hAnsi="Times New Roman"/>
          <w:b/>
          <w:sz w:val="22"/>
          <w:szCs w:val="22"/>
        </w:rPr>
        <w:t>g)</w:t>
      </w:r>
      <w:r w:rsidRPr="003852F4">
        <w:rPr>
          <w:rFonts w:ascii="Times New Roman" w:hAnsi="Times New Roman"/>
          <w:sz w:val="22"/>
          <w:szCs w:val="22"/>
        </w:rPr>
        <w:t xml:space="preserve"> Prazo de validade da proposta de, no mínimo, 60 (sessenta) dias</w:t>
      </w:r>
      <w:r w:rsidR="0034446D">
        <w:rPr>
          <w:rFonts w:ascii="Times New Roman" w:hAnsi="Times New Roman"/>
          <w:sz w:val="22"/>
          <w:szCs w:val="22"/>
        </w:rPr>
        <w:t>;</w:t>
      </w:r>
    </w:p>
    <w:p w:rsidR="006D5D8D" w:rsidRDefault="006D5D8D" w:rsidP="006D5D8D">
      <w:pPr>
        <w:pStyle w:val="TextosemFormatao"/>
        <w:jc w:val="both"/>
        <w:rPr>
          <w:rFonts w:ascii="Times New Roman" w:hAnsi="Times New Roman"/>
          <w:sz w:val="22"/>
          <w:szCs w:val="22"/>
        </w:rPr>
      </w:pPr>
    </w:p>
    <w:p w:rsidR="006D5D8D" w:rsidRPr="00FF43BE" w:rsidRDefault="006D5D8D" w:rsidP="006D5D8D">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r w:rsidR="0034446D">
        <w:rPr>
          <w:rFonts w:ascii="Times New Roman" w:hAnsi="Times New Roman"/>
          <w:sz w:val="22"/>
          <w:szCs w:val="22"/>
        </w:rPr>
        <w:t>;</w:t>
      </w:r>
    </w:p>
    <w:p w:rsidR="004B1704" w:rsidRPr="007B7598" w:rsidRDefault="004B1704" w:rsidP="004B1704">
      <w:pPr>
        <w:pStyle w:val="TextosemFormatao"/>
        <w:jc w:val="both"/>
        <w:rPr>
          <w:rFonts w:ascii="Times New Roman" w:hAnsi="Times New Roman"/>
          <w:sz w:val="22"/>
          <w:szCs w:val="22"/>
        </w:rPr>
      </w:pPr>
    </w:p>
    <w:p w:rsidR="00BD63D2" w:rsidRDefault="00BD63D2" w:rsidP="004B1704">
      <w:pPr>
        <w:pStyle w:val="TextosemFormatao"/>
        <w:jc w:val="both"/>
        <w:rPr>
          <w:rFonts w:ascii="Times New Roman" w:hAnsi="Times New Roman"/>
          <w:b/>
          <w:sz w:val="22"/>
          <w:szCs w:val="22"/>
        </w:rPr>
      </w:pPr>
    </w:p>
    <w:p w:rsidR="001F6385" w:rsidRDefault="001F6385" w:rsidP="004B1704">
      <w:pPr>
        <w:pStyle w:val="TextosemFormatao"/>
        <w:jc w:val="both"/>
        <w:rPr>
          <w:rFonts w:ascii="Times New Roman" w:hAnsi="Times New Roman"/>
          <w:b/>
          <w:sz w:val="22"/>
          <w:szCs w:val="22"/>
        </w:rPr>
      </w:pPr>
    </w:p>
    <w:p w:rsidR="009D6F2E" w:rsidRDefault="009D6F2E" w:rsidP="004B1704">
      <w:pPr>
        <w:pStyle w:val="TextosemFormatao"/>
        <w:jc w:val="both"/>
        <w:rPr>
          <w:rFonts w:ascii="Times New Roman" w:hAnsi="Times New Roman"/>
          <w:b/>
          <w:sz w:val="22"/>
          <w:szCs w:val="22"/>
        </w:rPr>
      </w:pPr>
    </w:p>
    <w:p w:rsidR="009A1D05" w:rsidRDefault="009A1D05" w:rsidP="009A1D05">
      <w:pPr>
        <w:pStyle w:val="TextosemFormatao"/>
        <w:jc w:val="both"/>
        <w:rPr>
          <w:rFonts w:ascii="Times New Roman" w:hAnsi="Times New Roman"/>
          <w:b/>
          <w:sz w:val="24"/>
        </w:rPr>
      </w:pPr>
      <w:r>
        <w:rPr>
          <w:rFonts w:ascii="Times New Roman" w:hAnsi="Times New Roman"/>
          <w:b/>
          <w:sz w:val="24"/>
        </w:rPr>
        <w:t xml:space="preserve">LOTE Nº 04 - </w:t>
      </w:r>
      <w:r w:rsidRPr="0076289F">
        <w:rPr>
          <w:rFonts w:ascii="Times New Roman" w:hAnsi="Times New Roman"/>
          <w:b/>
          <w:sz w:val="24"/>
        </w:rPr>
        <w:t>Licença</w:t>
      </w:r>
      <w:r>
        <w:rPr>
          <w:rFonts w:ascii="Times New Roman" w:hAnsi="Times New Roman"/>
          <w:b/>
          <w:sz w:val="24"/>
        </w:rPr>
        <w:t>s</w:t>
      </w:r>
      <w:r w:rsidRPr="0076289F">
        <w:rPr>
          <w:rFonts w:ascii="Times New Roman" w:hAnsi="Times New Roman"/>
          <w:b/>
          <w:sz w:val="24"/>
        </w:rPr>
        <w:t xml:space="preserve"> </w:t>
      </w:r>
      <w:r>
        <w:rPr>
          <w:rFonts w:ascii="Times New Roman" w:hAnsi="Times New Roman"/>
          <w:b/>
          <w:sz w:val="24"/>
        </w:rPr>
        <w:t>Adobe</w:t>
      </w:r>
      <w:r w:rsidRPr="0076289F">
        <w:rPr>
          <w:rFonts w:ascii="Times New Roman" w:hAnsi="Times New Roman"/>
          <w:b/>
          <w:sz w:val="24"/>
        </w:rPr>
        <w:t>:</w:t>
      </w:r>
    </w:p>
    <w:p w:rsidR="00206A20" w:rsidRPr="001A3EA5" w:rsidRDefault="00206A20" w:rsidP="009A1D05">
      <w:pPr>
        <w:pStyle w:val="TextosemFormatao"/>
        <w:jc w:val="both"/>
      </w:pPr>
    </w:p>
    <w:tbl>
      <w:tblPr>
        <w:tblStyle w:val="Tabelacomgrade1"/>
        <w:tblW w:w="9606" w:type="dxa"/>
        <w:tblLayout w:type="fixed"/>
        <w:tblLook w:val="04A0" w:firstRow="1" w:lastRow="0" w:firstColumn="1" w:lastColumn="0" w:noHBand="0" w:noVBand="1"/>
      </w:tblPr>
      <w:tblGrid>
        <w:gridCol w:w="846"/>
        <w:gridCol w:w="822"/>
        <w:gridCol w:w="28"/>
        <w:gridCol w:w="1247"/>
        <w:gridCol w:w="29"/>
        <w:gridCol w:w="2693"/>
        <w:gridCol w:w="1247"/>
        <w:gridCol w:w="29"/>
        <w:gridCol w:w="1247"/>
        <w:gridCol w:w="1418"/>
      </w:tblGrid>
      <w:tr w:rsidR="00E70B82" w:rsidRPr="005F0FBE" w:rsidTr="007D4742">
        <w:trPr>
          <w:trHeight w:val="230"/>
        </w:trPr>
        <w:tc>
          <w:tcPr>
            <w:tcW w:w="846" w:type="dxa"/>
            <w:vMerge w:val="restart"/>
            <w:shd w:val="clear" w:color="auto" w:fill="FFFF00"/>
            <w:vAlign w:val="center"/>
          </w:tcPr>
          <w:p w:rsidR="00E70B82" w:rsidRPr="005F0FBE" w:rsidRDefault="00E70B82" w:rsidP="00D806D1">
            <w:pPr>
              <w:jc w:val="center"/>
              <w:rPr>
                <w:b/>
              </w:rPr>
            </w:pPr>
            <w:r w:rsidRPr="005F0FBE">
              <w:rPr>
                <w:b/>
              </w:rPr>
              <w:lastRenderedPageBreak/>
              <w:t>ITEM</w:t>
            </w:r>
          </w:p>
        </w:tc>
        <w:tc>
          <w:tcPr>
            <w:tcW w:w="822" w:type="dxa"/>
            <w:vMerge w:val="restart"/>
            <w:shd w:val="clear" w:color="auto" w:fill="FFFF00"/>
            <w:vAlign w:val="center"/>
          </w:tcPr>
          <w:p w:rsidR="00E70B82" w:rsidRPr="005F0FBE" w:rsidRDefault="00E70B82" w:rsidP="00D806D1">
            <w:pPr>
              <w:jc w:val="center"/>
              <w:rPr>
                <w:b/>
              </w:rPr>
            </w:pPr>
            <w:r w:rsidRPr="005F0FBE">
              <w:rPr>
                <w:b/>
              </w:rPr>
              <w:t>QTDE</w:t>
            </w:r>
          </w:p>
        </w:tc>
        <w:tc>
          <w:tcPr>
            <w:tcW w:w="1275" w:type="dxa"/>
            <w:gridSpan w:val="2"/>
            <w:vMerge w:val="restart"/>
            <w:shd w:val="clear" w:color="auto" w:fill="FFFF00"/>
            <w:vAlign w:val="center"/>
          </w:tcPr>
          <w:p w:rsidR="00E70B82" w:rsidRPr="005F0FBE" w:rsidRDefault="007D4742" w:rsidP="007D4742">
            <w:pPr>
              <w:jc w:val="center"/>
              <w:rPr>
                <w:b/>
              </w:rPr>
            </w:pPr>
            <w:r>
              <w:rPr>
                <w:b/>
              </w:rPr>
              <w:t>UNID.</w:t>
            </w:r>
          </w:p>
        </w:tc>
        <w:tc>
          <w:tcPr>
            <w:tcW w:w="2722" w:type="dxa"/>
            <w:gridSpan w:val="2"/>
            <w:vMerge w:val="restart"/>
            <w:shd w:val="clear" w:color="auto" w:fill="FFFF00"/>
            <w:vAlign w:val="center"/>
          </w:tcPr>
          <w:p w:rsidR="00E70B82" w:rsidRPr="005F0FBE" w:rsidRDefault="007D4742" w:rsidP="00D806D1">
            <w:pPr>
              <w:jc w:val="center"/>
              <w:rPr>
                <w:b/>
              </w:rPr>
            </w:pPr>
            <w:r>
              <w:rPr>
                <w:b/>
              </w:rPr>
              <w:t>DESCRIÇÃO</w:t>
            </w:r>
          </w:p>
        </w:tc>
        <w:tc>
          <w:tcPr>
            <w:tcW w:w="1247" w:type="dxa"/>
            <w:vMerge w:val="restart"/>
            <w:shd w:val="clear" w:color="auto" w:fill="FFFF00"/>
            <w:vAlign w:val="center"/>
          </w:tcPr>
          <w:p w:rsidR="00E70B82" w:rsidRPr="005F0FBE" w:rsidRDefault="007D4742" w:rsidP="00D806D1">
            <w:pPr>
              <w:jc w:val="center"/>
              <w:rPr>
                <w:b/>
              </w:rPr>
            </w:pPr>
            <w:r w:rsidRPr="005F0FBE">
              <w:rPr>
                <w:b/>
              </w:rPr>
              <w:t>MARCA</w:t>
            </w:r>
          </w:p>
        </w:tc>
        <w:tc>
          <w:tcPr>
            <w:tcW w:w="2694" w:type="dxa"/>
            <w:gridSpan w:val="3"/>
            <w:shd w:val="clear" w:color="auto" w:fill="FFFF00"/>
          </w:tcPr>
          <w:p w:rsidR="003865E1" w:rsidRPr="005F0FBE" w:rsidRDefault="00E70B82" w:rsidP="003865E1">
            <w:pPr>
              <w:jc w:val="center"/>
              <w:rPr>
                <w:b/>
              </w:rPr>
            </w:pPr>
            <w:r w:rsidRPr="005F0FBE">
              <w:rPr>
                <w:b/>
              </w:rPr>
              <w:t>VALOR (R$)</w:t>
            </w:r>
          </w:p>
        </w:tc>
      </w:tr>
      <w:tr w:rsidR="00E70B82" w:rsidRPr="005F0FBE" w:rsidTr="00E02873">
        <w:trPr>
          <w:trHeight w:val="337"/>
        </w:trPr>
        <w:tc>
          <w:tcPr>
            <w:tcW w:w="846" w:type="dxa"/>
            <w:vMerge/>
            <w:shd w:val="clear" w:color="auto" w:fill="DBE5F1" w:themeFill="accent1" w:themeFillTint="33"/>
          </w:tcPr>
          <w:p w:rsidR="00E70B82" w:rsidRPr="005F0FBE" w:rsidRDefault="00E70B82" w:rsidP="00D806D1">
            <w:pPr>
              <w:jc w:val="both"/>
              <w:rPr>
                <w:b/>
              </w:rPr>
            </w:pPr>
          </w:p>
        </w:tc>
        <w:tc>
          <w:tcPr>
            <w:tcW w:w="822" w:type="dxa"/>
            <w:vMerge/>
            <w:shd w:val="clear" w:color="auto" w:fill="DBE5F1" w:themeFill="accent1" w:themeFillTint="33"/>
          </w:tcPr>
          <w:p w:rsidR="00E70B82" w:rsidRPr="005F0FBE" w:rsidRDefault="00E70B82" w:rsidP="00D806D1">
            <w:pPr>
              <w:jc w:val="center"/>
            </w:pPr>
          </w:p>
        </w:tc>
        <w:tc>
          <w:tcPr>
            <w:tcW w:w="1275" w:type="dxa"/>
            <w:gridSpan w:val="2"/>
            <w:vMerge/>
            <w:shd w:val="clear" w:color="auto" w:fill="DBE5F1" w:themeFill="accent1" w:themeFillTint="33"/>
          </w:tcPr>
          <w:p w:rsidR="00E70B82" w:rsidRPr="005F0FBE" w:rsidRDefault="00E70B82" w:rsidP="00D806D1">
            <w:pPr>
              <w:jc w:val="center"/>
            </w:pPr>
          </w:p>
        </w:tc>
        <w:tc>
          <w:tcPr>
            <w:tcW w:w="2722" w:type="dxa"/>
            <w:gridSpan w:val="2"/>
            <w:vMerge/>
            <w:shd w:val="clear" w:color="auto" w:fill="DBE5F1" w:themeFill="accent1" w:themeFillTint="33"/>
          </w:tcPr>
          <w:p w:rsidR="00E70B82" w:rsidRPr="005F0FBE" w:rsidRDefault="00E70B82" w:rsidP="00D806D1">
            <w:pPr>
              <w:jc w:val="both"/>
              <w:rPr>
                <w:sz w:val="16"/>
                <w:szCs w:val="16"/>
              </w:rPr>
            </w:pPr>
          </w:p>
        </w:tc>
        <w:tc>
          <w:tcPr>
            <w:tcW w:w="1247" w:type="dxa"/>
            <w:vMerge/>
            <w:shd w:val="clear" w:color="auto" w:fill="FFFF00"/>
          </w:tcPr>
          <w:p w:rsidR="00E70B82" w:rsidRPr="005F0FBE" w:rsidRDefault="00E70B82" w:rsidP="00D806D1">
            <w:pPr>
              <w:jc w:val="center"/>
              <w:rPr>
                <w:b/>
              </w:rPr>
            </w:pPr>
          </w:p>
        </w:tc>
        <w:tc>
          <w:tcPr>
            <w:tcW w:w="1276" w:type="dxa"/>
            <w:gridSpan w:val="2"/>
            <w:shd w:val="clear" w:color="auto" w:fill="FFFF00"/>
            <w:vAlign w:val="center"/>
          </w:tcPr>
          <w:p w:rsidR="00E70B82" w:rsidRDefault="00E70B82" w:rsidP="003865E1">
            <w:pPr>
              <w:jc w:val="center"/>
              <w:rPr>
                <w:b/>
              </w:rPr>
            </w:pPr>
            <w:r w:rsidRPr="005F0FBE">
              <w:rPr>
                <w:b/>
              </w:rPr>
              <w:t>UNITÁRIO</w:t>
            </w:r>
          </w:p>
          <w:p w:rsidR="003865E1" w:rsidRPr="005F0FBE" w:rsidRDefault="003865E1" w:rsidP="003865E1">
            <w:pPr>
              <w:jc w:val="center"/>
              <w:rPr>
                <w:b/>
              </w:rPr>
            </w:pPr>
          </w:p>
        </w:tc>
        <w:tc>
          <w:tcPr>
            <w:tcW w:w="1418" w:type="dxa"/>
            <w:shd w:val="clear" w:color="auto" w:fill="FFFF00"/>
          </w:tcPr>
          <w:p w:rsidR="00E70B82" w:rsidRPr="005F0FBE" w:rsidRDefault="00E70B82" w:rsidP="00D806D1">
            <w:pPr>
              <w:jc w:val="center"/>
              <w:rPr>
                <w:b/>
              </w:rPr>
            </w:pPr>
            <w:r w:rsidRPr="005F0FBE">
              <w:rPr>
                <w:b/>
              </w:rPr>
              <w:t>TOTAL</w:t>
            </w:r>
          </w:p>
        </w:tc>
      </w:tr>
      <w:tr w:rsidR="00E70B82" w:rsidRPr="005F0FBE" w:rsidTr="00E02873">
        <w:trPr>
          <w:trHeight w:val="1279"/>
        </w:trPr>
        <w:tc>
          <w:tcPr>
            <w:tcW w:w="846" w:type="dxa"/>
            <w:vAlign w:val="center"/>
          </w:tcPr>
          <w:p w:rsidR="00E70B82" w:rsidRPr="005F0FBE" w:rsidRDefault="00E70B82" w:rsidP="00D806D1">
            <w:pPr>
              <w:jc w:val="center"/>
              <w:rPr>
                <w:b/>
              </w:rPr>
            </w:pPr>
            <w:r>
              <w:rPr>
                <w:b/>
              </w:rPr>
              <w:t>1</w:t>
            </w:r>
          </w:p>
        </w:tc>
        <w:tc>
          <w:tcPr>
            <w:tcW w:w="822" w:type="dxa"/>
            <w:vAlign w:val="center"/>
          </w:tcPr>
          <w:p w:rsidR="00E70B82" w:rsidRPr="009F5C91" w:rsidRDefault="00270595" w:rsidP="00270595">
            <w:pPr>
              <w:jc w:val="center"/>
            </w:pPr>
            <w:r>
              <w:rPr>
                <w:b/>
              </w:rPr>
              <w:t>19</w:t>
            </w:r>
          </w:p>
        </w:tc>
        <w:tc>
          <w:tcPr>
            <w:tcW w:w="1275" w:type="dxa"/>
            <w:gridSpan w:val="2"/>
          </w:tcPr>
          <w:p w:rsidR="00E70B82" w:rsidRDefault="00E70B82" w:rsidP="007D4742">
            <w:pPr>
              <w:jc w:val="center"/>
              <w:rPr>
                <w:bCs/>
                <w:sz w:val="22"/>
                <w:szCs w:val="22"/>
              </w:rPr>
            </w:pPr>
          </w:p>
          <w:p w:rsidR="007D4742" w:rsidRDefault="007D4742" w:rsidP="007D4742">
            <w:pPr>
              <w:jc w:val="center"/>
              <w:rPr>
                <w:b/>
              </w:rPr>
            </w:pPr>
          </w:p>
          <w:p w:rsidR="007D4742" w:rsidRDefault="007D4742" w:rsidP="007D4742">
            <w:pPr>
              <w:jc w:val="center"/>
              <w:rPr>
                <w:b/>
              </w:rPr>
            </w:pPr>
          </w:p>
          <w:p w:rsidR="00E70B82" w:rsidRPr="007D4742" w:rsidRDefault="007D4742" w:rsidP="007D4742">
            <w:pPr>
              <w:jc w:val="center"/>
              <w:rPr>
                <w:b/>
              </w:rPr>
            </w:pPr>
            <w:r w:rsidRPr="007D4742">
              <w:rPr>
                <w:b/>
              </w:rPr>
              <w:t>UNID</w:t>
            </w:r>
          </w:p>
        </w:tc>
        <w:tc>
          <w:tcPr>
            <w:tcW w:w="2722" w:type="dxa"/>
            <w:gridSpan w:val="2"/>
          </w:tcPr>
          <w:p w:rsidR="00E70B82" w:rsidRDefault="00E70B82" w:rsidP="00CA3219">
            <w:pPr>
              <w:jc w:val="both"/>
              <w:rPr>
                <w:sz w:val="16"/>
                <w:szCs w:val="16"/>
              </w:rPr>
            </w:pPr>
          </w:p>
          <w:p w:rsidR="007D4742" w:rsidRPr="005F0FBE" w:rsidRDefault="007D4742" w:rsidP="008C286C">
            <w:pPr>
              <w:jc w:val="both"/>
              <w:rPr>
                <w:sz w:val="16"/>
                <w:szCs w:val="16"/>
              </w:rPr>
            </w:pPr>
            <w:r w:rsidRPr="004350CF">
              <w:rPr>
                <w:bCs/>
                <w:sz w:val="22"/>
                <w:szCs w:val="22"/>
              </w:rPr>
              <w:t>Licenç</w:t>
            </w:r>
            <w:r w:rsidR="00E0029E">
              <w:rPr>
                <w:bCs/>
                <w:sz w:val="22"/>
                <w:szCs w:val="22"/>
              </w:rPr>
              <w:t xml:space="preserve">a </w:t>
            </w:r>
            <w:r w:rsidRPr="00CC22B4">
              <w:rPr>
                <w:bCs/>
                <w:sz w:val="22"/>
                <w:szCs w:val="22"/>
              </w:rPr>
              <w:t>Adobe</w:t>
            </w:r>
            <w:r w:rsidRPr="004350CF">
              <w:rPr>
                <w:bCs/>
                <w:sz w:val="22"/>
                <w:szCs w:val="22"/>
              </w:rPr>
              <w:t xml:space="preserve"> GOV InDesign </w:t>
            </w:r>
            <w:proofErr w:type="spellStart"/>
            <w:r w:rsidRPr="004350CF">
              <w:rPr>
                <w:bCs/>
                <w:sz w:val="22"/>
                <w:szCs w:val="22"/>
              </w:rPr>
              <w:t>Creative</w:t>
            </w:r>
            <w:proofErr w:type="spellEnd"/>
            <w:r w:rsidRPr="004350CF">
              <w:rPr>
                <w:bCs/>
                <w:sz w:val="22"/>
                <w:szCs w:val="22"/>
              </w:rPr>
              <w:t xml:space="preserve"> </w:t>
            </w:r>
            <w:proofErr w:type="spellStart"/>
            <w:r w:rsidRPr="004350CF">
              <w:rPr>
                <w:bCs/>
                <w:sz w:val="22"/>
                <w:szCs w:val="22"/>
              </w:rPr>
              <w:t>Cloud</w:t>
            </w:r>
            <w:proofErr w:type="spellEnd"/>
            <w:r w:rsidRPr="004350CF">
              <w:rPr>
                <w:bCs/>
                <w:sz w:val="22"/>
                <w:szCs w:val="22"/>
              </w:rPr>
              <w:t xml:space="preserve"> for </w:t>
            </w:r>
            <w:proofErr w:type="spellStart"/>
            <w:r w:rsidRPr="004350CF">
              <w:rPr>
                <w:bCs/>
                <w:sz w:val="22"/>
                <w:szCs w:val="22"/>
              </w:rPr>
              <w:t>teams</w:t>
            </w:r>
            <w:proofErr w:type="spellEnd"/>
            <w:r w:rsidRPr="004350CF">
              <w:rPr>
                <w:bCs/>
                <w:sz w:val="22"/>
                <w:szCs w:val="22"/>
              </w:rPr>
              <w:t xml:space="preserve"> </w:t>
            </w:r>
            <w:proofErr w:type="spellStart"/>
            <w:r w:rsidRPr="004350CF">
              <w:rPr>
                <w:bCs/>
                <w:sz w:val="22"/>
                <w:szCs w:val="22"/>
              </w:rPr>
              <w:t>Multiplataforma</w:t>
            </w:r>
            <w:proofErr w:type="spellEnd"/>
            <w:r w:rsidRPr="004350CF">
              <w:rPr>
                <w:bCs/>
                <w:sz w:val="22"/>
                <w:szCs w:val="22"/>
              </w:rPr>
              <w:t xml:space="preserve"> ML </w:t>
            </w:r>
            <w:r>
              <w:rPr>
                <w:bCs/>
                <w:sz w:val="22"/>
                <w:szCs w:val="22"/>
              </w:rPr>
              <w:t>(com renovação anual).</w:t>
            </w:r>
          </w:p>
        </w:tc>
        <w:tc>
          <w:tcPr>
            <w:tcW w:w="1247" w:type="dxa"/>
            <w:vAlign w:val="center"/>
          </w:tcPr>
          <w:p w:rsidR="00E70B82" w:rsidRPr="005F0FBE" w:rsidRDefault="00E70B82" w:rsidP="00D806D1">
            <w:pPr>
              <w:jc w:val="center"/>
            </w:pPr>
          </w:p>
        </w:tc>
        <w:tc>
          <w:tcPr>
            <w:tcW w:w="1276" w:type="dxa"/>
            <w:gridSpan w:val="2"/>
            <w:vAlign w:val="center"/>
          </w:tcPr>
          <w:p w:rsidR="00E70B82" w:rsidRPr="005F0FBE" w:rsidRDefault="00E70B82" w:rsidP="00D806D1">
            <w:pPr>
              <w:jc w:val="center"/>
            </w:pPr>
          </w:p>
        </w:tc>
        <w:tc>
          <w:tcPr>
            <w:tcW w:w="1418" w:type="dxa"/>
            <w:vAlign w:val="center"/>
          </w:tcPr>
          <w:p w:rsidR="00E70B82" w:rsidRPr="005F0FBE" w:rsidRDefault="00E70B82" w:rsidP="00D806D1">
            <w:pPr>
              <w:jc w:val="center"/>
            </w:pPr>
          </w:p>
        </w:tc>
      </w:tr>
      <w:tr w:rsidR="00E70B82" w:rsidRPr="005F0FBE" w:rsidTr="00E02873">
        <w:trPr>
          <w:trHeight w:val="1357"/>
        </w:trPr>
        <w:tc>
          <w:tcPr>
            <w:tcW w:w="846" w:type="dxa"/>
            <w:vAlign w:val="center"/>
          </w:tcPr>
          <w:p w:rsidR="00E70B82" w:rsidRPr="005F0FBE" w:rsidRDefault="00E70B82" w:rsidP="00D806D1">
            <w:pPr>
              <w:jc w:val="center"/>
              <w:rPr>
                <w:b/>
              </w:rPr>
            </w:pPr>
            <w:r>
              <w:rPr>
                <w:b/>
              </w:rPr>
              <w:t>2</w:t>
            </w:r>
          </w:p>
        </w:tc>
        <w:tc>
          <w:tcPr>
            <w:tcW w:w="822" w:type="dxa"/>
            <w:vAlign w:val="center"/>
          </w:tcPr>
          <w:p w:rsidR="00E70B82" w:rsidRPr="005F0FBE" w:rsidRDefault="00270595" w:rsidP="00270595">
            <w:pPr>
              <w:jc w:val="center"/>
            </w:pPr>
            <w:r>
              <w:rPr>
                <w:b/>
              </w:rPr>
              <w:t>19</w:t>
            </w:r>
          </w:p>
        </w:tc>
        <w:tc>
          <w:tcPr>
            <w:tcW w:w="1275" w:type="dxa"/>
            <w:gridSpan w:val="2"/>
            <w:vAlign w:val="center"/>
          </w:tcPr>
          <w:p w:rsidR="00E70B82" w:rsidRPr="004350CF" w:rsidRDefault="007D4742" w:rsidP="007D4742">
            <w:pPr>
              <w:jc w:val="center"/>
              <w:rPr>
                <w:sz w:val="22"/>
                <w:szCs w:val="22"/>
              </w:rPr>
            </w:pPr>
            <w:r>
              <w:rPr>
                <w:b/>
              </w:rPr>
              <w:t>UNID</w:t>
            </w:r>
          </w:p>
        </w:tc>
        <w:tc>
          <w:tcPr>
            <w:tcW w:w="2722" w:type="dxa"/>
            <w:gridSpan w:val="2"/>
          </w:tcPr>
          <w:p w:rsidR="00E70B82" w:rsidRDefault="00E70B82" w:rsidP="00CA3219">
            <w:pPr>
              <w:jc w:val="both"/>
              <w:rPr>
                <w:sz w:val="16"/>
                <w:szCs w:val="16"/>
              </w:rPr>
            </w:pPr>
          </w:p>
          <w:p w:rsidR="007D4742" w:rsidRPr="005F0FBE" w:rsidRDefault="007D4742" w:rsidP="008C286C">
            <w:pPr>
              <w:jc w:val="both"/>
              <w:rPr>
                <w:sz w:val="16"/>
                <w:szCs w:val="16"/>
              </w:rPr>
            </w:pPr>
            <w:proofErr w:type="spellStart"/>
            <w:r w:rsidRPr="004350CF">
              <w:rPr>
                <w:sz w:val="22"/>
                <w:szCs w:val="22"/>
                <w:lang w:val="en-US"/>
              </w:rPr>
              <w:t>Licença</w:t>
            </w:r>
            <w:proofErr w:type="spellEnd"/>
            <w:r w:rsidRPr="004350CF">
              <w:rPr>
                <w:sz w:val="22"/>
                <w:szCs w:val="22"/>
                <w:lang w:val="en-US"/>
              </w:rPr>
              <w:t xml:space="preserve"> </w:t>
            </w:r>
            <w:r w:rsidRPr="00CC22B4">
              <w:rPr>
                <w:sz w:val="22"/>
                <w:szCs w:val="22"/>
                <w:lang w:val="en-US"/>
              </w:rPr>
              <w:t>Adobe</w:t>
            </w:r>
            <w:r w:rsidRPr="004350CF">
              <w:rPr>
                <w:sz w:val="22"/>
                <w:szCs w:val="22"/>
                <w:lang w:val="en-US"/>
              </w:rPr>
              <w:t xml:space="preserve"> GOV Premiere Pro Creative Cloud for teams </w:t>
            </w:r>
            <w:proofErr w:type="spellStart"/>
            <w:r w:rsidRPr="004350CF">
              <w:rPr>
                <w:sz w:val="22"/>
                <w:szCs w:val="22"/>
                <w:lang w:val="en-US"/>
              </w:rPr>
              <w:t>Multiplataforma</w:t>
            </w:r>
            <w:proofErr w:type="spellEnd"/>
            <w:r w:rsidRPr="004350CF">
              <w:rPr>
                <w:sz w:val="22"/>
                <w:szCs w:val="22"/>
                <w:lang w:val="en-US"/>
              </w:rPr>
              <w:t xml:space="preserve"> ML </w:t>
            </w:r>
            <w:r w:rsidRPr="004350CF">
              <w:rPr>
                <w:bCs/>
                <w:sz w:val="22"/>
                <w:szCs w:val="22"/>
              </w:rPr>
              <w:t>(com renovação anual</w:t>
            </w:r>
            <w:r w:rsidR="00CA3219">
              <w:rPr>
                <w:bCs/>
                <w:sz w:val="22"/>
                <w:szCs w:val="22"/>
              </w:rPr>
              <w:t>).</w:t>
            </w:r>
          </w:p>
        </w:tc>
        <w:tc>
          <w:tcPr>
            <w:tcW w:w="1247" w:type="dxa"/>
            <w:vAlign w:val="center"/>
          </w:tcPr>
          <w:p w:rsidR="00E70B82" w:rsidRPr="005F0FBE" w:rsidRDefault="00E70B82" w:rsidP="00D806D1">
            <w:pPr>
              <w:jc w:val="center"/>
            </w:pPr>
          </w:p>
        </w:tc>
        <w:tc>
          <w:tcPr>
            <w:tcW w:w="1276" w:type="dxa"/>
            <w:gridSpan w:val="2"/>
            <w:vAlign w:val="center"/>
          </w:tcPr>
          <w:p w:rsidR="00E70B82" w:rsidRPr="005F0FBE" w:rsidRDefault="00E70B82" w:rsidP="00D806D1">
            <w:pPr>
              <w:jc w:val="center"/>
            </w:pPr>
          </w:p>
        </w:tc>
        <w:tc>
          <w:tcPr>
            <w:tcW w:w="1418" w:type="dxa"/>
            <w:vAlign w:val="center"/>
          </w:tcPr>
          <w:p w:rsidR="00E70B82" w:rsidRPr="005F0FBE" w:rsidRDefault="00E70B82" w:rsidP="00D806D1">
            <w:pPr>
              <w:jc w:val="center"/>
            </w:pPr>
          </w:p>
        </w:tc>
      </w:tr>
      <w:tr w:rsidR="006119CE" w:rsidRPr="005F0FBE" w:rsidTr="006119CE">
        <w:trPr>
          <w:trHeight w:val="606"/>
        </w:trPr>
        <w:tc>
          <w:tcPr>
            <w:tcW w:w="846" w:type="dxa"/>
            <w:shd w:val="clear" w:color="auto" w:fill="auto"/>
            <w:vAlign w:val="center"/>
          </w:tcPr>
          <w:p w:rsidR="006119CE" w:rsidRPr="005F0FBE" w:rsidRDefault="006119CE" w:rsidP="006119CE">
            <w:pPr>
              <w:jc w:val="center"/>
              <w:rPr>
                <w:b/>
              </w:rPr>
            </w:pPr>
            <w:r>
              <w:rPr>
                <w:b/>
              </w:rPr>
              <w:t>3</w:t>
            </w:r>
          </w:p>
        </w:tc>
        <w:tc>
          <w:tcPr>
            <w:tcW w:w="850" w:type="dxa"/>
            <w:gridSpan w:val="2"/>
            <w:shd w:val="clear" w:color="auto" w:fill="auto"/>
            <w:vAlign w:val="center"/>
          </w:tcPr>
          <w:p w:rsidR="006119CE" w:rsidRPr="005F0FBE" w:rsidRDefault="006119CE" w:rsidP="006119CE">
            <w:pPr>
              <w:jc w:val="center"/>
            </w:pPr>
            <w:r>
              <w:rPr>
                <w:b/>
              </w:rPr>
              <w:t>02</w:t>
            </w:r>
          </w:p>
        </w:tc>
        <w:tc>
          <w:tcPr>
            <w:tcW w:w="1276" w:type="dxa"/>
            <w:gridSpan w:val="2"/>
            <w:shd w:val="clear" w:color="auto" w:fill="auto"/>
            <w:vAlign w:val="center"/>
          </w:tcPr>
          <w:p w:rsidR="006119CE" w:rsidRPr="004350CF" w:rsidRDefault="006119CE" w:rsidP="006119CE">
            <w:pPr>
              <w:jc w:val="center"/>
              <w:rPr>
                <w:sz w:val="22"/>
                <w:szCs w:val="22"/>
              </w:rPr>
            </w:pPr>
            <w:r>
              <w:rPr>
                <w:b/>
              </w:rPr>
              <w:t>UNID</w:t>
            </w:r>
          </w:p>
        </w:tc>
        <w:tc>
          <w:tcPr>
            <w:tcW w:w="2693" w:type="dxa"/>
            <w:shd w:val="clear" w:color="auto" w:fill="auto"/>
          </w:tcPr>
          <w:p w:rsidR="006119CE" w:rsidRDefault="006119CE" w:rsidP="006119CE">
            <w:pPr>
              <w:jc w:val="both"/>
              <w:rPr>
                <w:sz w:val="16"/>
                <w:szCs w:val="16"/>
              </w:rPr>
            </w:pPr>
          </w:p>
          <w:p w:rsidR="006119CE" w:rsidRPr="005F0FBE" w:rsidRDefault="006119CE" w:rsidP="008A46FC">
            <w:pPr>
              <w:jc w:val="both"/>
              <w:rPr>
                <w:sz w:val="16"/>
                <w:szCs w:val="16"/>
              </w:rPr>
            </w:pPr>
            <w:proofErr w:type="spellStart"/>
            <w:r w:rsidRPr="004350CF">
              <w:rPr>
                <w:sz w:val="22"/>
                <w:szCs w:val="22"/>
                <w:lang w:val="en-US"/>
              </w:rPr>
              <w:t>Licença</w:t>
            </w:r>
            <w:proofErr w:type="spellEnd"/>
            <w:r w:rsidRPr="004350CF">
              <w:rPr>
                <w:sz w:val="22"/>
                <w:szCs w:val="22"/>
                <w:lang w:val="en-US"/>
              </w:rPr>
              <w:t xml:space="preserve"> </w:t>
            </w:r>
            <w:r w:rsidRPr="00CC22B4">
              <w:rPr>
                <w:sz w:val="22"/>
                <w:szCs w:val="22"/>
                <w:lang w:val="en-US"/>
              </w:rPr>
              <w:t>Adobe</w:t>
            </w:r>
            <w:r w:rsidRPr="004350CF">
              <w:rPr>
                <w:sz w:val="22"/>
                <w:szCs w:val="22"/>
                <w:lang w:val="en-US"/>
              </w:rPr>
              <w:t xml:space="preserve"> </w:t>
            </w:r>
            <w:r w:rsidR="0021053C">
              <w:rPr>
                <w:sz w:val="22"/>
                <w:szCs w:val="22"/>
                <w:lang w:val="en-US"/>
              </w:rPr>
              <w:t xml:space="preserve">GOV </w:t>
            </w:r>
            <w:r w:rsidRPr="004350CF">
              <w:rPr>
                <w:sz w:val="22"/>
                <w:szCs w:val="22"/>
                <w:lang w:val="en-US"/>
              </w:rPr>
              <w:t xml:space="preserve">Creative Cloud for teams </w:t>
            </w:r>
            <w:r w:rsidR="0021053C">
              <w:rPr>
                <w:sz w:val="22"/>
                <w:szCs w:val="22"/>
                <w:lang w:val="en-US"/>
              </w:rPr>
              <w:t xml:space="preserve">All Aps </w:t>
            </w:r>
            <w:proofErr w:type="gramStart"/>
            <w:r w:rsidR="0021053C">
              <w:rPr>
                <w:sz w:val="22"/>
                <w:szCs w:val="22"/>
                <w:lang w:val="en-US"/>
              </w:rPr>
              <w:t xml:space="preserve">All  </w:t>
            </w:r>
            <w:proofErr w:type="spellStart"/>
            <w:r w:rsidRPr="004350CF">
              <w:rPr>
                <w:sz w:val="22"/>
                <w:szCs w:val="22"/>
                <w:lang w:val="en-US"/>
              </w:rPr>
              <w:t>Multiplataforma</w:t>
            </w:r>
            <w:proofErr w:type="spellEnd"/>
            <w:proofErr w:type="gramEnd"/>
            <w:r w:rsidRPr="004350CF">
              <w:rPr>
                <w:sz w:val="22"/>
                <w:szCs w:val="22"/>
                <w:lang w:val="en-US"/>
              </w:rPr>
              <w:t xml:space="preserve"> ML</w:t>
            </w:r>
            <w:r w:rsidR="0021053C">
              <w:rPr>
                <w:sz w:val="22"/>
                <w:szCs w:val="22"/>
                <w:lang w:val="en-US"/>
              </w:rPr>
              <w:t xml:space="preserve"> Team L</w:t>
            </w:r>
            <w:r w:rsidR="008A46FC">
              <w:rPr>
                <w:sz w:val="22"/>
                <w:szCs w:val="22"/>
                <w:lang w:val="en-US"/>
              </w:rPr>
              <w:t>icensing</w:t>
            </w:r>
            <w:r w:rsidR="001E6E0B">
              <w:rPr>
                <w:sz w:val="22"/>
                <w:szCs w:val="22"/>
                <w:lang w:val="en-US"/>
              </w:rPr>
              <w:t xml:space="preserve"> New 1</w:t>
            </w:r>
            <w:r w:rsidRPr="004350CF">
              <w:rPr>
                <w:sz w:val="22"/>
                <w:szCs w:val="22"/>
                <w:lang w:val="en-US"/>
              </w:rPr>
              <w:t xml:space="preserve"> </w:t>
            </w:r>
            <w:r w:rsidRPr="004350CF">
              <w:rPr>
                <w:bCs/>
                <w:sz w:val="22"/>
                <w:szCs w:val="22"/>
              </w:rPr>
              <w:t>(com renovação anual</w:t>
            </w:r>
            <w:r>
              <w:rPr>
                <w:bCs/>
                <w:sz w:val="22"/>
                <w:szCs w:val="22"/>
              </w:rPr>
              <w:t>).</w:t>
            </w:r>
          </w:p>
        </w:tc>
        <w:tc>
          <w:tcPr>
            <w:tcW w:w="1276" w:type="dxa"/>
            <w:gridSpan w:val="2"/>
            <w:shd w:val="clear" w:color="auto" w:fill="auto"/>
            <w:vAlign w:val="center"/>
          </w:tcPr>
          <w:p w:rsidR="006119CE" w:rsidRPr="005F0FBE" w:rsidRDefault="006119CE" w:rsidP="006119CE">
            <w:pPr>
              <w:jc w:val="right"/>
              <w:rPr>
                <w:b/>
                <w:sz w:val="24"/>
                <w:szCs w:val="24"/>
              </w:rPr>
            </w:pPr>
          </w:p>
        </w:tc>
        <w:tc>
          <w:tcPr>
            <w:tcW w:w="1247" w:type="dxa"/>
            <w:shd w:val="clear" w:color="auto" w:fill="auto"/>
            <w:vAlign w:val="center"/>
          </w:tcPr>
          <w:p w:rsidR="006119CE" w:rsidRPr="005F0FBE" w:rsidRDefault="006119CE" w:rsidP="006119CE">
            <w:pPr>
              <w:jc w:val="right"/>
              <w:rPr>
                <w:b/>
                <w:sz w:val="24"/>
                <w:szCs w:val="24"/>
              </w:rPr>
            </w:pPr>
          </w:p>
        </w:tc>
        <w:tc>
          <w:tcPr>
            <w:tcW w:w="1418" w:type="dxa"/>
            <w:shd w:val="clear" w:color="auto" w:fill="auto"/>
            <w:vAlign w:val="center"/>
          </w:tcPr>
          <w:p w:rsidR="006119CE" w:rsidRPr="005F0FBE" w:rsidRDefault="006119CE" w:rsidP="006119CE">
            <w:pPr>
              <w:rPr>
                <w:b/>
                <w:sz w:val="24"/>
                <w:szCs w:val="24"/>
              </w:rPr>
            </w:pPr>
          </w:p>
        </w:tc>
      </w:tr>
      <w:tr w:rsidR="006119CE" w:rsidRPr="005F0FBE" w:rsidTr="00206A20">
        <w:trPr>
          <w:trHeight w:val="606"/>
        </w:trPr>
        <w:tc>
          <w:tcPr>
            <w:tcW w:w="8188" w:type="dxa"/>
            <w:gridSpan w:val="9"/>
            <w:shd w:val="clear" w:color="auto" w:fill="FFFF00"/>
            <w:vAlign w:val="center"/>
          </w:tcPr>
          <w:p w:rsidR="006119CE" w:rsidRPr="005F0FBE" w:rsidRDefault="006119CE" w:rsidP="006119CE">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Pr>
                <w:b/>
                <w:sz w:val="24"/>
                <w:szCs w:val="24"/>
              </w:rPr>
              <w:t>4</w:t>
            </w:r>
            <w:r w:rsidRPr="005F0FBE">
              <w:rPr>
                <w:b/>
                <w:sz w:val="24"/>
                <w:szCs w:val="24"/>
              </w:rPr>
              <w:t>....................:</w:t>
            </w:r>
          </w:p>
        </w:tc>
        <w:tc>
          <w:tcPr>
            <w:tcW w:w="1418" w:type="dxa"/>
            <w:shd w:val="clear" w:color="auto" w:fill="FFFF00"/>
            <w:vAlign w:val="center"/>
          </w:tcPr>
          <w:p w:rsidR="006119CE" w:rsidRPr="005F0FBE" w:rsidRDefault="006119CE" w:rsidP="006119CE">
            <w:pPr>
              <w:rPr>
                <w:b/>
                <w:sz w:val="24"/>
                <w:szCs w:val="24"/>
              </w:rPr>
            </w:pPr>
            <w:r>
              <w:rPr>
                <w:b/>
                <w:sz w:val="24"/>
                <w:szCs w:val="24"/>
              </w:rPr>
              <w:t>R$............</w:t>
            </w:r>
          </w:p>
        </w:tc>
      </w:tr>
    </w:tbl>
    <w:p w:rsidR="00E70B82" w:rsidRDefault="00E70B82" w:rsidP="00582572">
      <w:pPr>
        <w:pStyle w:val="TextosemFormatao"/>
        <w:jc w:val="both"/>
        <w:rPr>
          <w:rFonts w:ascii="Times New Roman" w:hAnsi="Times New Roman"/>
          <w:sz w:val="22"/>
          <w:szCs w:val="22"/>
        </w:rPr>
      </w:pPr>
    </w:p>
    <w:p w:rsidR="00E41CB1" w:rsidRPr="005477FC" w:rsidRDefault="00E41CB1" w:rsidP="00E41CB1">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E41CB1" w:rsidRDefault="00E41CB1" w:rsidP="00E41CB1">
      <w:pPr>
        <w:pStyle w:val="TextosemFormatao"/>
        <w:jc w:val="both"/>
        <w:rPr>
          <w:rFonts w:ascii="Times New Roman" w:hAnsi="Times New Roman"/>
          <w:bCs/>
          <w:sz w:val="22"/>
          <w:szCs w:val="22"/>
        </w:rPr>
      </w:pPr>
    </w:p>
    <w:p w:rsidR="00E41CB1" w:rsidRPr="00FF43BE" w:rsidRDefault="00E41CB1" w:rsidP="00E41CB1">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E41CB1" w:rsidRDefault="00E41CB1" w:rsidP="00E41CB1">
      <w:pPr>
        <w:pStyle w:val="TextosemFormatao"/>
        <w:jc w:val="both"/>
        <w:rPr>
          <w:rFonts w:ascii="Times New Roman" w:hAnsi="Times New Roman"/>
          <w:sz w:val="22"/>
          <w:szCs w:val="22"/>
        </w:rPr>
      </w:pPr>
    </w:p>
    <w:p w:rsidR="00E41CB1" w:rsidRPr="009229D7" w:rsidRDefault="00E41CB1" w:rsidP="00E41CB1">
      <w:pPr>
        <w:pStyle w:val="TextosemFormatao"/>
        <w:jc w:val="both"/>
        <w:rPr>
          <w:rFonts w:ascii="Times New Roman" w:hAnsi="Times New Roman"/>
          <w:sz w:val="22"/>
          <w:szCs w:val="22"/>
        </w:rPr>
      </w:pPr>
      <w:r w:rsidRPr="009229D7">
        <w:rPr>
          <w:rFonts w:ascii="Times New Roman" w:hAnsi="Times New Roman"/>
          <w:b/>
          <w:sz w:val="22"/>
          <w:szCs w:val="22"/>
        </w:rPr>
        <w:t>b)</w:t>
      </w:r>
      <w:r w:rsidRPr="009229D7">
        <w:rPr>
          <w:rFonts w:ascii="Times New Roman" w:hAnsi="Times New Roman"/>
          <w:sz w:val="22"/>
          <w:szCs w:val="22"/>
        </w:rPr>
        <w:t xml:space="preserve"> Razão Social, Número do CNPJ/MF, da Inscrição Estadual da Empresa, endereço completo, telefone e endereço eletrônico (e-mail);</w:t>
      </w:r>
    </w:p>
    <w:p w:rsidR="00E41CB1" w:rsidRPr="009229D7" w:rsidRDefault="00E41CB1" w:rsidP="00E41CB1">
      <w:pPr>
        <w:pStyle w:val="TextosemFormatao"/>
        <w:jc w:val="both"/>
        <w:rPr>
          <w:rFonts w:ascii="Times New Roman" w:hAnsi="Times New Roman"/>
          <w:sz w:val="22"/>
          <w:szCs w:val="22"/>
        </w:rPr>
      </w:pPr>
      <w:r w:rsidRPr="009229D7">
        <w:rPr>
          <w:rFonts w:ascii="Times New Roman" w:hAnsi="Times New Roman"/>
          <w:sz w:val="22"/>
          <w:szCs w:val="22"/>
        </w:rPr>
        <w:t xml:space="preserve"> </w:t>
      </w:r>
    </w:p>
    <w:p w:rsidR="00E41CB1" w:rsidRPr="009229D7" w:rsidRDefault="00E41CB1" w:rsidP="00E41CB1">
      <w:pPr>
        <w:pStyle w:val="TextosemFormatao"/>
        <w:jc w:val="both"/>
        <w:rPr>
          <w:rFonts w:ascii="Times New Roman" w:hAnsi="Times New Roman"/>
          <w:sz w:val="22"/>
          <w:szCs w:val="22"/>
        </w:rPr>
      </w:pPr>
      <w:r w:rsidRPr="009229D7">
        <w:rPr>
          <w:rFonts w:ascii="Times New Roman" w:hAnsi="Times New Roman"/>
          <w:b/>
          <w:sz w:val="22"/>
          <w:szCs w:val="22"/>
        </w:rPr>
        <w:t>c)</w:t>
      </w:r>
      <w:r w:rsidRPr="009229D7">
        <w:rPr>
          <w:rFonts w:ascii="Times New Roman" w:hAnsi="Times New Roman"/>
          <w:sz w:val="22"/>
          <w:szCs w:val="22"/>
        </w:rPr>
        <w:t xml:space="preserve"> Quantidade e descrição técnica detalhada das licenças oferecidas, de acordo com as exigências mínimas constantes </w:t>
      </w:r>
      <w:r w:rsidR="00F81673" w:rsidRPr="009229D7">
        <w:rPr>
          <w:rFonts w:ascii="Times New Roman" w:hAnsi="Times New Roman"/>
          <w:sz w:val="22"/>
          <w:szCs w:val="22"/>
        </w:rPr>
        <w:t>do Lote 4 no Anexo I</w:t>
      </w:r>
      <w:r w:rsidRPr="009229D7">
        <w:rPr>
          <w:rFonts w:ascii="Times New Roman" w:hAnsi="Times New Roman"/>
          <w:sz w:val="22"/>
          <w:szCs w:val="22"/>
        </w:rPr>
        <w:t>, constando, a indicação da marca e o modelo e a garantia de fabricante</w:t>
      </w:r>
      <w:r w:rsidR="0034446D">
        <w:rPr>
          <w:rFonts w:ascii="Times New Roman" w:hAnsi="Times New Roman"/>
          <w:sz w:val="22"/>
          <w:szCs w:val="22"/>
        </w:rPr>
        <w:t>;</w:t>
      </w:r>
      <w:r w:rsidRPr="009229D7">
        <w:rPr>
          <w:rFonts w:ascii="Times New Roman" w:hAnsi="Times New Roman"/>
          <w:sz w:val="22"/>
          <w:szCs w:val="22"/>
        </w:rPr>
        <w:t xml:space="preserve">  </w:t>
      </w:r>
    </w:p>
    <w:p w:rsidR="00E41CB1" w:rsidRPr="009229D7" w:rsidRDefault="00E41CB1" w:rsidP="00E41CB1">
      <w:pPr>
        <w:pStyle w:val="TextosemFormatao"/>
        <w:jc w:val="both"/>
        <w:rPr>
          <w:rFonts w:ascii="Times New Roman" w:hAnsi="Times New Roman"/>
          <w:sz w:val="22"/>
          <w:szCs w:val="22"/>
        </w:rPr>
      </w:pPr>
    </w:p>
    <w:p w:rsidR="00E41CB1" w:rsidRPr="009229D7" w:rsidRDefault="00E41CB1" w:rsidP="00E41CB1">
      <w:pPr>
        <w:pStyle w:val="TextosemFormatao"/>
        <w:jc w:val="both"/>
        <w:rPr>
          <w:rFonts w:ascii="Times New Roman" w:hAnsi="Times New Roman"/>
          <w:sz w:val="22"/>
          <w:szCs w:val="22"/>
        </w:rPr>
      </w:pPr>
      <w:r w:rsidRPr="009229D7">
        <w:rPr>
          <w:rFonts w:ascii="Times New Roman" w:hAnsi="Times New Roman"/>
          <w:b/>
          <w:sz w:val="22"/>
          <w:szCs w:val="22"/>
        </w:rPr>
        <w:t>d)</w:t>
      </w:r>
      <w:r w:rsidRPr="009229D7">
        <w:rPr>
          <w:rFonts w:ascii="Times New Roman" w:hAnsi="Times New Roman"/>
          <w:sz w:val="22"/>
          <w:szCs w:val="22"/>
        </w:rPr>
        <w:t xml:space="preserve"> </w:t>
      </w:r>
      <w:r w:rsidR="00CE27AC">
        <w:rPr>
          <w:rFonts w:ascii="Times New Roman" w:hAnsi="Times New Roman"/>
          <w:sz w:val="22"/>
          <w:szCs w:val="22"/>
        </w:rPr>
        <w:t xml:space="preserve">O </w:t>
      </w:r>
      <w:r w:rsidR="00CE27AC" w:rsidRPr="00193265">
        <w:rPr>
          <w:rFonts w:ascii="Times New Roman" w:hAnsi="Times New Roman"/>
          <w:sz w:val="22"/>
          <w:szCs w:val="22"/>
        </w:rPr>
        <w:t>preço unitário e o preço total para este lote;</w:t>
      </w:r>
    </w:p>
    <w:p w:rsidR="00E41CB1" w:rsidRPr="009229D7" w:rsidRDefault="00E41CB1" w:rsidP="00E41CB1">
      <w:pPr>
        <w:pStyle w:val="TextosemFormatao"/>
        <w:jc w:val="both"/>
        <w:rPr>
          <w:rFonts w:ascii="Times New Roman" w:hAnsi="Times New Roman"/>
          <w:sz w:val="22"/>
          <w:szCs w:val="22"/>
        </w:rPr>
      </w:pPr>
    </w:p>
    <w:p w:rsidR="00E41CB1" w:rsidRPr="00C434AB" w:rsidRDefault="00E41CB1" w:rsidP="00E41CB1">
      <w:pPr>
        <w:pStyle w:val="TextosemFormatao"/>
        <w:jc w:val="both"/>
        <w:rPr>
          <w:b/>
        </w:rPr>
      </w:pPr>
      <w:r w:rsidRPr="009229D7">
        <w:rPr>
          <w:rFonts w:ascii="Times New Roman" w:hAnsi="Times New Roman"/>
          <w:b/>
          <w:sz w:val="22"/>
          <w:szCs w:val="22"/>
        </w:rPr>
        <w:t>e)</w:t>
      </w:r>
      <w:r w:rsidRPr="009229D7">
        <w:rPr>
          <w:rFonts w:ascii="Times New Roman" w:hAnsi="Times New Roman"/>
          <w:sz w:val="22"/>
          <w:szCs w:val="22"/>
        </w:rPr>
        <w:t xml:space="preserve"> Prazo de garantia, que deverá ser de no mínimo de 1 (</w:t>
      </w:r>
      <w:r w:rsidR="000139F4" w:rsidRPr="009229D7">
        <w:rPr>
          <w:rFonts w:ascii="Times New Roman" w:hAnsi="Times New Roman"/>
          <w:sz w:val="22"/>
          <w:szCs w:val="22"/>
        </w:rPr>
        <w:t>um</w:t>
      </w:r>
      <w:r w:rsidRPr="009229D7">
        <w:rPr>
          <w:rFonts w:ascii="Times New Roman" w:hAnsi="Times New Roman"/>
          <w:sz w:val="22"/>
          <w:szCs w:val="22"/>
        </w:rPr>
        <w:t xml:space="preserve">) </w:t>
      </w:r>
      <w:r w:rsidR="000139F4" w:rsidRPr="009229D7">
        <w:rPr>
          <w:rFonts w:ascii="Times New Roman" w:hAnsi="Times New Roman"/>
          <w:sz w:val="22"/>
          <w:szCs w:val="22"/>
        </w:rPr>
        <w:t>ano</w:t>
      </w:r>
      <w:r w:rsidRPr="009229D7">
        <w:rPr>
          <w:rFonts w:ascii="Times New Roman" w:hAnsi="Times New Roman"/>
          <w:sz w:val="22"/>
          <w:szCs w:val="22"/>
        </w:rPr>
        <w:t>;</w:t>
      </w:r>
    </w:p>
    <w:p w:rsidR="00E41CB1" w:rsidRDefault="00E41CB1" w:rsidP="00E41CB1">
      <w:pPr>
        <w:pStyle w:val="TextosemFormatao"/>
        <w:jc w:val="both"/>
        <w:rPr>
          <w:rFonts w:ascii="Times New Roman" w:hAnsi="Times New Roman"/>
          <w:sz w:val="22"/>
          <w:szCs w:val="22"/>
        </w:rPr>
      </w:pPr>
    </w:p>
    <w:p w:rsidR="00E41CB1" w:rsidRPr="007B7598" w:rsidRDefault="00E41CB1" w:rsidP="00E41CB1">
      <w:pPr>
        <w:pStyle w:val="TextosemFormatao"/>
        <w:jc w:val="both"/>
        <w:rPr>
          <w:rFonts w:ascii="Times New Roman" w:hAnsi="Times New Roman"/>
          <w:sz w:val="22"/>
          <w:szCs w:val="22"/>
        </w:rPr>
      </w:pPr>
      <w:r>
        <w:rPr>
          <w:rFonts w:ascii="Times New Roman" w:hAnsi="Times New Roman"/>
          <w:b/>
          <w:sz w:val="22"/>
          <w:szCs w:val="22"/>
        </w:rPr>
        <w:t>f</w:t>
      </w:r>
      <w:r w:rsidRPr="002716FD">
        <w:rPr>
          <w:rFonts w:ascii="Times New Roman" w:hAnsi="Times New Roman"/>
          <w:b/>
          <w:sz w:val="22"/>
          <w:szCs w:val="22"/>
        </w:rPr>
        <w:t>)</w:t>
      </w:r>
      <w:r>
        <w:rPr>
          <w:rFonts w:ascii="Times New Roman" w:hAnsi="Times New Roman"/>
          <w:b/>
          <w:sz w:val="22"/>
          <w:szCs w:val="22"/>
        </w:rPr>
        <w:t xml:space="preserve"> </w:t>
      </w:r>
      <w:r w:rsidR="00CE27AC">
        <w:rPr>
          <w:rFonts w:ascii="Times New Roman" w:hAnsi="Times New Roman"/>
          <w:sz w:val="22"/>
          <w:szCs w:val="22"/>
        </w:rPr>
        <w:t>P</w:t>
      </w:r>
      <w:r>
        <w:rPr>
          <w:rFonts w:ascii="Times New Roman" w:hAnsi="Times New Roman"/>
          <w:sz w:val="22"/>
          <w:szCs w:val="22"/>
        </w:rPr>
        <w:t>razo de entrega;</w:t>
      </w:r>
    </w:p>
    <w:p w:rsidR="00E41CB1" w:rsidRPr="007B7598" w:rsidRDefault="00E41CB1" w:rsidP="00E41CB1">
      <w:pPr>
        <w:pStyle w:val="TextosemFormatao"/>
        <w:jc w:val="both"/>
        <w:rPr>
          <w:rFonts w:ascii="Times New Roman" w:hAnsi="Times New Roman"/>
          <w:sz w:val="22"/>
          <w:szCs w:val="22"/>
        </w:rPr>
      </w:pPr>
    </w:p>
    <w:p w:rsidR="00AE7BA4" w:rsidRDefault="00AE7BA4" w:rsidP="00AE7BA4">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sz w:val="22"/>
          <w:szCs w:val="22"/>
        </w:rPr>
        <w:t xml:space="preserve"> </w:t>
      </w:r>
      <w:r w:rsidRPr="00FF43BE">
        <w:rPr>
          <w:rFonts w:ascii="Times New Roman" w:hAnsi="Times New Roman"/>
          <w:sz w:val="22"/>
          <w:szCs w:val="22"/>
        </w:rPr>
        <w:t>Prazo de validade da proposta de, no mínimo, 60 (sessenta) dias</w:t>
      </w:r>
      <w:r w:rsidR="0034446D">
        <w:rPr>
          <w:rFonts w:ascii="Times New Roman" w:hAnsi="Times New Roman"/>
          <w:sz w:val="22"/>
          <w:szCs w:val="22"/>
        </w:rPr>
        <w:t>;</w:t>
      </w:r>
    </w:p>
    <w:p w:rsidR="00AE7BA4" w:rsidRDefault="00AE7BA4" w:rsidP="00AE7BA4">
      <w:pPr>
        <w:pStyle w:val="TextosemFormatao"/>
        <w:jc w:val="both"/>
        <w:rPr>
          <w:rFonts w:ascii="Times New Roman" w:hAnsi="Times New Roman"/>
          <w:sz w:val="22"/>
          <w:szCs w:val="22"/>
        </w:rPr>
      </w:pPr>
    </w:p>
    <w:p w:rsidR="00AE7BA4" w:rsidRPr="00FF43BE" w:rsidRDefault="00AE7BA4" w:rsidP="00AE7BA4">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p>
    <w:p w:rsidR="00E02873" w:rsidRDefault="00E02873" w:rsidP="004B1704">
      <w:pPr>
        <w:pStyle w:val="TextosemFormatao"/>
        <w:jc w:val="both"/>
        <w:rPr>
          <w:rFonts w:ascii="Times New Roman" w:hAnsi="Times New Roman"/>
          <w:b/>
          <w:sz w:val="22"/>
          <w:szCs w:val="22"/>
        </w:rPr>
      </w:pPr>
    </w:p>
    <w:p w:rsidR="00563C89" w:rsidRDefault="00563C89" w:rsidP="004B1704">
      <w:pPr>
        <w:pStyle w:val="TextosemFormatao"/>
        <w:jc w:val="both"/>
        <w:rPr>
          <w:rFonts w:ascii="Times New Roman" w:hAnsi="Times New Roman"/>
          <w:b/>
          <w:sz w:val="22"/>
          <w:szCs w:val="22"/>
        </w:rPr>
      </w:pPr>
    </w:p>
    <w:p w:rsidR="00E02873" w:rsidRDefault="00E02873" w:rsidP="004B1704">
      <w:pPr>
        <w:pStyle w:val="TextosemFormatao"/>
        <w:jc w:val="both"/>
        <w:rPr>
          <w:rFonts w:ascii="Times New Roman" w:hAnsi="Times New Roman"/>
          <w:b/>
          <w:sz w:val="22"/>
          <w:szCs w:val="22"/>
        </w:rPr>
      </w:pPr>
    </w:p>
    <w:p w:rsidR="00E02873" w:rsidRDefault="00E02873" w:rsidP="004B1704">
      <w:pPr>
        <w:pStyle w:val="TextosemFormatao"/>
        <w:jc w:val="both"/>
        <w:rPr>
          <w:rFonts w:ascii="Times New Roman" w:hAnsi="Times New Roman"/>
          <w:b/>
          <w:sz w:val="22"/>
          <w:szCs w:val="22"/>
        </w:rPr>
      </w:pPr>
    </w:p>
    <w:p w:rsidR="00E41CB1" w:rsidRDefault="004B1704" w:rsidP="004B1704">
      <w:pPr>
        <w:pStyle w:val="TextosemFormatao"/>
        <w:jc w:val="both"/>
        <w:rPr>
          <w:rFonts w:ascii="Times New Roman" w:hAnsi="Times New Roman"/>
          <w:b/>
          <w:sz w:val="22"/>
          <w:szCs w:val="22"/>
        </w:rPr>
      </w:pPr>
      <w:r w:rsidRPr="007B7598">
        <w:rPr>
          <w:rFonts w:ascii="Times New Roman" w:hAnsi="Times New Roman"/>
          <w:b/>
          <w:sz w:val="22"/>
          <w:szCs w:val="22"/>
        </w:rPr>
        <w:t>LOTE N</w:t>
      </w:r>
      <w:r w:rsidRPr="007B7598">
        <w:rPr>
          <w:rFonts w:ascii="Times New Roman" w:hAnsi="Times New Roman"/>
          <w:b/>
          <w:strike/>
          <w:sz w:val="22"/>
          <w:szCs w:val="22"/>
        </w:rPr>
        <w:t>º</w:t>
      </w:r>
      <w:r w:rsidRPr="007B7598">
        <w:rPr>
          <w:rFonts w:ascii="Times New Roman" w:hAnsi="Times New Roman"/>
          <w:b/>
          <w:sz w:val="22"/>
          <w:szCs w:val="22"/>
        </w:rPr>
        <w:t xml:space="preserve"> </w:t>
      </w:r>
      <w:r w:rsidR="00582572">
        <w:rPr>
          <w:rFonts w:ascii="Times New Roman" w:hAnsi="Times New Roman"/>
          <w:b/>
          <w:sz w:val="22"/>
          <w:szCs w:val="22"/>
        </w:rPr>
        <w:t>5</w:t>
      </w:r>
      <w:r w:rsidR="00FA2B21">
        <w:rPr>
          <w:rFonts w:ascii="Times New Roman" w:hAnsi="Times New Roman"/>
          <w:b/>
          <w:sz w:val="22"/>
          <w:szCs w:val="22"/>
        </w:rPr>
        <w:t xml:space="preserve"> – N</w:t>
      </w:r>
      <w:r w:rsidR="001F6385">
        <w:rPr>
          <w:rFonts w:ascii="Times New Roman" w:hAnsi="Times New Roman"/>
          <w:b/>
          <w:sz w:val="22"/>
          <w:szCs w:val="22"/>
        </w:rPr>
        <w:t>OTEBOOKS</w:t>
      </w:r>
      <w:r w:rsidR="003A7EFF">
        <w:rPr>
          <w:rFonts w:ascii="Times New Roman" w:hAnsi="Times New Roman"/>
          <w:b/>
          <w:sz w:val="22"/>
          <w:szCs w:val="22"/>
        </w:rPr>
        <w:t xml:space="preserve"> 14”</w:t>
      </w:r>
      <w:r w:rsidR="00EA0EDA">
        <w:rPr>
          <w:rFonts w:ascii="Times New Roman" w:hAnsi="Times New Roman"/>
          <w:b/>
          <w:sz w:val="22"/>
          <w:szCs w:val="22"/>
        </w:rPr>
        <w:t xml:space="preserve"> LED</w:t>
      </w:r>
      <w:r w:rsidR="00747D31">
        <w:rPr>
          <w:rFonts w:ascii="Times New Roman" w:hAnsi="Times New Roman"/>
          <w:b/>
          <w:sz w:val="22"/>
          <w:szCs w:val="22"/>
        </w:rPr>
        <w:t>:</w:t>
      </w:r>
    </w:p>
    <w:p w:rsidR="00B10DCF" w:rsidRPr="007B7598" w:rsidRDefault="00B10DCF" w:rsidP="004B1704">
      <w:pPr>
        <w:pStyle w:val="TextosemFormatao"/>
        <w:jc w:val="both"/>
        <w:rPr>
          <w:rFonts w:ascii="Times New Roman" w:hAnsi="Times New Roman"/>
          <w:b/>
          <w:sz w:val="22"/>
          <w:szCs w:val="22"/>
        </w:rPr>
      </w:pPr>
    </w:p>
    <w:tbl>
      <w:tblPr>
        <w:tblStyle w:val="Tabelacomgrade1"/>
        <w:tblW w:w="9606" w:type="dxa"/>
        <w:tblLayout w:type="fixed"/>
        <w:tblLook w:val="04A0" w:firstRow="1" w:lastRow="0" w:firstColumn="1" w:lastColumn="0" w:noHBand="0" w:noVBand="1"/>
      </w:tblPr>
      <w:tblGrid>
        <w:gridCol w:w="846"/>
        <w:gridCol w:w="822"/>
        <w:gridCol w:w="3005"/>
        <w:gridCol w:w="992"/>
        <w:gridCol w:w="1247"/>
        <w:gridCol w:w="1276"/>
        <w:gridCol w:w="1418"/>
      </w:tblGrid>
      <w:tr w:rsidR="000D0457" w:rsidRPr="005F0FBE" w:rsidTr="00D806D1">
        <w:trPr>
          <w:trHeight w:val="230"/>
        </w:trPr>
        <w:tc>
          <w:tcPr>
            <w:tcW w:w="846" w:type="dxa"/>
            <w:vMerge w:val="restart"/>
            <w:shd w:val="clear" w:color="auto" w:fill="FFFF00"/>
            <w:vAlign w:val="center"/>
          </w:tcPr>
          <w:p w:rsidR="000D0457" w:rsidRPr="005F0FBE" w:rsidRDefault="000D0457" w:rsidP="000D0457">
            <w:pPr>
              <w:jc w:val="center"/>
              <w:rPr>
                <w:b/>
              </w:rPr>
            </w:pPr>
            <w:r w:rsidRPr="005F0FBE">
              <w:rPr>
                <w:b/>
              </w:rPr>
              <w:t>QTDE</w:t>
            </w:r>
          </w:p>
        </w:tc>
        <w:tc>
          <w:tcPr>
            <w:tcW w:w="822" w:type="dxa"/>
            <w:vMerge w:val="restart"/>
            <w:shd w:val="clear" w:color="auto" w:fill="FFFF00"/>
            <w:vAlign w:val="center"/>
          </w:tcPr>
          <w:p w:rsidR="000D0457" w:rsidRPr="005F0FBE" w:rsidRDefault="000D0457" w:rsidP="000D0457">
            <w:pPr>
              <w:jc w:val="center"/>
              <w:rPr>
                <w:b/>
              </w:rPr>
            </w:pPr>
            <w:r>
              <w:rPr>
                <w:b/>
              </w:rPr>
              <w:t>UNID.</w:t>
            </w:r>
          </w:p>
        </w:tc>
        <w:tc>
          <w:tcPr>
            <w:tcW w:w="3005" w:type="dxa"/>
            <w:vMerge w:val="restart"/>
            <w:shd w:val="clear" w:color="auto" w:fill="FFFF00"/>
            <w:vAlign w:val="center"/>
          </w:tcPr>
          <w:p w:rsidR="000D0457" w:rsidRPr="005F0FBE" w:rsidRDefault="000D0457" w:rsidP="000D0457">
            <w:pPr>
              <w:jc w:val="center"/>
              <w:rPr>
                <w:b/>
              </w:rPr>
            </w:pPr>
            <w:r w:rsidRPr="005F0FBE">
              <w:rPr>
                <w:b/>
              </w:rPr>
              <w:t>DESCRIÇÃO</w:t>
            </w:r>
          </w:p>
        </w:tc>
        <w:tc>
          <w:tcPr>
            <w:tcW w:w="992" w:type="dxa"/>
            <w:vMerge w:val="restart"/>
            <w:shd w:val="clear" w:color="auto" w:fill="FFFF00"/>
            <w:vAlign w:val="center"/>
          </w:tcPr>
          <w:p w:rsidR="000D0457" w:rsidRPr="005F0FBE" w:rsidRDefault="000D0457" w:rsidP="000D0457">
            <w:pPr>
              <w:jc w:val="center"/>
              <w:rPr>
                <w:b/>
              </w:rPr>
            </w:pPr>
            <w:r w:rsidRPr="005F0FBE">
              <w:rPr>
                <w:b/>
              </w:rPr>
              <w:t>MARCA</w:t>
            </w:r>
          </w:p>
        </w:tc>
        <w:tc>
          <w:tcPr>
            <w:tcW w:w="1247" w:type="dxa"/>
            <w:vMerge w:val="restart"/>
            <w:shd w:val="clear" w:color="auto" w:fill="FFFF00"/>
            <w:vAlign w:val="center"/>
          </w:tcPr>
          <w:p w:rsidR="000D0457" w:rsidRPr="005F0FBE" w:rsidRDefault="000D0457" w:rsidP="000D0457">
            <w:pPr>
              <w:jc w:val="center"/>
              <w:rPr>
                <w:b/>
              </w:rPr>
            </w:pPr>
            <w:r w:rsidRPr="005F0FBE">
              <w:rPr>
                <w:b/>
              </w:rPr>
              <w:t>M</w:t>
            </w:r>
            <w:r>
              <w:rPr>
                <w:b/>
              </w:rPr>
              <w:t>ODELO</w:t>
            </w:r>
          </w:p>
        </w:tc>
        <w:tc>
          <w:tcPr>
            <w:tcW w:w="2694" w:type="dxa"/>
            <w:gridSpan w:val="2"/>
            <w:shd w:val="clear" w:color="auto" w:fill="FFFF00"/>
          </w:tcPr>
          <w:p w:rsidR="000D0457" w:rsidRPr="005F0FBE" w:rsidRDefault="000D0457" w:rsidP="000D0457">
            <w:pPr>
              <w:jc w:val="center"/>
              <w:rPr>
                <w:b/>
              </w:rPr>
            </w:pPr>
            <w:r w:rsidRPr="005F0FBE">
              <w:rPr>
                <w:b/>
              </w:rPr>
              <w:t>VALOR (R$)</w:t>
            </w:r>
          </w:p>
        </w:tc>
      </w:tr>
      <w:tr w:rsidR="00E70B82" w:rsidRPr="005F0FBE" w:rsidTr="00D806D1">
        <w:trPr>
          <w:trHeight w:val="230"/>
        </w:trPr>
        <w:tc>
          <w:tcPr>
            <w:tcW w:w="846" w:type="dxa"/>
            <w:vMerge/>
            <w:shd w:val="clear" w:color="auto" w:fill="DBE5F1" w:themeFill="accent1" w:themeFillTint="33"/>
          </w:tcPr>
          <w:p w:rsidR="00E70B82" w:rsidRPr="005F0FBE" w:rsidRDefault="00E70B82" w:rsidP="00D806D1">
            <w:pPr>
              <w:jc w:val="both"/>
              <w:rPr>
                <w:b/>
              </w:rPr>
            </w:pPr>
          </w:p>
        </w:tc>
        <w:tc>
          <w:tcPr>
            <w:tcW w:w="822" w:type="dxa"/>
            <w:vMerge/>
            <w:shd w:val="clear" w:color="auto" w:fill="DBE5F1" w:themeFill="accent1" w:themeFillTint="33"/>
          </w:tcPr>
          <w:p w:rsidR="00E70B82" w:rsidRPr="005F0FBE" w:rsidRDefault="00E70B82" w:rsidP="00D806D1">
            <w:pPr>
              <w:jc w:val="center"/>
            </w:pPr>
          </w:p>
        </w:tc>
        <w:tc>
          <w:tcPr>
            <w:tcW w:w="3005" w:type="dxa"/>
            <w:vMerge/>
            <w:shd w:val="clear" w:color="auto" w:fill="DBE5F1" w:themeFill="accent1" w:themeFillTint="33"/>
          </w:tcPr>
          <w:p w:rsidR="00E70B82" w:rsidRPr="005F0FBE" w:rsidRDefault="00E70B82" w:rsidP="00D806D1">
            <w:pPr>
              <w:jc w:val="center"/>
            </w:pPr>
          </w:p>
        </w:tc>
        <w:tc>
          <w:tcPr>
            <w:tcW w:w="992" w:type="dxa"/>
            <w:vMerge/>
            <w:shd w:val="clear" w:color="auto" w:fill="DBE5F1" w:themeFill="accent1" w:themeFillTint="33"/>
          </w:tcPr>
          <w:p w:rsidR="00E70B82" w:rsidRPr="005F0FBE" w:rsidRDefault="00E70B82" w:rsidP="00D806D1">
            <w:pPr>
              <w:jc w:val="both"/>
              <w:rPr>
                <w:sz w:val="16"/>
                <w:szCs w:val="16"/>
              </w:rPr>
            </w:pPr>
          </w:p>
        </w:tc>
        <w:tc>
          <w:tcPr>
            <w:tcW w:w="1247" w:type="dxa"/>
            <w:vMerge/>
            <w:shd w:val="clear" w:color="auto" w:fill="FFFF00"/>
          </w:tcPr>
          <w:p w:rsidR="00E70B82" w:rsidRPr="005F0FBE" w:rsidRDefault="00E70B82" w:rsidP="00D806D1">
            <w:pPr>
              <w:jc w:val="center"/>
              <w:rPr>
                <w:b/>
              </w:rPr>
            </w:pPr>
          </w:p>
        </w:tc>
        <w:tc>
          <w:tcPr>
            <w:tcW w:w="1276" w:type="dxa"/>
            <w:shd w:val="clear" w:color="auto" w:fill="FFFF00"/>
          </w:tcPr>
          <w:p w:rsidR="00E70B82" w:rsidRPr="005F0FBE" w:rsidRDefault="00E70B82" w:rsidP="00D806D1">
            <w:pPr>
              <w:jc w:val="center"/>
              <w:rPr>
                <w:b/>
              </w:rPr>
            </w:pPr>
            <w:r w:rsidRPr="005F0FBE">
              <w:rPr>
                <w:b/>
              </w:rPr>
              <w:t>UNITÁRIO</w:t>
            </w:r>
          </w:p>
        </w:tc>
        <w:tc>
          <w:tcPr>
            <w:tcW w:w="1418" w:type="dxa"/>
            <w:shd w:val="clear" w:color="auto" w:fill="FFFF00"/>
          </w:tcPr>
          <w:p w:rsidR="00E70B82" w:rsidRPr="005F0FBE" w:rsidRDefault="00E70B82" w:rsidP="00D806D1">
            <w:pPr>
              <w:jc w:val="center"/>
              <w:rPr>
                <w:b/>
              </w:rPr>
            </w:pPr>
            <w:r w:rsidRPr="005F0FBE">
              <w:rPr>
                <w:b/>
              </w:rPr>
              <w:t>TOTAL</w:t>
            </w:r>
          </w:p>
        </w:tc>
      </w:tr>
      <w:tr w:rsidR="00E70B82" w:rsidRPr="005F0FBE" w:rsidTr="00D806D1">
        <w:tc>
          <w:tcPr>
            <w:tcW w:w="846" w:type="dxa"/>
            <w:vAlign w:val="center"/>
          </w:tcPr>
          <w:p w:rsidR="00E70B82" w:rsidRPr="005F0FBE" w:rsidRDefault="00FA2B21" w:rsidP="00FA2B21">
            <w:pPr>
              <w:jc w:val="center"/>
              <w:rPr>
                <w:b/>
              </w:rPr>
            </w:pPr>
            <w:r>
              <w:rPr>
                <w:b/>
              </w:rPr>
              <w:t>4</w:t>
            </w:r>
          </w:p>
        </w:tc>
        <w:tc>
          <w:tcPr>
            <w:tcW w:w="822" w:type="dxa"/>
            <w:vAlign w:val="center"/>
          </w:tcPr>
          <w:p w:rsidR="00E70B82" w:rsidRPr="009F5C91" w:rsidRDefault="00FA2B21" w:rsidP="00FA2B21">
            <w:pPr>
              <w:jc w:val="center"/>
            </w:pPr>
            <w:r>
              <w:rPr>
                <w:b/>
              </w:rPr>
              <w:t>UNID</w:t>
            </w:r>
          </w:p>
        </w:tc>
        <w:tc>
          <w:tcPr>
            <w:tcW w:w="3005" w:type="dxa"/>
            <w:vAlign w:val="center"/>
          </w:tcPr>
          <w:p w:rsidR="00E70B82" w:rsidRDefault="00E70B82" w:rsidP="00D806D1">
            <w:pPr>
              <w:jc w:val="both"/>
              <w:rPr>
                <w:bCs/>
                <w:sz w:val="22"/>
                <w:szCs w:val="22"/>
              </w:rPr>
            </w:pPr>
          </w:p>
          <w:p w:rsidR="009E23EA" w:rsidRDefault="009E23EA" w:rsidP="009E23EA">
            <w:pPr>
              <w:jc w:val="both"/>
              <w:rPr>
                <w:sz w:val="22"/>
                <w:szCs w:val="22"/>
              </w:rPr>
            </w:pPr>
            <w:r>
              <w:rPr>
                <w:bCs/>
                <w:sz w:val="22"/>
                <w:szCs w:val="22"/>
              </w:rPr>
              <w:t xml:space="preserve">Notebook, Windows 10 Pro, tela de 14” com demais </w:t>
            </w:r>
            <w:r>
              <w:rPr>
                <w:bCs/>
                <w:sz w:val="22"/>
                <w:szCs w:val="22"/>
              </w:rPr>
              <w:lastRenderedPageBreak/>
              <w:t>especificações constante</w:t>
            </w:r>
            <w:r w:rsidR="00B10DCF">
              <w:rPr>
                <w:bCs/>
                <w:sz w:val="22"/>
                <w:szCs w:val="22"/>
              </w:rPr>
              <w:t>s</w:t>
            </w:r>
            <w:r>
              <w:rPr>
                <w:bCs/>
                <w:sz w:val="22"/>
                <w:szCs w:val="22"/>
              </w:rPr>
              <w:t xml:space="preserve"> no </w:t>
            </w:r>
            <w:r w:rsidR="001134B4">
              <w:rPr>
                <w:bCs/>
                <w:sz w:val="22"/>
                <w:szCs w:val="22"/>
              </w:rPr>
              <w:t xml:space="preserve">Lote 5 do </w:t>
            </w:r>
            <w:r>
              <w:rPr>
                <w:bCs/>
                <w:sz w:val="22"/>
                <w:szCs w:val="22"/>
              </w:rPr>
              <w:t>anexo I</w:t>
            </w:r>
            <w:r w:rsidR="00B10DCF">
              <w:rPr>
                <w:bCs/>
                <w:sz w:val="22"/>
                <w:szCs w:val="22"/>
              </w:rPr>
              <w:t>.</w:t>
            </w:r>
          </w:p>
          <w:p w:rsidR="00E70B82" w:rsidRDefault="00E70B82" w:rsidP="00D806D1">
            <w:pPr>
              <w:jc w:val="center"/>
            </w:pPr>
          </w:p>
        </w:tc>
        <w:tc>
          <w:tcPr>
            <w:tcW w:w="992" w:type="dxa"/>
          </w:tcPr>
          <w:p w:rsidR="00E70B82" w:rsidRPr="005F0FBE" w:rsidRDefault="00E70B82" w:rsidP="00D806D1">
            <w:pPr>
              <w:jc w:val="both"/>
              <w:rPr>
                <w:sz w:val="16"/>
                <w:szCs w:val="16"/>
              </w:rPr>
            </w:pPr>
          </w:p>
        </w:tc>
        <w:tc>
          <w:tcPr>
            <w:tcW w:w="1247" w:type="dxa"/>
            <w:vAlign w:val="center"/>
          </w:tcPr>
          <w:p w:rsidR="00E70B82" w:rsidRPr="005F0FBE" w:rsidRDefault="00E70B82" w:rsidP="00D806D1">
            <w:pPr>
              <w:jc w:val="center"/>
            </w:pPr>
          </w:p>
        </w:tc>
        <w:tc>
          <w:tcPr>
            <w:tcW w:w="1276" w:type="dxa"/>
            <w:vAlign w:val="center"/>
          </w:tcPr>
          <w:p w:rsidR="00E70B82" w:rsidRPr="005F0FBE" w:rsidRDefault="00E70B82" w:rsidP="00D806D1">
            <w:pPr>
              <w:jc w:val="center"/>
            </w:pPr>
          </w:p>
        </w:tc>
        <w:tc>
          <w:tcPr>
            <w:tcW w:w="1418" w:type="dxa"/>
            <w:vAlign w:val="center"/>
          </w:tcPr>
          <w:p w:rsidR="00E70B82" w:rsidRPr="005F0FBE" w:rsidRDefault="00E70B82" w:rsidP="00D806D1">
            <w:pPr>
              <w:jc w:val="center"/>
            </w:pPr>
          </w:p>
        </w:tc>
      </w:tr>
      <w:tr w:rsidR="00E70B82" w:rsidRPr="005F0FBE" w:rsidTr="009857C9">
        <w:trPr>
          <w:trHeight w:val="606"/>
        </w:trPr>
        <w:tc>
          <w:tcPr>
            <w:tcW w:w="8188" w:type="dxa"/>
            <w:gridSpan w:val="6"/>
            <w:shd w:val="clear" w:color="auto" w:fill="FFFF00"/>
            <w:vAlign w:val="center"/>
          </w:tcPr>
          <w:p w:rsidR="00E70B82" w:rsidRPr="005F0FBE" w:rsidRDefault="00E70B82" w:rsidP="003865E1">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sidR="003865E1">
              <w:rPr>
                <w:b/>
                <w:sz w:val="24"/>
                <w:szCs w:val="24"/>
              </w:rPr>
              <w:t>5</w:t>
            </w:r>
            <w:r w:rsidRPr="005F0FBE">
              <w:rPr>
                <w:b/>
                <w:sz w:val="24"/>
                <w:szCs w:val="24"/>
              </w:rPr>
              <w:t>....................:</w:t>
            </w:r>
          </w:p>
        </w:tc>
        <w:tc>
          <w:tcPr>
            <w:tcW w:w="1418" w:type="dxa"/>
            <w:shd w:val="clear" w:color="auto" w:fill="FFFF00"/>
            <w:vAlign w:val="center"/>
          </w:tcPr>
          <w:p w:rsidR="00E70B82" w:rsidRPr="005F0FBE" w:rsidRDefault="009857C9" w:rsidP="009857C9">
            <w:pPr>
              <w:rPr>
                <w:b/>
                <w:sz w:val="24"/>
                <w:szCs w:val="24"/>
              </w:rPr>
            </w:pPr>
            <w:r>
              <w:rPr>
                <w:b/>
                <w:sz w:val="24"/>
                <w:szCs w:val="24"/>
              </w:rPr>
              <w:t>R$............</w:t>
            </w:r>
          </w:p>
        </w:tc>
      </w:tr>
    </w:tbl>
    <w:p w:rsidR="00E70B82" w:rsidRDefault="00E70B82" w:rsidP="00582572">
      <w:pPr>
        <w:pStyle w:val="Recuodecorpodetexto"/>
        <w:ind w:left="0"/>
        <w:jc w:val="both"/>
        <w:rPr>
          <w:sz w:val="22"/>
          <w:szCs w:val="22"/>
        </w:rPr>
      </w:pPr>
    </w:p>
    <w:p w:rsidR="00FA2B21" w:rsidRPr="005477FC" w:rsidRDefault="00FA2B21" w:rsidP="00FA2B21">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FA2B21" w:rsidRDefault="00FA2B21" w:rsidP="00FA2B21">
      <w:pPr>
        <w:pStyle w:val="TextosemFormatao"/>
        <w:jc w:val="both"/>
        <w:rPr>
          <w:rFonts w:ascii="Times New Roman" w:hAnsi="Times New Roman"/>
          <w:bCs/>
          <w:sz w:val="22"/>
          <w:szCs w:val="22"/>
        </w:rPr>
      </w:pPr>
    </w:p>
    <w:p w:rsidR="00FA2B21" w:rsidRPr="00FF43BE" w:rsidRDefault="00FA2B21" w:rsidP="00FA2B21">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FA2B21" w:rsidRDefault="00FA2B21" w:rsidP="00FA2B21">
      <w:pPr>
        <w:pStyle w:val="TextosemFormatao"/>
        <w:jc w:val="both"/>
        <w:rPr>
          <w:rFonts w:ascii="Times New Roman" w:hAnsi="Times New Roman"/>
          <w:sz w:val="22"/>
          <w:szCs w:val="22"/>
        </w:rPr>
      </w:pPr>
    </w:p>
    <w:p w:rsidR="00FA2B21" w:rsidRDefault="00FA2B21" w:rsidP="00563C89">
      <w:pPr>
        <w:pStyle w:val="TextosemFormatao"/>
        <w:numPr>
          <w:ilvl w:val="0"/>
          <w:numId w:val="23"/>
        </w:numPr>
        <w:ind w:left="0" w:firstLine="0"/>
        <w:jc w:val="both"/>
        <w:rPr>
          <w:rFonts w:ascii="Times New Roman" w:hAnsi="Times New Roman"/>
          <w:sz w:val="22"/>
          <w:szCs w:val="22"/>
        </w:rPr>
      </w:pPr>
      <w:r w:rsidRPr="00E02873">
        <w:rPr>
          <w:rFonts w:ascii="Times New Roman" w:hAnsi="Times New Roman"/>
          <w:sz w:val="22"/>
          <w:szCs w:val="22"/>
        </w:rPr>
        <w:t>Razão Social, Número do CNPJ/MF, da Inscrição Estadual da Empresa, endereço completo, telefone e endereço eletrônico (e-mail);</w:t>
      </w:r>
    </w:p>
    <w:p w:rsidR="00563C89" w:rsidRDefault="00563C89" w:rsidP="00563C89">
      <w:pPr>
        <w:pStyle w:val="TextosemFormatao"/>
        <w:jc w:val="both"/>
        <w:rPr>
          <w:rFonts w:ascii="Times New Roman" w:hAnsi="Times New Roman"/>
          <w:sz w:val="22"/>
          <w:szCs w:val="22"/>
        </w:rPr>
      </w:pPr>
    </w:p>
    <w:p w:rsidR="00563C89" w:rsidRDefault="00563C89" w:rsidP="00563C89">
      <w:pPr>
        <w:pStyle w:val="TextosemFormatao"/>
        <w:jc w:val="both"/>
        <w:rPr>
          <w:rFonts w:ascii="Times New Roman" w:hAnsi="Times New Roman"/>
          <w:sz w:val="22"/>
          <w:szCs w:val="22"/>
        </w:rPr>
      </w:pPr>
    </w:p>
    <w:p w:rsidR="00563C89" w:rsidRPr="00E02873" w:rsidRDefault="00563C89" w:rsidP="00563C89">
      <w:pPr>
        <w:pStyle w:val="TextosemFormatao"/>
        <w:jc w:val="both"/>
        <w:rPr>
          <w:rFonts w:ascii="Times New Roman" w:hAnsi="Times New Roman"/>
          <w:sz w:val="22"/>
          <w:szCs w:val="22"/>
        </w:rPr>
      </w:pP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sz w:val="22"/>
          <w:szCs w:val="22"/>
        </w:rPr>
        <w:t xml:space="preserve"> </w:t>
      </w: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t>c)</w:t>
      </w:r>
      <w:r w:rsidRPr="00E02873">
        <w:rPr>
          <w:rFonts w:ascii="Times New Roman" w:hAnsi="Times New Roman"/>
          <w:sz w:val="22"/>
          <w:szCs w:val="22"/>
        </w:rPr>
        <w:t xml:space="preserve"> Quantidade e descrição técnica detalhada da configuração do notebook oferecido, de acordo com as exigências mínimas constantes do Lote 5 no Anexo I, constando, obrigatoriamente, a indicação da marca, modelo e toda descrição técnica do modelo ofertado</w:t>
      </w:r>
      <w:r w:rsidR="0034446D">
        <w:rPr>
          <w:rFonts w:ascii="Times New Roman" w:hAnsi="Times New Roman"/>
          <w:sz w:val="22"/>
          <w:szCs w:val="22"/>
        </w:rPr>
        <w:t>;</w:t>
      </w:r>
      <w:r w:rsidRPr="00E02873">
        <w:rPr>
          <w:rFonts w:ascii="Times New Roman" w:hAnsi="Times New Roman"/>
          <w:sz w:val="22"/>
          <w:szCs w:val="22"/>
        </w:rPr>
        <w:t xml:space="preserve">  </w:t>
      </w:r>
    </w:p>
    <w:p w:rsidR="00FA2B21" w:rsidRPr="00E02873" w:rsidRDefault="00FA2B21" w:rsidP="00FA2B21">
      <w:pPr>
        <w:pStyle w:val="TextosemFormatao"/>
        <w:jc w:val="both"/>
        <w:rPr>
          <w:rFonts w:ascii="Times New Roman" w:hAnsi="Times New Roman"/>
          <w:sz w:val="22"/>
          <w:szCs w:val="22"/>
        </w:rPr>
      </w:pP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t>d)</w:t>
      </w:r>
      <w:r w:rsidRPr="00E02873">
        <w:rPr>
          <w:rFonts w:ascii="Times New Roman" w:hAnsi="Times New Roman"/>
          <w:sz w:val="22"/>
          <w:szCs w:val="22"/>
        </w:rPr>
        <w:t xml:space="preserve"> </w:t>
      </w:r>
      <w:r w:rsidR="00DE7E85">
        <w:rPr>
          <w:rFonts w:ascii="Times New Roman" w:hAnsi="Times New Roman"/>
          <w:sz w:val="22"/>
          <w:szCs w:val="22"/>
        </w:rPr>
        <w:t xml:space="preserve">O </w:t>
      </w:r>
      <w:r w:rsidR="00DE7E85" w:rsidRPr="00193265">
        <w:rPr>
          <w:rFonts w:ascii="Times New Roman" w:hAnsi="Times New Roman"/>
          <w:sz w:val="22"/>
          <w:szCs w:val="22"/>
        </w:rPr>
        <w:t>preço unitário e o preço total para este lote;</w:t>
      </w:r>
      <w:r w:rsidRPr="00E02873">
        <w:rPr>
          <w:rFonts w:ascii="Times New Roman" w:hAnsi="Times New Roman"/>
          <w:sz w:val="22"/>
          <w:szCs w:val="22"/>
        </w:rPr>
        <w:t>;</w:t>
      </w:r>
    </w:p>
    <w:p w:rsidR="00FA2B21" w:rsidRPr="00E02873" w:rsidRDefault="00FA2B21" w:rsidP="00FA2B21">
      <w:pPr>
        <w:pStyle w:val="TextosemFormatao"/>
        <w:jc w:val="both"/>
        <w:rPr>
          <w:rFonts w:ascii="Times New Roman" w:hAnsi="Times New Roman"/>
          <w:sz w:val="22"/>
          <w:szCs w:val="22"/>
        </w:rPr>
      </w:pPr>
    </w:p>
    <w:p w:rsidR="00FA2B21" w:rsidRPr="00E02873" w:rsidRDefault="00FA2B21" w:rsidP="00FA2B21">
      <w:pPr>
        <w:pStyle w:val="TextosemFormatao"/>
        <w:jc w:val="both"/>
        <w:rPr>
          <w:b/>
        </w:rPr>
      </w:pPr>
      <w:r w:rsidRPr="00E02873">
        <w:rPr>
          <w:rFonts w:ascii="Times New Roman" w:hAnsi="Times New Roman"/>
          <w:b/>
          <w:sz w:val="22"/>
          <w:szCs w:val="22"/>
        </w:rPr>
        <w:t>e)</w:t>
      </w:r>
      <w:r w:rsidRPr="00E02873">
        <w:rPr>
          <w:rFonts w:ascii="Times New Roman" w:hAnsi="Times New Roman"/>
          <w:sz w:val="22"/>
          <w:szCs w:val="22"/>
        </w:rPr>
        <w:t xml:space="preserve"> Prazo de garantia balcão, que deverá ser de no mínimo de 1 (</w:t>
      </w:r>
      <w:r w:rsidR="000139F4" w:rsidRPr="00E02873">
        <w:rPr>
          <w:rFonts w:ascii="Times New Roman" w:hAnsi="Times New Roman"/>
          <w:sz w:val="22"/>
          <w:szCs w:val="22"/>
        </w:rPr>
        <w:t>um</w:t>
      </w:r>
      <w:r w:rsidRPr="00E02873">
        <w:rPr>
          <w:rFonts w:ascii="Times New Roman" w:hAnsi="Times New Roman"/>
          <w:sz w:val="22"/>
          <w:szCs w:val="22"/>
        </w:rPr>
        <w:t xml:space="preserve">) </w:t>
      </w:r>
      <w:r w:rsidR="000139F4" w:rsidRPr="00E02873">
        <w:rPr>
          <w:rFonts w:ascii="Times New Roman" w:hAnsi="Times New Roman"/>
          <w:sz w:val="22"/>
          <w:szCs w:val="22"/>
        </w:rPr>
        <w:t>ano</w:t>
      </w:r>
      <w:r w:rsidRPr="00E02873">
        <w:rPr>
          <w:rFonts w:ascii="Times New Roman" w:hAnsi="Times New Roman"/>
          <w:sz w:val="22"/>
          <w:szCs w:val="22"/>
        </w:rPr>
        <w:t>;</w:t>
      </w:r>
    </w:p>
    <w:p w:rsidR="00FA2B21" w:rsidRPr="00E02873" w:rsidRDefault="00FA2B21" w:rsidP="00FA2B21">
      <w:pPr>
        <w:pStyle w:val="TextosemFormatao"/>
        <w:jc w:val="both"/>
        <w:rPr>
          <w:sz w:val="22"/>
          <w:szCs w:val="22"/>
        </w:rPr>
      </w:pPr>
    </w:p>
    <w:p w:rsidR="00FA2B21" w:rsidRDefault="00FA2B21" w:rsidP="00FA2B21">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b/>
          <w:sz w:val="22"/>
          <w:szCs w:val="22"/>
        </w:rPr>
        <w:t xml:space="preserve"> </w:t>
      </w:r>
      <w:r w:rsidR="00DE7E85">
        <w:rPr>
          <w:rFonts w:ascii="Times New Roman" w:hAnsi="Times New Roman"/>
          <w:sz w:val="22"/>
          <w:szCs w:val="22"/>
        </w:rPr>
        <w:t>P</w:t>
      </w:r>
      <w:r>
        <w:rPr>
          <w:rFonts w:ascii="Times New Roman" w:hAnsi="Times New Roman"/>
          <w:sz w:val="22"/>
          <w:szCs w:val="22"/>
        </w:rPr>
        <w:t>razo de entrega;</w:t>
      </w:r>
    </w:p>
    <w:p w:rsidR="00FA2B21" w:rsidRPr="007B7598" w:rsidRDefault="00FA2B21" w:rsidP="00FA2B21">
      <w:pPr>
        <w:pStyle w:val="TextosemFormatao"/>
        <w:jc w:val="both"/>
        <w:rPr>
          <w:rFonts w:ascii="Times New Roman" w:hAnsi="Times New Roman"/>
          <w:sz w:val="22"/>
          <w:szCs w:val="22"/>
        </w:rPr>
      </w:pPr>
    </w:p>
    <w:p w:rsidR="00AE7BA4" w:rsidRDefault="00AE7BA4" w:rsidP="00AE7BA4">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sz w:val="22"/>
          <w:szCs w:val="22"/>
        </w:rPr>
        <w:t xml:space="preserve"> </w:t>
      </w:r>
      <w:r w:rsidRPr="00FF43BE">
        <w:rPr>
          <w:rFonts w:ascii="Times New Roman" w:hAnsi="Times New Roman"/>
          <w:sz w:val="22"/>
          <w:szCs w:val="22"/>
        </w:rPr>
        <w:t>Prazo de validade da proposta de, no mínimo, 60 (sessenta) dias</w:t>
      </w:r>
      <w:r w:rsidR="0034446D">
        <w:rPr>
          <w:rFonts w:ascii="Times New Roman" w:hAnsi="Times New Roman"/>
          <w:sz w:val="22"/>
          <w:szCs w:val="22"/>
        </w:rPr>
        <w:t>;</w:t>
      </w:r>
    </w:p>
    <w:p w:rsidR="00AE7BA4" w:rsidRDefault="00AE7BA4" w:rsidP="00AE7BA4">
      <w:pPr>
        <w:pStyle w:val="TextosemFormatao"/>
        <w:jc w:val="both"/>
        <w:rPr>
          <w:rFonts w:ascii="Times New Roman" w:hAnsi="Times New Roman"/>
          <w:sz w:val="22"/>
          <w:szCs w:val="22"/>
        </w:rPr>
      </w:pPr>
    </w:p>
    <w:p w:rsidR="00AE7BA4" w:rsidRPr="00FF43BE" w:rsidRDefault="00AE7BA4" w:rsidP="00AE7BA4">
      <w:pPr>
        <w:pStyle w:val="TextosemFormatao"/>
        <w:jc w:val="both"/>
        <w:rPr>
          <w:rFonts w:ascii="Times New Roman" w:hAnsi="Times New Roman"/>
          <w:sz w:val="22"/>
          <w:szCs w:val="22"/>
        </w:rPr>
      </w:pPr>
      <w:r>
        <w:rPr>
          <w:rFonts w:ascii="Times New Roman" w:hAnsi="Times New Roman"/>
          <w:b/>
          <w:sz w:val="22"/>
          <w:szCs w:val="22"/>
        </w:rPr>
        <w:t>i</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p>
    <w:p w:rsidR="00C83DD9" w:rsidRDefault="00C83DD9" w:rsidP="004B1704">
      <w:pPr>
        <w:pStyle w:val="TextosemFormatao"/>
        <w:jc w:val="both"/>
        <w:rPr>
          <w:rFonts w:ascii="Times New Roman" w:hAnsi="Times New Roman"/>
          <w:b/>
          <w:sz w:val="22"/>
          <w:szCs w:val="22"/>
        </w:rPr>
      </w:pPr>
    </w:p>
    <w:p w:rsidR="00B3239F" w:rsidRDefault="00B3239F" w:rsidP="004B1704">
      <w:pPr>
        <w:pStyle w:val="TextosemFormatao"/>
        <w:jc w:val="both"/>
        <w:rPr>
          <w:rFonts w:ascii="Times New Roman" w:hAnsi="Times New Roman"/>
          <w:b/>
          <w:sz w:val="22"/>
          <w:szCs w:val="22"/>
        </w:rPr>
      </w:pPr>
    </w:p>
    <w:p w:rsidR="00C83DD9" w:rsidRDefault="00C83DD9" w:rsidP="004B1704">
      <w:pPr>
        <w:pStyle w:val="TextosemFormatao"/>
        <w:jc w:val="both"/>
        <w:rPr>
          <w:rFonts w:ascii="Times New Roman" w:hAnsi="Times New Roman"/>
          <w:b/>
          <w:sz w:val="22"/>
          <w:szCs w:val="22"/>
        </w:rPr>
      </w:pPr>
    </w:p>
    <w:p w:rsidR="00582572" w:rsidRPr="007B7598" w:rsidRDefault="00582572" w:rsidP="00582572">
      <w:pPr>
        <w:pStyle w:val="TextosemFormatao"/>
        <w:jc w:val="both"/>
        <w:rPr>
          <w:rFonts w:ascii="Times New Roman" w:hAnsi="Times New Roman"/>
          <w:b/>
          <w:sz w:val="22"/>
          <w:szCs w:val="22"/>
        </w:rPr>
      </w:pPr>
      <w:r w:rsidRPr="007B7598">
        <w:rPr>
          <w:rFonts w:ascii="Times New Roman" w:hAnsi="Times New Roman"/>
          <w:b/>
          <w:sz w:val="22"/>
          <w:szCs w:val="22"/>
        </w:rPr>
        <w:t>LOTE N</w:t>
      </w:r>
      <w:r w:rsidRPr="007B7598">
        <w:rPr>
          <w:rFonts w:ascii="Times New Roman" w:hAnsi="Times New Roman"/>
          <w:b/>
          <w:strike/>
          <w:sz w:val="22"/>
          <w:szCs w:val="22"/>
        </w:rPr>
        <w:t>º</w:t>
      </w:r>
      <w:r w:rsidRPr="007B7598">
        <w:rPr>
          <w:rFonts w:ascii="Times New Roman" w:hAnsi="Times New Roman"/>
          <w:b/>
          <w:sz w:val="22"/>
          <w:szCs w:val="22"/>
        </w:rPr>
        <w:t xml:space="preserve"> </w:t>
      </w:r>
      <w:r>
        <w:rPr>
          <w:rFonts w:ascii="Times New Roman" w:hAnsi="Times New Roman"/>
          <w:b/>
          <w:sz w:val="22"/>
          <w:szCs w:val="22"/>
        </w:rPr>
        <w:t>6</w:t>
      </w:r>
      <w:r w:rsidR="00B10DCF">
        <w:rPr>
          <w:rFonts w:ascii="Times New Roman" w:hAnsi="Times New Roman"/>
          <w:b/>
          <w:sz w:val="22"/>
          <w:szCs w:val="22"/>
        </w:rPr>
        <w:t xml:space="preserve"> – N</w:t>
      </w:r>
      <w:r w:rsidR="00B17C03">
        <w:rPr>
          <w:rFonts w:ascii="Times New Roman" w:hAnsi="Times New Roman"/>
          <w:b/>
          <w:sz w:val="22"/>
          <w:szCs w:val="22"/>
        </w:rPr>
        <w:t>OTEBOOK</w:t>
      </w:r>
      <w:r w:rsidR="00B10DCF" w:rsidRPr="00FA2B21">
        <w:rPr>
          <w:rFonts w:ascii="Times New Roman" w:hAnsi="Times New Roman"/>
          <w:b/>
          <w:sz w:val="22"/>
          <w:szCs w:val="22"/>
        </w:rPr>
        <w:t xml:space="preserve"> </w:t>
      </w:r>
      <w:r w:rsidR="00BD3DAB" w:rsidRPr="00BD3DAB">
        <w:rPr>
          <w:rFonts w:ascii="Times New Roman" w:hAnsi="Times New Roman"/>
          <w:b/>
          <w:sz w:val="22"/>
          <w:szCs w:val="22"/>
        </w:rPr>
        <w:t>15” FULL HD</w:t>
      </w:r>
      <w:r w:rsidR="00747D31">
        <w:rPr>
          <w:rFonts w:ascii="Times New Roman" w:hAnsi="Times New Roman"/>
          <w:b/>
          <w:sz w:val="22"/>
          <w:szCs w:val="22"/>
        </w:rPr>
        <w:t>:</w:t>
      </w:r>
    </w:p>
    <w:p w:rsidR="00582572" w:rsidRPr="007B7598" w:rsidRDefault="00582572" w:rsidP="00582572">
      <w:pPr>
        <w:pStyle w:val="TextosemFormatao"/>
        <w:jc w:val="both"/>
        <w:rPr>
          <w:rFonts w:ascii="Times New Roman" w:hAnsi="Times New Roman"/>
          <w:sz w:val="22"/>
          <w:szCs w:val="22"/>
        </w:rPr>
      </w:pPr>
    </w:p>
    <w:tbl>
      <w:tblPr>
        <w:tblStyle w:val="Tabelacomgrade1"/>
        <w:tblW w:w="9606" w:type="dxa"/>
        <w:tblLayout w:type="fixed"/>
        <w:tblLook w:val="04A0" w:firstRow="1" w:lastRow="0" w:firstColumn="1" w:lastColumn="0" w:noHBand="0" w:noVBand="1"/>
      </w:tblPr>
      <w:tblGrid>
        <w:gridCol w:w="846"/>
        <w:gridCol w:w="822"/>
        <w:gridCol w:w="3005"/>
        <w:gridCol w:w="992"/>
        <w:gridCol w:w="1247"/>
        <w:gridCol w:w="1276"/>
        <w:gridCol w:w="1418"/>
      </w:tblGrid>
      <w:tr w:rsidR="00FA2B21" w:rsidRPr="005F0FBE" w:rsidTr="00D806D1">
        <w:trPr>
          <w:trHeight w:val="230"/>
        </w:trPr>
        <w:tc>
          <w:tcPr>
            <w:tcW w:w="846" w:type="dxa"/>
            <w:vMerge w:val="restart"/>
            <w:shd w:val="clear" w:color="auto" w:fill="FFFF00"/>
            <w:vAlign w:val="center"/>
          </w:tcPr>
          <w:p w:rsidR="00FA2B21" w:rsidRPr="005F0FBE" w:rsidRDefault="00FA2B21" w:rsidP="00FA2B21">
            <w:pPr>
              <w:jc w:val="center"/>
              <w:rPr>
                <w:b/>
              </w:rPr>
            </w:pPr>
            <w:r w:rsidRPr="005F0FBE">
              <w:rPr>
                <w:b/>
              </w:rPr>
              <w:t>QTDE</w:t>
            </w:r>
          </w:p>
        </w:tc>
        <w:tc>
          <w:tcPr>
            <w:tcW w:w="822" w:type="dxa"/>
            <w:vMerge w:val="restart"/>
            <w:shd w:val="clear" w:color="auto" w:fill="FFFF00"/>
            <w:vAlign w:val="center"/>
          </w:tcPr>
          <w:p w:rsidR="00FA2B21" w:rsidRPr="005F0FBE" w:rsidRDefault="00FA2B21" w:rsidP="00FA2B21">
            <w:pPr>
              <w:jc w:val="center"/>
              <w:rPr>
                <w:b/>
              </w:rPr>
            </w:pPr>
            <w:r>
              <w:rPr>
                <w:b/>
              </w:rPr>
              <w:t>UNID.</w:t>
            </w:r>
          </w:p>
        </w:tc>
        <w:tc>
          <w:tcPr>
            <w:tcW w:w="3005" w:type="dxa"/>
            <w:vMerge w:val="restart"/>
            <w:shd w:val="clear" w:color="auto" w:fill="FFFF00"/>
            <w:vAlign w:val="center"/>
          </w:tcPr>
          <w:p w:rsidR="00FA2B21" w:rsidRPr="005F0FBE" w:rsidRDefault="00FA2B21" w:rsidP="00FA2B21">
            <w:pPr>
              <w:jc w:val="center"/>
              <w:rPr>
                <w:b/>
              </w:rPr>
            </w:pPr>
            <w:r w:rsidRPr="005F0FBE">
              <w:rPr>
                <w:b/>
              </w:rPr>
              <w:t>DESCRIÇÃO</w:t>
            </w:r>
          </w:p>
        </w:tc>
        <w:tc>
          <w:tcPr>
            <w:tcW w:w="992" w:type="dxa"/>
            <w:vMerge w:val="restart"/>
            <w:shd w:val="clear" w:color="auto" w:fill="FFFF00"/>
            <w:vAlign w:val="center"/>
          </w:tcPr>
          <w:p w:rsidR="00FA2B21" w:rsidRPr="005F0FBE" w:rsidRDefault="00FA2B21" w:rsidP="00FA2B21">
            <w:pPr>
              <w:jc w:val="center"/>
              <w:rPr>
                <w:b/>
              </w:rPr>
            </w:pPr>
            <w:r w:rsidRPr="005F0FBE">
              <w:rPr>
                <w:b/>
              </w:rPr>
              <w:t>MARCA</w:t>
            </w:r>
          </w:p>
        </w:tc>
        <w:tc>
          <w:tcPr>
            <w:tcW w:w="1247" w:type="dxa"/>
            <w:vMerge w:val="restart"/>
            <w:shd w:val="clear" w:color="auto" w:fill="FFFF00"/>
            <w:vAlign w:val="center"/>
          </w:tcPr>
          <w:p w:rsidR="00FA2B21" w:rsidRPr="005F0FBE" w:rsidRDefault="00FA2B21" w:rsidP="00FA2B21">
            <w:pPr>
              <w:jc w:val="center"/>
              <w:rPr>
                <w:b/>
              </w:rPr>
            </w:pPr>
            <w:r w:rsidRPr="005F0FBE">
              <w:rPr>
                <w:b/>
              </w:rPr>
              <w:t>M</w:t>
            </w:r>
            <w:r>
              <w:rPr>
                <w:b/>
              </w:rPr>
              <w:t>ODELO</w:t>
            </w:r>
          </w:p>
        </w:tc>
        <w:tc>
          <w:tcPr>
            <w:tcW w:w="2694" w:type="dxa"/>
            <w:gridSpan w:val="2"/>
            <w:shd w:val="clear" w:color="auto" w:fill="FFFF00"/>
          </w:tcPr>
          <w:p w:rsidR="00FA2B21" w:rsidRPr="005F0FBE" w:rsidRDefault="00FA2B21" w:rsidP="00FA2B21">
            <w:pPr>
              <w:jc w:val="center"/>
              <w:rPr>
                <w:b/>
              </w:rPr>
            </w:pPr>
            <w:r w:rsidRPr="005F0FBE">
              <w:rPr>
                <w:b/>
              </w:rPr>
              <w:t>VALOR (R$)</w:t>
            </w:r>
          </w:p>
        </w:tc>
      </w:tr>
      <w:tr w:rsidR="00E70B82" w:rsidRPr="005F0FBE" w:rsidTr="00D806D1">
        <w:trPr>
          <w:trHeight w:val="230"/>
        </w:trPr>
        <w:tc>
          <w:tcPr>
            <w:tcW w:w="846" w:type="dxa"/>
            <w:vMerge/>
            <w:shd w:val="clear" w:color="auto" w:fill="DBE5F1" w:themeFill="accent1" w:themeFillTint="33"/>
          </w:tcPr>
          <w:p w:rsidR="00E70B82" w:rsidRPr="005F0FBE" w:rsidRDefault="00E70B82" w:rsidP="00D806D1">
            <w:pPr>
              <w:jc w:val="both"/>
              <w:rPr>
                <w:b/>
              </w:rPr>
            </w:pPr>
          </w:p>
        </w:tc>
        <w:tc>
          <w:tcPr>
            <w:tcW w:w="822" w:type="dxa"/>
            <w:vMerge/>
            <w:shd w:val="clear" w:color="auto" w:fill="DBE5F1" w:themeFill="accent1" w:themeFillTint="33"/>
          </w:tcPr>
          <w:p w:rsidR="00E70B82" w:rsidRPr="005F0FBE" w:rsidRDefault="00E70B82" w:rsidP="00D806D1">
            <w:pPr>
              <w:jc w:val="center"/>
            </w:pPr>
          </w:p>
        </w:tc>
        <w:tc>
          <w:tcPr>
            <w:tcW w:w="3005" w:type="dxa"/>
            <w:vMerge/>
            <w:shd w:val="clear" w:color="auto" w:fill="DBE5F1" w:themeFill="accent1" w:themeFillTint="33"/>
          </w:tcPr>
          <w:p w:rsidR="00E70B82" w:rsidRPr="005F0FBE" w:rsidRDefault="00E70B82" w:rsidP="00D806D1">
            <w:pPr>
              <w:jc w:val="center"/>
            </w:pPr>
          </w:p>
        </w:tc>
        <w:tc>
          <w:tcPr>
            <w:tcW w:w="992" w:type="dxa"/>
            <w:vMerge/>
            <w:shd w:val="clear" w:color="auto" w:fill="DBE5F1" w:themeFill="accent1" w:themeFillTint="33"/>
          </w:tcPr>
          <w:p w:rsidR="00E70B82" w:rsidRPr="005F0FBE" w:rsidRDefault="00E70B82" w:rsidP="00D806D1">
            <w:pPr>
              <w:jc w:val="both"/>
              <w:rPr>
                <w:sz w:val="16"/>
                <w:szCs w:val="16"/>
              </w:rPr>
            </w:pPr>
          </w:p>
        </w:tc>
        <w:tc>
          <w:tcPr>
            <w:tcW w:w="1247" w:type="dxa"/>
            <w:vMerge/>
            <w:shd w:val="clear" w:color="auto" w:fill="FFFF00"/>
          </w:tcPr>
          <w:p w:rsidR="00E70B82" w:rsidRPr="005F0FBE" w:rsidRDefault="00E70B82" w:rsidP="00D806D1">
            <w:pPr>
              <w:jc w:val="center"/>
              <w:rPr>
                <w:b/>
              </w:rPr>
            </w:pPr>
          </w:p>
        </w:tc>
        <w:tc>
          <w:tcPr>
            <w:tcW w:w="1276" w:type="dxa"/>
            <w:shd w:val="clear" w:color="auto" w:fill="FFFF00"/>
          </w:tcPr>
          <w:p w:rsidR="00E70B82" w:rsidRPr="005F0FBE" w:rsidRDefault="00E70B82" w:rsidP="00D806D1">
            <w:pPr>
              <w:jc w:val="center"/>
              <w:rPr>
                <w:b/>
              </w:rPr>
            </w:pPr>
            <w:r w:rsidRPr="005F0FBE">
              <w:rPr>
                <w:b/>
              </w:rPr>
              <w:t>UNITÁRIO</w:t>
            </w:r>
          </w:p>
        </w:tc>
        <w:tc>
          <w:tcPr>
            <w:tcW w:w="1418" w:type="dxa"/>
            <w:shd w:val="clear" w:color="auto" w:fill="FFFF00"/>
          </w:tcPr>
          <w:p w:rsidR="00E70B82" w:rsidRPr="005F0FBE" w:rsidRDefault="00E70B82" w:rsidP="00D806D1">
            <w:pPr>
              <w:jc w:val="center"/>
              <w:rPr>
                <w:b/>
              </w:rPr>
            </w:pPr>
            <w:r w:rsidRPr="005F0FBE">
              <w:rPr>
                <w:b/>
              </w:rPr>
              <w:t>TOTAL</w:t>
            </w:r>
          </w:p>
        </w:tc>
      </w:tr>
      <w:tr w:rsidR="00FA2B21" w:rsidRPr="005F0FBE" w:rsidTr="00D806D1">
        <w:tc>
          <w:tcPr>
            <w:tcW w:w="846" w:type="dxa"/>
            <w:vAlign w:val="center"/>
          </w:tcPr>
          <w:p w:rsidR="00FA2B21" w:rsidRPr="005F0FBE" w:rsidRDefault="00FA2B21" w:rsidP="00FA2B21">
            <w:pPr>
              <w:jc w:val="center"/>
              <w:rPr>
                <w:b/>
              </w:rPr>
            </w:pPr>
            <w:r>
              <w:rPr>
                <w:b/>
              </w:rPr>
              <w:t>1</w:t>
            </w:r>
          </w:p>
        </w:tc>
        <w:tc>
          <w:tcPr>
            <w:tcW w:w="822" w:type="dxa"/>
            <w:vAlign w:val="center"/>
          </w:tcPr>
          <w:p w:rsidR="00FA2B21" w:rsidRPr="009F5C91" w:rsidRDefault="00FA2B21" w:rsidP="00FA2B21">
            <w:pPr>
              <w:jc w:val="center"/>
            </w:pPr>
            <w:r>
              <w:rPr>
                <w:b/>
              </w:rPr>
              <w:t>UNID</w:t>
            </w:r>
          </w:p>
        </w:tc>
        <w:tc>
          <w:tcPr>
            <w:tcW w:w="3005" w:type="dxa"/>
            <w:vAlign w:val="center"/>
          </w:tcPr>
          <w:p w:rsidR="00FA2B21" w:rsidRDefault="00FA2B21" w:rsidP="00FA2B21">
            <w:pPr>
              <w:jc w:val="both"/>
              <w:rPr>
                <w:bCs/>
                <w:sz w:val="22"/>
                <w:szCs w:val="22"/>
              </w:rPr>
            </w:pPr>
          </w:p>
          <w:p w:rsidR="00FA2B21" w:rsidRDefault="00FA2B21" w:rsidP="00FA2B21">
            <w:pPr>
              <w:jc w:val="both"/>
              <w:rPr>
                <w:sz w:val="22"/>
                <w:szCs w:val="22"/>
              </w:rPr>
            </w:pPr>
            <w:r>
              <w:rPr>
                <w:bCs/>
                <w:sz w:val="22"/>
                <w:szCs w:val="22"/>
              </w:rPr>
              <w:t>Notebook, Windows 10 Pro, tela de 15” FULL HD, com demais especificações constante</w:t>
            </w:r>
            <w:r w:rsidR="00B86B8D">
              <w:rPr>
                <w:bCs/>
                <w:sz w:val="22"/>
                <w:szCs w:val="22"/>
              </w:rPr>
              <w:t>s</w:t>
            </w:r>
            <w:r>
              <w:rPr>
                <w:bCs/>
                <w:sz w:val="22"/>
                <w:szCs w:val="22"/>
              </w:rPr>
              <w:t xml:space="preserve"> no </w:t>
            </w:r>
            <w:r w:rsidR="001134B4">
              <w:rPr>
                <w:bCs/>
                <w:sz w:val="22"/>
                <w:szCs w:val="22"/>
              </w:rPr>
              <w:t xml:space="preserve">Lote 6 do </w:t>
            </w:r>
            <w:r>
              <w:rPr>
                <w:bCs/>
                <w:sz w:val="22"/>
                <w:szCs w:val="22"/>
              </w:rPr>
              <w:t>anexo I</w:t>
            </w:r>
            <w:r>
              <w:rPr>
                <w:sz w:val="22"/>
                <w:szCs w:val="22"/>
              </w:rPr>
              <w:t>.</w:t>
            </w:r>
          </w:p>
          <w:p w:rsidR="00FA2B21" w:rsidRDefault="00FA2B21" w:rsidP="00FA2B21">
            <w:pPr>
              <w:jc w:val="center"/>
            </w:pPr>
          </w:p>
        </w:tc>
        <w:tc>
          <w:tcPr>
            <w:tcW w:w="992" w:type="dxa"/>
          </w:tcPr>
          <w:p w:rsidR="00FA2B21" w:rsidRPr="005F0FBE" w:rsidRDefault="00FA2B21" w:rsidP="00FA2B21">
            <w:pPr>
              <w:jc w:val="both"/>
              <w:rPr>
                <w:sz w:val="16"/>
                <w:szCs w:val="16"/>
              </w:rPr>
            </w:pPr>
          </w:p>
        </w:tc>
        <w:tc>
          <w:tcPr>
            <w:tcW w:w="1247" w:type="dxa"/>
            <w:vAlign w:val="center"/>
          </w:tcPr>
          <w:p w:rsidR="00FA2B21" w:rsidRPr="005F0FBE" w:rsidRDefault="00FA2B21" w:rsidP="00FA2B21">
            <w:pPr>
              <w:jc w:val="center"/>
            </w:pPr>
          </w:p>
        </w:tc>
        <w:tc>
          <w:tcPr>
            <w:tcW w:w="1276" w:type="dxa"/>
            <w:vAlign w:val="center"/>
          </w:tcPr>
          <w:p w:rsidR="00FA2B21" w:rsidRPr="005F0FBE" w:rsidRDefault="00FA2B21" w:rsidP="00FA2B21">
            <w:pPr>
              <w:jc w:val="center"/>
            </w:pPr>
          </w:p>
        </w:tc>
        <w:tc>
          <w:tcPr>
            <w:tcW w:w="1418" w:type="dxa"/>
            <w:vAlign w:val="center"/>
          </w:tcPr>
          <w:p w:rsidR="00FA2B21" w:rsidRPr="005F0FBE" w:rsidRDefault="00FA2B21" w:rsidP="00FA2B21">
            <w:pPr>
              <w:jc w:val="center"/>
            </w:pPr>
          </w:p>
        </w:tc>
      </w:tr>
      <w:tr w:rsidR="00E70B82" w:rsidRPr="005F0FBE" w:rsidTr="009857C9">
        <w:trPr>
          <w:trHeight w:val="606"/>
        </w:trPr>
        <w:tc>
          <w:tcPr>
            <w:tcW w:w="8188" w:type="dxa"/>
            <w:gridSpan w:val="6"/>
            <w:shd w:val="clear" w:color="auto" w:fill="FFFF00"/>
            <w:vAlign w:val="center"/>
          </w:tcPr>
          <w:p w:rsidR="00E70B82" w:rsidRPr="005F0FBE" w:rsidRDefault="00E70B82" w:rsidP="00916DCA">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sidR="00916DCA">
              <w:rPr>
                <w:b/>
                <w:sz w:val="24"/>
                <w:szCs w:val="24"/>
              </w:rPr>
              <w:t>6</w:t>
            </w:r>
            <w:r w:rsidRPr="005F0FBE">
              <w:rPr>
                <w:b/>
                <w:sz w:val="24"/>
                <w:szCs w:val="24"/>
              </w:rPr>
              <w:t>....................:</w:t>
            </w:r>
          </w:p>
        </w:tc>
        <w:tc>
          <w:tcPr>
            <w:tcW w:w="1418" w:type="dxa"/>
            <w:shd w:val="clear" w:color="auto" w:fill="FFFF00"/>
            <w:vAlign w:val="center"/>
          </w:tcPr>
          <w:p w:rsidR="00E70B82" w:rsidRPr="005F0FBE" w:rsidRDefault="009857C9" w:rsidP="009857C9">
            <w:pPr>
              <w:rPr>
                <w:b/>
                <w:sz w:val="24"/>
                <w:szCs w:val="24"/>
              </w:rPr>
            </w:pPr>
            <w:r>
              <w:rPr>
                <w:b/>
                <w:sz w:val="24"/>
                <w:szCs w:val="24"/>
              </w:rPr>
              <w:t>R$............</w:t>
            </w:r>
          </w:p>
        </w:tc>
      </w:tr>
    </w:tbl>
    <w:p w:rsidR="00FA2B21" w:rsidRDefault="00FA2B21" w:rsidP="00FA2B21">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B3239F" w:rsidRDefault="00B3239F" w:rsidP="00FA2B21">
      <w:pPr>
        <w:pStyle w:val="TextosemFormatao"/>
        <w:jc w:val="both"/>
        <w:rPr>
          <w:rFonts w:ascii="Times New Roman" w:hAnsi="Times New Roman"/>
          <w:b/>
          <w:sz w:val="22"/>
          <w:szCs w:val="22"/>
        </w:rPr>
      </w:pPr>
    </w:p>
    <w:p w:rsidR="00FA2B21" w:rsidRPr="00FF43BE" w:rsidRDefault="00FA2B21" w:rsidP="00FA2B21">
      <w:pPr>
        <w:pStyle w:val="TextosemFormatao"/>
        <w:jc w:val="both"/>
        <w:rPr>
          <w:rFonts w:ascii="Times New Roman" w:hAnsi="Times New Roman"/>
          <w:sz w:val="22"/>
          <w:szCs w:val="22"/>
        </w:rPr>
      </w:pPr>
      <w:r w:rsidRPr="005477FC">
        <w:rPr>
          <w:rFonts w:ascii="Times New Roman" w:hAnsi="Times New Roman"/>
          <w:b/>
          <w:sz w:val="22"/>
          <w:szCs w:val="22"/>
        </w:rPr>
        <w:t xml:space="preserve">a) </w:t>
      </w:r>
      <w:r w:rsidRPr="00FF43BE">
        <w:rPr>
          <w:rFonts w:ascii="Times New Roman" w:hAnsi="Times New Roman"/>
          <w:sz w:val="22"/>
          <w:szCs w:val="22"/>
        </w:rPr>
        <w:t>Número do processo e do Pregão;</w:t>
      </w:r>
    </w:p>
    <w:p w:rsidR="00FA2B21" w:rsidRDefault="00FA2B21" w:rsidP="00FA2B21">
      <w:pPr>
        <w:pStyle w:val="TextosemFormatao"/>
        <w:jc w:val="both"/>
        <w:rPr>
          <w:rFonts w:ascii="Times New Roman" w:hAnsi="Times New Roman"/>
          <w:sz w:val="22"/>
          <w:szCs w:val="22"/>
        </w:rPr>
      </w:pP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t>b)</w:t>
      </w:r>
      <w:r w:rsidRPr="00E02873">
        <w:rPr>
          <w:rFonts w:ascii="Times New Roman" w:hAnsi="Times New Roman"/>
          <w:sz w:val="22"/>
          <w:szCs w:val="22"/>
        </w:rPr>
        <w:t xml:space="preserve"> Razão Social, Número do CNPJ/MF, da Inscrição Estadual da Empresa, endereço completo, telefone e endereço eletrônico (e-mail);</w:t>
      </w: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sz w:val="22"/>
          <w:szCs w:val="22"/>
        </w:rPr>
        <w:t xml:space="preserve"> </w:t>
      </w: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lastRenderedPageBreak/>
        <w:t>c)</w:t>
      </w:r>
      <w:r w:rsidRPr="00E02873">
        <w:rPr>
          <w:rFonts w:ascii="Times New Roman" w:hAnsi="Times New Roman"/>
          <w:sz w:val="22"/>
          <w:szCs w:val="22"/>
        </w:rPr>
        <w:t xml:space="preserve"> Quantidade e descrição técnica detalhada da configuração do notebook oferecido, de acordo com as exigências mínimas constantes do Lote </w:t>
      </w:r>
      <w:r w:rsidR="00F81673" w:rsidRPr="00E02873">
        <w:rPr>
          <w:rFonts w:ascii="Times New Roman" w:hAnsi="Times New Roman"/>
          <w:sz w:val="22"/>
          <w:szCs w:val="22"/>
        </w:rPr>
        <w:t>6</w:t>
      </w:r>
      <w:r w:rsidRPr="00E02873">
        <w:rPr>
          <w:rFonts w:ascii="Times New Roman" w:hAnsi="Times New Roman"/>
          <w:sz w:val="22"/>
          <w:szCs w:val="22"/>
        </w:rPr>
        <w:t xml:space="preserve"> no Anexo I, constando, obrigatoriamente, a indicação da marca, modelo e toda descrição técnica do modelo ofertado</w:t>
      </w:r>
      <w:r w:rsidR="0034446D">
        <w:rPr>
          <w:rFonts w:ascii="Times New Roman" w:hAnsi="Times New Roman"/>
          <w:sz w:val="22"/>
          <w:szCs w:val="22"/>
        </w:rPr>
        <w:t>;</w:t>
      </w:r>
      <w:r w:rsidRPr="00E02873">
        <w:rPr>
          <w:rFonts w:ascii="Times New Roman" w:hAnsi="Times New Roman"/>
          <w:sz w:val="22"/>
          <w:szCs w:val="22"/>
        </w:rPr>
        <w:t xml:space="preserve">  </w:t>
      </w:r>
    </w:p>
    <w:p w:rsidR="00FA2B21" w:rsidRPr="00E02873" w:rsidRDefault="00FA2B21" w:rsidP="00FA2B21">
      <w:pPr>
        <w:pStyle w:val="TextosemFormatao"/>
        <w:jc w:val="both"/>
        <w:rPr>
          <w:rFonts w:ascii="Times New Roman" w:hAnsi="Times New Roman"/>
          <w:sz w:val="22"/>
          <w:szCs w:val="22"/>
        </w:rPr>
      </w:pP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t>d)</w:t>
      </w:r>
      <w:r w:rsidRPr="00E02873">
        <w:rPr>
          <w:rFonts w:ascii="Times New Roman" w:hAnsi="Times New Roman"/>
          <w:sz w:val="22"/>
          <w:szCs w:val="22"/>
        </w:rPr>
        <w:t xml:space="preserve"> </w:t>
      </w:r>
      <w:r w:rsidR="00D24738">
        <w:rPr>
          <w:rFonts w:ascii="Times New Roman" w:hAnsi="Times New Roman"/>
          <w:sz w:val="22"/>
          <w:szCs w:val="22"/>
        </w:rPr>
        <w:t xml:space="preserve">O </w:t>
      </w:r>
      <w:r w:rsidR="00D24738" w:rsidRPr="00193265">
        <w:rPr>
          <w:rFonts w:ascii="Times New Roman" w:hAnsi="Times New Roman"/>
          <w:sz w:val="22"/>
          <w:szCs w:val="22"/>
        </w:rPr>
        <w:t>preço unitário e o preço total para este lote;</w:t>
      </w:r>
      <w:r w:rsidRPr="00E02873">
        <w:rPr>
          <w:rFonts w:ascii="Times New Roman" w:hAnsi="Times New Roman"/>
          <w:sz w:val="22"/>
          <w:szCs w:val="22"/>
        </w:rPr>
        <w:t>;</w:t>
      </w:r>
    </w:p>
    <w:p w:rsidR="00FA2B21" w:rsidRPr="00E02873" w:rsidRDefault="00FA2B21" w:rsidP="00FA2B21">
      <w:pPr>
        <w:pStyle w:val="TextosemFormatao"/>
        <w:jc w:val="both"/>
        <w:rPr>
          <w:rFonts w:ascii="Times New Roman" w:hAnsi="Times New Roman"/>
          <w:sz w:val="22"/>
          <w:szCs w:val="22"/>
        </w:rPr>
      </w:pPr>
    </w:p>
    <w:p w:rsidR="00FA2B21" w:rsidRPr="00E02873" w:rsidRDefault="00FA2B21" w:rsidP="00FA2B21">
      <w:pPr>
        <w:pStyle w:val="TextosemFormatao"/>
        <w:jc w:val="both"/>
        <w:rPr>
          <w:b/>
        </w:rPr>
      </w:pPr>
      <w:r w:rsidRPr="00E02873">
        <w:rPr>
          <w:rFonts w:ascii="Times New Roman" w:hAnsi="Times New Roman"/>
          <w:b/>
          <w:sz w:val="22"/>
          <w:szCs w:val="22"/>
        </w:rPr>
        <w:t>e)</w:t>
      </w:r>
      <w:r w:rsidRPr="00E02873">
        <w:rPr>
          <w:rFonts w:ascii="Times New Roman" w:hAnsi="Times New Roman"/>
          <w:sz w:val="22"/>
          <w:szCs w:val="22"/>
        </w:rPr>
        <w:t xml:space="preserve"> Prazo de garantia balcão, que deverá ser de no mínimo de 1 (</w:t>
      </w:r>
      <w:r w:rsidR="00F81673" w:rsidRPr="00E02873">
        <w:rPr>
          <w:rFonts w:ascii="Times New Roman" w:hAnsi="Times New Roman"/>
          <w:sz w:val="22"/>
          <w:szCs w:val="22"/>
        </w:rPr>
        <w:t>um</w:t>
      </w:r>
      <w:r w:rsidRPr="00E02873">
        <w:rPr>
          <w:rFonts w:ascii="Times New Roman" w:hAnsi="Times New Roman"/>
          <w:sz w:val="22"/>
          <w:szCs w:val="22"/>
        </w:rPr>
        <w:t xml:space="preserve">) </w:t>
      </w:r>
      <w:r w:rsidR="00F81673" w:rsidRPr="00E02873">
        <w:rPr>
          <w:rFonts w:ascii="Times New Roman" w:hAnsi="Times New Roman"/>
          <w:sz w:val="22"/>
          <w:szCs w:val="22"/>
        </w:rPr>
        <w:t>ano</w:t>
      </w:r>
      <w:r w:rsidRPr="00E02873">
        <w:rPr>
          <w:rFonts w:ascii="Times New Roman" w:hAnsi="Times New Roman"/>
          <w:sz w:val="22"/>
          <w:szCs w:val="22"/>
        </w:rPr>
        <w:t>;</w:t>
      </w:r>
    </w:p>
    <w:p w:rsidR="00FA2B21" w:rsidRPr="00E02873" w:rsidRDefault="00FA2B21" w:rsidP="00FA2B21">
      <w:pPr>
        <w:pStyle w:val="TextosemFormatao"/>
        <w:jc w:val="both"/>
        <w:rPr>
          <w:sz w:val="22"/>
          <w:szCs w:val="22"/>
        </w:rPr>
      </w:pPr>
    </w:p>
    <w:p w:rsidR="00FA2B21" w:rsidRPr="00E02873" w:rsidRDefault="00FA2B21" w:rsidP="00FA2B21">
      <w:pPr>
        <w:pStyle w:val="TextosemFormatao"/>
        <w:jc w:val="both"/>
        <w:rPr>
          <w:rFonts w:ascii="Times New Roman" w:hAnsi="Times New Roman"/>
          <w:sz w:val="22"/>
          <w:szCs w:val="22"/>
        </w:rPr>
      </w:pPr>
      <w:r w:rsidRPr="00E02873">
        <w:rPr>
          <w:rFonts w:ascii="Times New Roman" w:hAnsi="Times New Roman"/>
          <w:b/>
          <w:sz w:val="22"/>
          <w:szCs w:val="22"/>
        </w:rPr>
        <w:t xml:space="preserve">g) </w:t>
      </w:r>
      <w:r w:rsidR="00D24738">
        <w:rPr>
          <w:rFonts w:ascii="Times New Roman" w:hAnsi="Times New Roman"/>
          <w:sz w:val="22"/>
          <w:szCs w:val="22"/>
        </w:rPr>
        <w:t>P</w:t>
      </w:r>
      <w:r w:rsidRPr="00E02873">
        <w:rPr>
          <w:rFonts w:ascii="Times New Roman" w:hAnsi="Times New Roman"/>
          <w:sz w:val="22"/>
          <w:szCs w:val="22"/>
        </w:rPr>
        <w:t>razo de entrega;</w:t>
      </w:r>
    </w:p>
    <w:p w:rsidR="00FA2B21" w:rsidRPr="00E02873" w:rsidRDefault="00FA2B21" w:rsidP="00FA2B21">
      <w:pPr>
        <w:pStyle w:val="TextosemFormatao"/>
        <w:jc w:val="both"/>
        <w:rPr>
          <w:rFonts w:ascii="Times New Roman" w:hAnsi="Times New Roman"/>
          <w:sz w:val="22"/>
          <w:szCs w:val="22"/>
        </w:rPr>
      </w:pPr>
    </w:p>
    <w:p w:rsidR="00AE7BA4" w:rsidRPr="00E02873" w:rsidRDefault="00AE7BA4" w:rsidP="00AE7BA4">
      <w:pPr>
        <w:pStyle w:val="TextosemFormatao"/>
        <w:jc w:val="both"/>
        <w:rPr>
          <w:rFonts w:ascii="Times New Roman" w:hAnsi="Times New Roman"/>
          <w:sz w:val="22"/>
          <w:szCs w:val="22"/>
        </w:rPr>
      </w:pPr>
      <w:r w:rsidRPr="00E02873">
        <w:rPr>
          <w:rFonts w:ascii="Times New Roman" w:hAnsi="Times New Roman"/>
          <w:b/>
          <w:sz w:val="22"/>
          <w:szCs w:val="22"/>
        </w:rPr>
        <w:t>h)</w:t>
      </w:r>
      <w:r w:rsidRPr="00E02873">
        <w:rPr>
          <w:rFonts w:ascii="Times New Roman" w:hAnsi="Times New Roman"/>
          <w:sz w:val="22"/>
          <w:szCs w:val="22"/>
        </w:rPr>
        <w:t xml:space="preserve"> Prazo de validade da proposta de, no mínimo, 60 (sessenta) dias</w:t>
      </w:r>
      <w:r w:rsidR="0034446D">
        <w:rPr>
          <w:rFonts w:ascii="Times New Roman" w:hAnsi="Times New Roman"/>
          <w:sz w:val="22"/>
          <w:szCs w:val="22"/>
        </w:rPr>
        <w:t>;</w:t>
      </w:r>
    </w:p>
    <w:p w:rsidR="00AE7BA4" w:rsidRPr="00E02873" w:rsidRDefault="00AE7BA4" w:rsidP="00AE7BA4">
      <w:pPr>
        <w:pStyle w:val="TextosemFormatao"/>
        <w:jc w:val="both"/>
        <w:rPr>
          <w:rFonts w:ascii="Times New Roman" w:hAnsi="Times New Roman"/>
          <w:sz w:val="22"/>
          <w:szCs w:val="22"/>
        </w:rPr>
      </w:pPr>
    </w:p>
    <w:p w:rsidR="00AE7BA4" w:rsidRPr="00FF43BE" w:rsidRDefault="00AE7BA4" w:rsidP="00AE7BA4">
      <w:pPr>
        <w:pStyle w:val="TextosemFormatao"/>
        <w:jc w:val="both"/>
        <w:rPr>
          <w:rFonts w:ascii="Times New Roman" w:hAnsi="Times New Roman"/>
          <w:sz w:val="22"/>
          <w:szCs w:val="22"/>
        </w:rPr>
      </w:pPr>
      <w:r w:rsidRPr="00E02873">
        <w:rPr>
          <w:rFonts w:ascii="Times New Roman" w:hAnsi="Times New Roman"/>
          <w:b/>
          <w:sz w:val="22"/>
          <w:szCs w:val="22"/>
        </w:rPr>
        <w:t xml:space="preserve">i) </w:t>
      </w:r>
      <w:r w:rsidRPr="00E02873">
        <w:rPr>
          <w:rFonts w:ascii="Times New Roman" w:hAnsi="Times New Roman"/>
          <w:sz w:val="22"/>
          <w:szCs w:val="22"/>
        </w:rPr>
        <w:t>Data e assinatura do responsável pela empresa.</w:t>
      </w:r>
    </w:p>
    <w:p w:rsidR="00582572" w:rsidRDefault="00582572" w:rsidP="00582572">
      <w:pPr>
        <w:pStyle w:val="TextosemFormatao"/>
        <w:jc w:val="both"/>
        <w:rPr>
          <w:rFonts w:ascii="Times New Roman" w:hAnsi="Times New Roman"/>
          <w:b/>
          <w:sz w:val="22"/>
          <w:szCs w:val="22"/>
        </w:rPr>
      </w:pPr>
    </w:p>
    <w:p w:rsidR="00FA2B21" w:rsidRDefault="00FA2B21" w:rsidP="00582572">
      <w:pPr>
        <w:pStyle w:val="TextosemFormatao"/>
        <w:jc w:val="both"/>
        <w:rPr>
          <w:rFonts w:ascii="Times New Roman" w:hAnsi="Times New Roman"/>
          <w:b/>
          <w:sz w:val="22"/>
          <w:szCs w:val="22"/>
        </w:rPr>
      </w:pPr>
    </w:p>
    <w:p w:rsidR="00FA2B21" w:rsidRDefault="00FA2B21" w:rsidP="00582572">
      <w:pPr>
        <w:pStyle w:val="TextosemFormatao"/>
        <w:jc w:val="both"/>
        <w:rPr>
          <w:rFonts w:ascii="Times New Roman" w:hAnsi="Times New Roman"/>
          <w:b/>
          <w:sz w:val="22"/>
          <w:szCs w:val="22"/>
        </w:rPr>
      </w:pPr>
    </w:p>
    <w:p w:rsidR="004D6745" w:rsidRDefault="004D6745" w:rsidP="00582572">
      <w:pPr>
        <w:pStyle w:val="TextosemFormatao"/>
        <w:jc w:val="both"/>
        <w:rPr>
          <w:rFonts w:ascii="Times New Roman" w:hAnsi="Times New Roman"/>
          <w:b/>
          <w:sz w:val="22"/>
          <w:szCs w:val="22"/>
        </w:rPr>
      </w:pPr>
    </w:p>
    <w:p w:rsidR="004D6745" w:rsidRDefault="004D6745" w:rsidP="00582572">
      <w:pPr>
        <w:pStyle w:val="TextosemFormatao"/>
        <w:jc w:val="both"/>
        <w:rPr>
          <w:rFonts w:ascii="Times New Roman" w:hAnsi="Times New Roman"/>
          <w:b/>
          <w:sz w:val="22"/>
          <w:szCs w:val="22"/>
        </w:rPr>
      </w:pPr>
    </w:p>
    <w:p w:rsidR="00582572" w:rsidRPr="00FA2B21" w:rsidRDefault="00582572" w:rsidP="00582572">
      <w:pPr>
        <w:pStyle w:val="TextosemFormatao"/>
        <w:jc w:val="both"/>
        <w:rPr>
          <w:rFonts w:ascii="Times New Roman" w:hAnsi="Times New Roman"/>
          <w:b/>
          <w:sz w:val="22"/>
          <w:szCs w:val="22"/>
        </w:rPr>
      </w:pPr>
      <w:r w:rsidRPr="00FA2B21">
        <w:rPr>
          <w:rFonts w:ascii="Times New Roman" w:hAnsi="Times New Roman"/>
          <w:b/>
          <w:sz w:val="22"/>
          <w:szCs w:val="22"/>
        </w:rPr>
        <w:t>LOTE N</w:t>
      </w:r>
      <w:r w:rsidRPr="00FA2B21">
        <w:rPr>
          <w:rFonts w:ascii="Times New Roman" w:hAnsi="Times New Roman"/>
          <w:b/>
          <w:strike/>
          <w:sz w:val="22"/>
          <w:szCs w:val="22"/>
        </w:rPr>
        <w:t>º</w:t>
      </w:r>
      <w:r w:rsidRPr="00FA2B21">
        <w:rPr>
          <w:rFonts w:ascii="Times New Roman" w:hAnsi="Times New Roman"/>
          <w:b/>
          <w:sz w:val="22"/>
          <w:szCs w:val="22"/>
        </w:rPr>
        <w:t xml:space="preserve"> 7</w:t>
      </w:r>
      <w:r w:rsidR="00FA2B21" w:rsidRPr="00FA2B21">
        <w:rPr>
          <w:rFonts w:ascii="Times New Roman" w:hAnsi="Times New Roman"/>
          <w:b/>
          <w:sz w:val="22"/>
          <w:szCs w:val="22"/>
        </w:rPr>
        <w:t xml:space="preserve"> – Nobreak para servidores de rede</w:t>
      </w:r>
    </w:p>
    <w:p w:rsidR="00582572" w:rsidRPr="007B7598" w:rsidRDefault="00582572" w:rsidP="00582572">
      <w:pPr>
        <w:pStyle w:val="TextosemFormatao"/>
        <w:jc w:val="both"/>
        <w:rPr>
          <w:rFonts w:ascii="Times New Roman" w:hAnsi="Times New Roman"/>
          <w:sz w:val="22"/>
          <w:szCs w:val="22"/>
        </w:rPr>
      </w:pPr>
    </w:p>
    <w:tbl>
      <w:tblPr>
        <w:tblStyle w:val="Tabelacomgrade1"/>
        <w:tblW w:w="9606" w:type="dxa"/>
        <w:tblLayout w:type="fixed"/>
        <w:tblLook w:val="04A0" w:firstRow="1" w:lastRow="0" w:firstColumn="1" w:lastColumn="0" w:noHBand="0" w:noVBand="1"/>
      </w:tblPr>
      <w:tblGrid>
        <w:gridCol w:w="846"/>
        <w:gridCol w:w="822"/>
        <w:gridCol w:w="3005"/>
        <w:gridCol w:w="992"/>
        <w:gridCol w:w="1247"/>
        <w:gridCol w:w="1276"/>
        <w:gridCol w:w="1418"/>
      </w:tblGrid>
      <w:tr w:rsidR="00FA2B21" w:rsidRPr="005F0FBE" w:rsidTr="00D806D1">
        <w:trPr>
          <w:trHeight w:val="230"/>
        </w:trPr>
        <w:tc>
          <w:tcPr>
            <w:tcW w:w="846" w:type="dxa"/>
            <w:vMerge w:val="restart"/>
            <w:shd w:val="clear" w:color="auto" w:fill="FFFF00"/>
            <w:vAlign w:val="center"/>
          </w:tcPr>
          <w:p w:rsidR="00FA2B21" w:rsidRPr="005F0FBE" w:rsidRDefault="00FA2B21" w:rsidP="00FA2B21">
            <w:pPr>
              <w:jc w:val="center"/>
              <w:rPr>
                <w:b/>
              </w:rPr>
            </w:pPr>
            <w:r w:rsidRPr="005F0FBE">
              <w:rPr>
                <w:b/>
              </w:rPr>
              <w:t>QTDE</w:t>
            </w:r>
          </w:p>
        </w:tc>
        <w:tc>
          <w:tcPr>
            <w:tcW w:w="822" w:type="dxa"/>
            <w:vMerge w:val="restart"/>
            <w:shd w:val="clear" w:color="auto" w:fill="FFFF00"/>
            <w:vAlign w:val="center"/>
          </w:tcPr>
          <w:p w:rsidR="00FA2B21" w:rsidRPr="005F0FBE" w:rsidRDefault="00FA2B21" w:rsidP="00FA2B21">
            <w:pPr>
              <w:jc w:val="center"/>
              <w:rPr>
                <w:b/>
              </w:rPr>
            </w:pPr>
            <w:r>
              <w:rPr>
                <w:b/>
              </w:rPr>
              <w:t>UNID.</w:t>
            </w:r>
          </w:p>
        </w:tc>
        <w:tc>
          <w:tcPr>
            <w:tcW w:w="3005" w:type="dxa"/>
            <w:vMerge w:val="restart"/>
            <w:shd w:val="clear" w:color="auto" w:fill="FFFF00"/>
            <w:vAlign w:val="center"/>
          </w:tcPr>
          <w:p w:rsidR="00FA2B21" w:rsidRPr="005F0FBE" w:rsidRDefault="00FA2B21" w:rsidP="00FA2B21">
            <w:pPr>
              <w:jc w:val="center"/>
              <w:rPr>
                <w:b/>
              </w:rPr>
            </w:pPr>
            <w:r w:rsidRPr="005F0FBE">
              <w:rPr>
                <w:b/>
              </w:rPr>
              <w:t>DESCRIÇÃO</w:t>
            </w:r>
          </w:p>
        </w:tc>
        <w:tc>
          <w:tcPr>
            <w:tcW w:w="992" w:type="dxa"/>
            <w:vMerge w:val="restart"/>
            <w:shd w:val="clear" w:color="auto" w:fill="FFFF00"/>
            <w:vAlign w:val="center"/>
          </w:tcPr>
          <w:p w:rsidR="00FA2B21" w:rsidRPr="005F0FBE" w:rsidRDefault="00FA2B21" w:rsidP="00FA2B21">
            <w:pPr>
              <w:jc w:val="center"/>
              <w:rPr>
                <w:b/>
              </w:rPr>
            </w:pPr>
            <w:r w:rsidRPr="005F0FBE">
              <w:rPr>
                <w:b/>
              </w:rPr>
              <w:t>MARCA</w:t>
            </w:r>
          </w:p>
        </w:tc>
        <w:tc>
          <w:tcPr>
            <w:tcW w:w="1247" w:type="dxa"/>
            <w:vMerge w:val="restart"/>
            <w:shd w:val="clear" w:color="auto" w:fill="FFFF00"/>
            <w:vAlign w:val="center"/>
          </w:tcPr>
          <w:p w:rsidR="00FA2B21" w:rsidRPr="005F0FBE" w:rsidRDefault="00FA2B21" w:rsidP="00FA2B21">
            <w:pPr>
              <w:jc w:val="center"/>
              <w:rPr>
                <w:b/>
              </w:rPr>
            </w:pPr>
            <w:r w:rsidRPr="005F0FBE">
              <w:rPr>
                <w:b/>
              </w:rPr>
              <w:t>M</w:t>
            </w:r>
            <w:r>
              <w:rPr>
                <w:b/>
              </w:rPr>
              <w:t>ODELO</w:t>
            </w:r>
          </w:p>
        </w:tc>
        <w:tc>
          <w:tcPr>
            <w:tcW w:w="2694" w:type="dxa"/>
            <w:gridSpan w:val="2"/>
            <w:shd w:val="clear" w:color="auto" w:fill="FFFF00"/>
          </w:tcPr>
          <w:p w:rsidR="00FA2B21" w:rsidRPr="005F0FBE" w:rsidRDefault="00FA2B21" w:rsidP="00FA2B21">
            <w:pPr>
              <w:jc w:val="center"/>
              <w:rPr>
                <w:b/>
              </w:rPr>
            </w:pPr>
            <w:r w:rsidRPr="005F0FBE">
              <w:rPr>
                <w:b/>
              </w:rPr>
              <w:t>VALOR (R$)</w:t>
            </w:r>
          </w:p>
        </w:tc>
      </w:tr>
      <w:tr w:rsidR="00E70B82" w:rsidRPr="005F0FBE" w:rsidTr="00D806D1">
        <w:trPr>
          <w:trHeight w:val="230"/>
        </w:trPr>
        <w:tc>
          <w:tcPr>
            <w:tcW w:w="846" w:type="dxa"/>
            <w:vMerge/>
            <w:shd w:val="clear" w:color="auto" w:fill="DBE5F1" w:themeFill="accent1" w:themeFillTint="33"/>
          </w:tcPr>
          <w:p w:rsidR="00E70B82" w:rsidRPr="005F0FBE" w:rsidRDefault="00E70B82" w:rsidP="00D806D1">
            <w:pPr>
              <w:jc w:val="both"/>
              <w:rPr>
                <w:b/>
              </w:rPr>
            </w:pPr>
          </w:p>
        </w:tc>
        <w:tc>
          <w:tcPr>
            <w:tcW w:w="822" w:type="dxa"/>
            <w:vMerge/>
            <w:shd w:val="clear" w:color="auto" w:fill="DBE5F1" w:themeFill="accent1" w:themeFillTint="33"/>
          </w:tcPr>
          <w:p w:rsidR="00E70B82" w:rsidRPr="005F0FBE" w:rsidRDefault="00E70B82" w:rsidP="00D806D1">
            <w:pPr>
              <w:jc w:val="center"/>
            </w:pPr>
          </w:p>
        </w:tc>
        <w:tc>
          <w:tcPr>
            <w:tcW w:w="3005" w:type="dxa"/>
            <w:vMerge/>
            <w:shd w:val="clear" w:color="auto" w:fill="DBE5F1" w:themeFill="accent1" w:themeFillTint="33"/>
          </w:tcPr>
          <w:p w:rsidR="00E70B82" w:rsidRPr="005F0FBE" w:rsidRDefault="00E70B82" w:rsidP="00D806D1">
            <w:pPr>
              <w:jc w:val="center"/>
            </w:pPr>
          </w:p>
        </w:tc>
        <w:tc>
          <w:tcPr>
            <w:tcW w:w="992" w:type="dxa"/>
            <w:vMerge/>
            <w:shd w:val="clear" w:color="auto" w:fill="DBE5F1" w:themeFill="accent1" w:themeFillTint="33"/>
          </w:tcPr>
          <w:p w:rsidR="00E70B82" w:rsidRPr="005F0FBE" w:rsidRDefault="00E70B82" w:rsidP="00D806D1">
            <w:pPr>
              <w:jc w:val="both"/>
              <w:rPr>
                <w:sz w:val="16"/>
                <w:szCs w:val="16"/>
              </w:rPr>
            </w:pPr>
          </w:p>
        </w:tc>
        <w:tc>
          <w:tcPr>
            <w:tcW w:w="1247" w:type="dxa"/>
            <w:vMerge/>
            <w:shd w:val="clear" w:color="auto" w:fill="FFFF00"/>
          </w:tcPr>
          <w:p w:rsidR="00E70B82" w:rsidRPr="005F0FBE" w:rsidRDefault="00E70B82" w:rsidP="00D806D1">
            <w:pPr>
              <w:jc w:val="center"/>
              <w:rPr>
                <w:b/>
              </w:rPr>
            </w:pPr>
          </w:p>
        </w:tc>
        <w:tc>
          <w:tcPr>
            <w:tcW w:w="1276" w:type="dxa"/>
            <w:shd w:val="clear" w:color="auto" w:fill="FFFF00"/>
          </w:tcPr>
          <w:p w:rsidR="00E70B82" w:rsidRPr="005F0FBE" w:rsidRDefault="00E70B82" w:rsidP="00D806D1">
            <w:pPr>
              <w:jc w:val="center"/>
              <w:rPr>
                <w:b/>
              </w:rPr>
            </w:pPr>
            <w:r w:rsidRPr="005F0FBE">
              <w:rPr>
                <w:b/>
              </w:rPr>
              <w:t>UNITÁRIO</w:t>
            </w:r>
          </w:p>
        </w:tc>
        <w:tc>
          <w:tcPr>
            <w:tcW w:w="1418" w:type="dxa"/>
            <w:shd w:val="clear" w:color="auto" w:fill="FFFF00"/>
          </w:tcPr>
          <w:p w:rsidR="00E70B82" w:rsidRPr="005F0FBE" w:rsidRDefault="00E70B82" w:rsidP="00D806D1">
            <w:pPr>
              <w:jc w:val="center"/>
              <w:rPr>
                <w:b/>
              </w:rPr>
            </w:pPr>
            <w:r w:rsidRPr="005F0FBE">
              <w:rPr>
                <w:b/>
              </w:rPr>
              <w:t>TOTAL</w:t>
            </w:r>
          </w:p>
        </w:tc>
      </w:tr>
      <w:tr w:rsidR="00FA2B21" w:rsidRPr="005F0FBE" w:rsidTr="00D806D1">
        <w:tc>
          <w:tcPr>
            <w:tcW w:w="846" w:type="dxa"/>
            <w:vAlign w:val="center"/>
          </w:tcPr>
          <w:p w:rsidR="00FA2B21" w:rsidRPr="005F0FBE" w:rsidRDefault="004613FD" w:rsidP="004613FD">
            <w:pPr>
              <w:jc w:val="center"/>
              <w:rPr>
                <w:b/>
              </w:rPr>
            </w:pPr>
            <w:r>
              <w:rPr>
                <w:b/>
              </w:rPr>
              <w:t>2</w:t>
            </w:r>
          </w:p>
        </w:tc>
        <w:tc>
          <w:tcPr>
            <w:tcW w:w="822" w:type="dxa"/>
            <w:vAlign w:val="center"/>
          </w:tcPr>
          <w:p w:rsidR="00FA2B21" w:rsidRPr="009F5C91" w:rsidRDefault="00FA2B21" w:rsidP="00FA2B21">
            <w:pPr>
              <w:jc w:val="center"/>
            </w:pPr>
            <w:r>
              <w:rPr>
                <w:b/>
              </w:rPr>
              <w:t>UNID</w:t>
            </w:r>
          </w:p>
        </w:tc>
        <w:tc>
          <w:tcPr>
            <w:tcW w:w="3005" w:type="dxa"/>
            <w:vAlign w:val="center"/>
          </w:tcPr>
          <w:p w:rsidR="00FA2B21" w:rsidRDefault="00FA2B21" w:rsidP="00FA2B21">
            <w:pPr>
              <w:jc w:val="both"/>
              <w:rPr>
                <w:bCs/>
                <w:sz w:val="22"/>
                <w:szCs w:val="22"/>
              </w:rPr>
            </w:pPr>
          </w:p>
          <w:p w:rsidR="00FA2B21" w:rsidRPr="00D806D1" w:rsidRDefault="001134B4" w:rsidP="001134B4">
            <w:pPr>
              <w:rPr>
                <w:sz w:val="22"/>
                <w:szCs w:val="22"/>
              </w:rPr>
            </w:pPr>
            <w:proofErr w:type="spellStart"/>
            <w:r w:rsidRPr="00D806D1">
              <w:rPr>
                <w:bCs/>
                <w:sz w:val="22"/>
                <w:szCs w:val="22"/>
              </w:rPr>
              <w:t>NoBreak</w:t>
            </w:r>
            <w:proofErr w:type="spellEnd"/>
            <w:r w:rsidRPr="00D806D1">
              <w:rPr>
                <w:bCs/>
                <w:sz w:val="22"/>
                <w:szCs w:val="22"/>
              </w:rPr>
              <w:t>:</w:t>
            </w:r>
            <w:r w:rsidRPr="00D806D1">
              <w:rPr>
                <w:sz w:val="22"/>
                <w:szCs w:val="22"/>
              </w:rPr>
              <w:t xml:space="preserve"> Senoidal Puro.</w:t>
            </w:r>
            <w:r w:rsidRPr="00D806D1">
              <w:rPr>
                <w:sz w:val="22"/>
                <w:szCs w:val="22"/>
              </w:rPr>
              <w:br/>
              <w:t>Potencia Mínima de 2400 VA</w:t>
            </w:r>
            <w:r w:rsidR="00FA2B21" w:rsidRPr="00D806D1">
              <w:rPr>
                <w:sz w:val="22"/>
                <w:szCs w:val="22"/>
              </w:rPr>
              <w:t>.</w:t>
            </w:r>
          </w:p>
          <w:p w:rsidR="00FA2B21" w:rsidRDefault="00FA2B21" w:rsidP="00FA2B21">
            <w:pPr>
              <w:jc w:val="center"/>
            </w:pPr>
          </w:p>
        </w:tc>
        <w:tc>
          <w:tcPr>
            <w:tcW w:w="992" w:type="dxa"/>
          </w:tcPr>
          <w:p w:rsidR="00FA2B21" w:rsidRPr="005F0FBE" w:rsidRDefault="00FA2B21" w:rsidP="00FA2B21">
            <w:pPr>
              <w:jc w:val="both"/>
              <w:rPr>
                <w:sz w:val="16"/>
                <w:szCs w:val="16"/>
              </w:rPr>
            </w:pPr>
          </w:p>
        </w:tc>
        <w:tc>
          <w:tcPr>
            <w:tcW w:w="1247" w:type="dxa"/>
            <w:vAlign w:val="center"/>
          </w:tcPr>
          <w:p w:rsidR="00FA2B21" w:rsidRPr="005F0FBE" w:rsidRDefault="00FA2B21" w:rsidP="00FA2B21">
            <w:pPr>
              <w:jc w:val="center"/>
            </w:pPr>
          </w:p>
        </w:tc>
        <w:tc>
          <w:tcPr>
            <w:tcW w:w="1276" w:type="dxa"/>
            <w:vAlign w:val="center"/>
          </w:tcPr>
          <w:p w:rsidR="00FA2B21" w:rsidRPr="005F0FBE" w:rsidRDefault="00FA2B21" w:rsidP="00FA2B21">
            <w:pPr>
              <w:jc w:val="center"/>
            </w:pPr>
          </w:p>
        </w:tc>
        <w:tc>
          <w:tcPr>
            <w:tcW w:w="1418" w:type="dxa"/>
            <w:vAlign w:val="center"/>
          </w:tcPr>
          <w:p w:rsidR="00FA2B21" w:rsidRPr="005F0FBE" w:rsidRDefault="00FA2B21" w:rsidP="00FA2B21">
            <w:pPr>
              <w:jc w:val="center"/>
            </w:pPr>
          </w:p>
        </w:tc>
      </w:tr>
      <w:tr w:rsidR="00E70B82" w:rsidRPr="005F0FBE" w:rsidTr="009857C9">
        <w:trPr>
          <w:trHeight w:val="606"/>
        </w:trPr>
        <w:tc>
          <w:tcPr>
            <w:tcW w:w="8188" w:type="dxa"/>
            <w:gridSpan w:val="6"/>
            <w:shd w:val="clear" w:color="auto" w:fill="FFFF00"/>
            <w:vAlign w:val="center"/>
          </w:tcPr>
          <w:p w:rsidR="00E70B82" w:rsidRPr="005F0FBE" w:rsidRDefault="00E70B82" w:rsidP="00916DCA">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sidR="00916DCA">
              <w:rPr>
                <w:b/>
                <w:sz w:val="24"/>
                <w:szCs w:val="24"/>
              </w:rPr>
              <w:t>7</w:t>
            </w:r>
            <w:r w:rsidRPr="005F0FBE">
              <w:rPr>
                <w:b/>
                <w:sz w:val="24"/>
                <w:szCs w:val="24"/>
              </w:rPr>
              <w:t>....................:</w:t>
            </w:r>
          </w:p>
        </w:tc>
        <w:tc>
          <w:tcPr>
            <w:tcW w:w="1418" w:type="dxa"/>
            <w:shd w:val="clear" w:color="auto" w:fill="FFFF00"/>
            <w:vAlign w:val="center"/>
          </w:tcPr>
          <w:p w:rsidR="00E70B82" w:rsidRPr="005F0FBE" w:rsidRDefault="009857C9" w:rsidP="009857C9">
            <w:pPr>
              <w:rPr>
                <w:b/>
                <w:sz w:val="24"/>
                <w:szCs w:val="24"/>
              </w:rPr>
            </w:pPr>
            <w:r>
              <w:rPr>
                <w:b/>
                <w:sz w:val="24"/>
                <w:szCs w:val="24"/>
              </w:rPr>
              <w:t>R$............</w:t>
            </w:r>
          </w:p>
        </w:tc>
      </w:tr>
    </w:tbl>
    <w:p w:rsidR="00E70B82" w:rsidRDefault="00E70B82" w:rsidP="00582572">
      <w:pPr>
        <w:pStyle w:val="Recuodecorpodetexto"/>
        <w:ind w:left="0"/>
        <w:jc w:val="both"/>
        <w:rPr>
          <w:sz w:val="22"/>
          <w:szCs w:val="22"/>
        </w:rPr>
      </w:pPr>
    </w:p>
    <w:p w:rsidR="00D806D1" w:rsidRPr="005477FC" w:rsidRDefault="00D806D1" w:rsidP="00D806D1">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D806D1" w:rsidRDefault="00D806D1" w:rsidP="00D806D1">
      <w:pPr>
        <w:pStyle w:val="TextosemFormatao"/>
        <w:jc w:val="both"/>
        <w:rPr>
          <w:rFonts w:ascii="Times New Roman" w:hAnsi="Times New Roman"/>
          <w:bCs/>
          <w:sz w:val="22"/>
          <w:szCs w:val="22"/>
        </w:rPr>
      </w:pPr>
    </w:p>
    <w:p w:rsidR="00D806D1" w:rsidRPr="00182DE6" w:rsidRDefault="00D806D1" w:rsidP="00D806D1">
      <w:pPr>
        <w:pStyle w:val="TextosemFormatao"/>
        <w:jc w:val="both"/>
        <w:rPr>
          <w:rFonts w:ascii="Times New Roman" w:hAnsi="Times New Roman"/>
          <w:sz w:val="22"/>
          <w:szCs w:val="22"/>
        </w:rPr>
      </w:pPr>
      <w:r w:rsidRPr="00182DE6">
        <w:rPr>
          <w:rFonts w:ascii="Times New Roman" w:hAnsi="Times New Roman"/>
          <w:b/>
          <w:sz w:val="22"/>
          <w:szCs w:val="22"/>
        </w:rPr>
        <w:t xml:space="preserve">a) </w:t>
      </w:r>
      <w:r w:rsidRPr="00182DE6">
        <w:rPr>
          <w:rFonts w:ascii="Times New Roman" w:hAnsi="Times New Roman"/>
          <w:sz w:val="22"/>
          <w:szCs w:val="22"/>
        </w:rPr>
        <w:t>Número do processo e do Pregão;</w:t>
      </w:r>
    </w:p>
    <w:p w:rsidR="00D806D1" w:rsidRPr="00182DE6" w:rsidRDefault="00D806D1" w:rsidP="00D806D1">
      <w:pPr>
        <w:pStyle w:val="TextosemFormatao"/>
        <w:jc w:val="both"/>
        <w:rPr>
          <w:rFonts w:ascii="Times New Roman" w:hAnsi="Times New Roman"/>
          <w:sz w:val="22"/>
          <w:szCs w:val="22"/>
        </w:rPr>
      </w:pPr>
    </w:p>
    <w:p w:rsidR="00D806D1" w:rsidRPr="00182DE6" w:rsidRDefault="00D806D1" w:rsidP="00D806D1">
      <w:pPr>
        <w:pStyle w:val="TextosemFormatao"/>
        <w:jc w:val="both"/>
        <w:rPr>
          <w:rFonts w:ascii="Times New Roman" w:hAnsi="Times New Roman"/>
          <w:sz w:val="22"/>
          <w:szCs w:val="22"/>
        </w:rPr>
      </w:pPr>
      <w:r w:rsidRPr="00182DE6">
        <w:rPr>
          <w:rFonts w:ascii="Times New Roman" w:hAnsi="Times New Roman"/>
          <w:b/>
          <w:sz w:val="22"/>
          <w:szCs w:val="22"/>
        </w:rPr>
        <w:t>b)</w:t>
      </w:r>
      <w:r w:rsidRPr="00182DE6">
        <w:rPr>
          <w:rFonts w:ascii="Times New Roman" w:hAnsi="Times New Roman"/>
          <w:sz w:val="22"/>
          <w:szCs w:val="22"/>
        </w:rPr>
        <w:t xml:space="preserve"> Razão Social, Número do CNPJ/MF, da Inscrição Estadual da Empresa, endereço completo, telefone e endereço eletrônico (e-mail);</w:t>
      </w:r>
    </w:p>
    <w:p w:rsidR="00D806D1" w:rsidRPr="00182DE6" w:rsidRDefault="00D806D1" w:rsidP="00D806D1">
      <w:pPr>
        <w:pStyle w:val="TextosemFormatao"/>
        <w:jc w:val="both"/>
        <w:rPr>
          <w:rFonts w:ascii="Times New Roman" w:hAnsi="Times New Roman"/>
          <w:sz w:val="22"/>
          <w:szCs w:val="22"/>
        </w:rPr>
      </w:pPr>
      <w:r w:rsidRPr="00182DE6">
        <w:rPr>
          <w:rFonts w:ascii="Times New Roman" w:hAnsi="Times New Roman"/>
          <w:sz w:val="22"/>
          <w:szCs w:val="22"/>
        </w:rPr>
        <w:t xml:space="preserve"> </w:t>
      </w:r>
    </w:p>
    <w:p w:rsidR="00D806D1" w:rsidRPr="00182DE6" w:rsidRDefault="00D806D1" w:rsidP="00D806D1">
      <w:pPr>
        <w:pStyle w:val="TextosemFormatao"/>
        <w:jc w:val="both"/>
        <w:rPr>
          <w:rFonts w:ascii="Times New Roman" w:hAnsi="Times New Roman"/>
          <w:sz w:val="22"/>
          <w:szCs w:val="22"/>
        </w:rPr>
      </w:pPr>
      <w:r w:rsidRPr="00182DE6">
        <w:rPr>
          <w:rFonts w:ascii="Times New Roman" w:hAnsi="Times New Roman"/>
          <w:b/>
          <w:sz w:val="22"/>
          <w:szCs w:val="22"/>
        </w:rPr>
        <w:t>c)</w:t>
      </w:r>
      <w:r w:rsidRPr="00182DE6">
        <w:rPr>
          <w:rFonts w:ascii="Times New Roman" w:hAnsi="Times New Roman"/>
          <w:sz w:val="22"/>
          <w:szCs w:val="22"/>
        </w:rPr>
        <w:t xml:space="preserve"> Quantidade e descrição técnica detalhada da configuração do nobreak oferecido, de acordo com as exigências mínimas constantes do Lote 7 no Anexo I, constando, obrigatoriamente, a indicação da marca, modelo e toda descrição técnica do modelo ofertado</w:t>
      </w:r>
      <w:r w:rsidR="0034446D">
        <w:rPr>
          <w:rFonts w:ascii="Times New Roman" w:hAnsi="Times New Roman"/>
          <w:sz w:val="22"/>
          <w:szCs w:val="22"/>
        </w:rPr>
        <w:t>;</w:t>
      </w:r>
    </w:p>
    <w:p w:rsidR="00D806D1" w:rsidRPr="00182DE6" w:rsidRDefault="00D806D1" w:rsidP="00D806D1">
      <w:pPr>
        <w:pStyle w:val="TextosemFormatao"/>
        <w:jc w:val="both"/>
        <w:rPr>
          <w:rFonts w:ascii="Times New Roman" w:hAnsi="Times New Roman"/>
          <w:sz w:val="22"/>
          <w:szCs w:val="22"/>
        </w:rPr>
      </w:pPr>
    </w:p>
    <w:p w:rsidR="00D806D1" w:rsidRPr="00182DE6" w:rsidRDefault="00D806D1" w:rsidP="00D806D1">
      <w:pPr>
        <w:pStyle w:val="TextosemFormatao"/>
        <w:jc w:val="both"/>
        <w:rPr>
          <w:rFonts w:ascii="Times New Roman" w:hAnsi="Times New Roman"/>
          <w:sz w:val="22"/>
          <w:szCs w:val="22"/>
        </w:rPr>
      </w:pPr>
      <w:r w:rsidRPr="00182DE6">
        <w:rPr>
          <w:rFonts w:ascii="Times New Roman" w:hAnsi="Times New Roman"/>
          <w:b/>
          <w:sz w:val="22"/>
          <w:szCs w:val="22"/>
        </w:rPr>
        <w:t>d)</w:t>
      </w:r>
      <w:r w:rsidRPr="00182DE6">
        <w:rPr>
          <w:rFonts w:ascii="Times New Roman" w:hAnsi="Times New Roman"/>
          <w:sz w:val="22"/>
          <w:szCs w:val="22"/>
        </w:rPr>
        <w:t xml:space="preserve"> </w:t>
      </w:r>
      <w:r w:rsidR="00F922B5">
        <w:rPr>
          <w:rFonts w:ascii="Times New Roman" w:hAnsi="Times New Roman"/>
          <w:sz w:val="22"/>
          <w:szCs w:val="22"/>
        </w:rPr>
        <w:t xml:space="preserve">O </w:t>
      </w:r>
      <w:r w:rsidR="00F922B5" w:rsidRPr="00193265">
        <w:rPr>
          <w:rFonts w:ascii="Times New Roman" w:hAnsi="Times New Roman"/>
          <w:sz w:val="22"/>
          <w:szCs w:val="22"/>
        </w:rPr>
        <w:t>preço unitário e o preço total para este lote;</w:t>
      </w:r>
    </w:p>
    <w:p w:rsidR="00D806D1" w:rsidRPr="00182DE6" w:rsidRDefault="00D806D1" w:rsidP="00D806D1">
      <w:pPr>
        <w:pStyle w:val="TextosemFormatao"/>
        <w:jc w:val="both"/>
        <w:rPr>
          <w:rFonts w:ascii="Times New Roman" w:hAnsi="Times New Roman"/>
          <w:sz w:val="22"/>
          <w:szCs w:val="22"/>
        </w:rPr>
      </w:pPr>
    </w:p>
    <w:p w:rsidR="00D806D1" w:rsidRPr="00C434AB" w:rsidRDefault="00D806D1" w:rsidP="00D806D1">
      <w:pPr>
        <w:pStyle w:val="TextosemFormatao"/>
        <w:jc w:val="both"/>
        <w:rPr>
          <w:b/>
        </w:rPr>
      </w:pPr>
      <w:r w:rsidRPr="00182DE6">
        <w:rPr>
          <w:rFonts w:ascii="Times New Roman" w:hAnsi="Times New Roman"/>
          <w:b/>
          <w:sz w:val="22"/>
          <w:szCs w:val="22"/>
        </w:rPr>
        <w:t>e)</w:t>
      </w:r>
      <w:r w:rsidRPr="00182DE6">
        <w:rPr>
          <w:rFonts w:ascii="Times New Roman" w:hAnsi="Times New Roman"/>
          <w:sz w:val="22"/>
          <w:szCs w:val="22"/>
        </w:rPr>
        <w:t xml:space="preserve"> Prazo de garantia do fabricante, que deverá ser de no mínimo de 1 (</w:t>
      </w:r>
      <w:r w:rsidR="00F81673" w:rsidRPr="00182DE6">
        <w:rPr>
          <w:rFonts w:ascii="Times New Roman" w:hAnsi="Times New Roman"/>
          <w:sz w:val="22"/>
          <w:szCs w:val="22"/>
        </w:rPr>
        <w:t>um</w:t>
      </w:r>
      <w:r w:rsidRPr="00182DE6">
        <w:rPr>
          <w:rFonts w:ascii="Times New Roman" w:hAnsi="Times New Roman"/>
          <w:sz w:val="22"/>
          <w:szCs w:val="22"/>
        </w:rPr>
        <w:t xml:space="preserve">) </w:t>
      </w:r>
      <w:r w:rsidR="00F81673" w:rsidRPr="00182DE6">
        <w:rPr>
          <w:rFonts w:ascii="Times New Roman" w:hAnsi="Times New Roman"/>
          <w:sz w:val="22"/>
          <w:szCs w:val="22"/>
        </w:rPr>
        <w:t>ano</w:t>
      </w:r>
      <w:r w:rsidRPr="00182DE6">
        <w:rPr>
          <w:rFonts w:ascii="Times New Roman" w:hAnsi="Times New Roman"/>
          <w:sz w:val="22"/>
          <w:szCs w:val="22"/>
        </w:rPr>
        <w:t>;</w:t>
      </w:r>
    </w:p>
    <w:p w:rsidR="00D806D1" w:rsidRDefault="00D806D1" w:rsidP="00D806D1">
      <w:pPr>
        <w:pStyle w:val="TextosemFormatao"/>
        <w:jc w:val="both"/>
        <w:rPr>
          <w:sz w:val="22"/>
          <w:szCs w:val="22"/>
          <w:highlight w:val="yellow"/>
        </w:rPr>
      </w:pPr>
    </w:p>
    <w:p w:rsidR="00222906" w:rsidRDefault="00D806D1" w:rsidP="00D806D1">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b/>
          <w:sz w:val="22"/>
          <w:szCs w:val="22"/>
        </w:rPr>
        <w:t xml:space="preserve"> </w:t>
      </w:r>
      <w:r w:rsidR="00F922B5">
        <w:rPr>
          <w:rFonts w:ascii="Times New Roman" w:hAnsi="Times New Roman"/>
          <w:sz w:val="22"/>
          <w:szCs w:val="22"/>
        </w:rPr>
        <w:t>P</w:t>
      </w:r>
      <w:r>
        <w:rPr>
          <w:rFonts w:ascii="Times New Roman" w:hAnsi="Times New Roman"/>
          <w:sz w:val="22"/>
          <w:szCs w:val="22"/>
        </w:rPr>
        <w:t>razo de entrega;</w:t>
      </w:r>
    </w:p>
    <w:p w:rsidR="00D806D1" w:rsidRPr="007B7598" w:rsidRDefault="00D806D1" w:rsidP="00D806D1">
      <w:pPr>
        <w:pStyle w:val="TextosemFormatao"/>
        <w:jc w:val="both"/>
        <w:rPr>
          <w:rFonts w:ascii="Times New Roman" w:hAnsi="Times New Roman"/>
          <w:sz w:val="22"/>
          <w:szCs w:val="22"/>
        </w:rPr>
      </w:pPr>
    </w:p>
    <w:p w:rsidR="00AE7BA4" w:rsidRDefault="00AE7BA4" w:rsidP="00AE7BA4">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sz w:val="22"/>
          <w:szCs w:val="22"/>
        </w:rPr>
        <w:t xml:space="preserve"> </w:t>
      </w:r>
      <w:r w:rsidRPr="00FF43BE">
        <w:rPr>
          <w:rFonts w:ascii="Times New Roman" w:hAnsi="Times New Roman"/>
          <w:sz w:val="22"/>
          <w:szCs w:val="22"/>
        </w:rPr>
        <w:t>Prazo de validade da proposta de, no mínimo, 60 (sessenta) dias</w:t>
      </w:r>
      <w:r w:rsidR="0034446D">
        <w:rPr>
          <w:rFonts w:ascii="Times New Roman" w:hAnsi="Times New Roman"/>
          <w:sz w:val="22"/>
          <w:szCs w:val="22"/>
        </w:rPr>
        <w:t>;</w:t>
      </w:r>
    </w:p>
    <w:p w:rsidR="00B3239F" w:rsidRDefault="00B3239F" w:rsidP="00AE7BA4">
      <w:pPr>
        <w:pStyle w:val="TextosemFormatao"/>
        <w:jc w:val="both"/>
        <w:rPr>
          <w:rFonts w:ascii="Times New Roman" w:hAnsi="Times New Roman"/>
          <w:sz w:val="22"/>
          <w:szCs w:val="22"/>
        </w:rPr>
      </w:pPr>
    </w:p>
    <w:p w:rsidR="00AE7BA4" w:rsidRPr="00FF43BE" w:rsidRDefault="00AE7BA4" w:rsidP="00AE7BA4">
      <w:pPr>
        <w:pStyle w:val="TextosemFormatao"/>
        <w:jc w:val="both"/>
        <w:rPr>
          <w:rFonts w:ascii="Times New Roman" w:hAnsi="Times New Roman"/>
          <w:sz w:val="22"/>
          <w:szCs w:val="22"/>
        </w:rPr>
      </w:pPr>
      <w:r>
        <w:rPr>
          <w:rFonts w:ascii="Times New Roman" w:hAnsi="Times New Roman"/>
          <w:b/>
          <w:sz w:val="22"/>
          <w:szCs w:val="22"/>
        </w:rPr>
        <w:t>i</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p>
    <w:p w:rsidR="00D806D1" w:rsidRDefault="00D806D1" w:rsidP="00582572">
      <w:pPr>
        <w:pStyle w:val="Recuodecorpodetexto"/>
        <w:ind w:left="0"/>
        <w:jc w:val="both"/>
        <w:rPr>
          <w:sz w:val="22"/>
          <w:szCs w:val="22"/>
        </w:rPr>
      </w:pPr>
    </w:p>
    <w:p w:rsidR="004D6745" w:rsidRDefault="004D6745" w:rsidP="00582572">
      <w:pPr>
        <w:pStyle w:val="Recuodecorpodetexto"/>
        <w:ind w:left="0"/>
        <w:jc w:val="both"/>
        <w:rPr>
          <w:sz w:val="22"/>
          <w:szCs w:val="22"/>
        </w:rPr>
      </w:pPr>
    </w:p>
    <w:p w:rsidR="00B3239F" w:rsidRDefault="00B3239F" w:rsidP="00B3239F">
      <w:pPr>
        <w:pStyle w:val="TextosemFormatao"/>
        <w:jc w:val="both"/>
        <w:rPr>
          <w:rFonts w:ascii="Times New Roman" w:hAnsi="Times New Roman"/>
          <w:b/>
          <w:sz w:val="22"/>
          <w:szCs w:val="22"/>
        </w:rPr>
      </w:pPr>
    </w:p>
    <w:p w:rsidR="00B3239F" w:rsidRPr="00FA2B21" w:rsidRDefault="00B3239F" w:rsidP="00B3239F">
      <w:pPr>
        <w:pStyle w:val="TextosemFormatao"/>
        <w:jc w:val="both"/>
        <w:rPr>
          <w:rFonts w:ascii="Times New Roman" w:hAnsi="Times New Roman"/>
          <w:b/>
          <w:sz w:val="22"/>
          <w:szCs w:val="22"/>
        </w:rPr>
      </w:pPr>
      <w:r w:rsidRPr="00FA2B21">
        <w:rPr>
          <w:rFonts w:ascii="Times New Roman" w:hAnsi="Times New Roman"/>
          <w:b/>
          <w:sz w:val="22"/>
          <w:szCs w:val="22"/>
        </w:rPr>
        <w:t>LOTE N</w:t>
      </w:r>
      <w:r w:rsidRPr="00FA2B21">
        <w:rPr>
          <w:rFonts w:ascii="Times New Roman" w:hAnsi="Times New Roman"/>
          <w:b/>
          <w:strike/>
          <w:sz w:val="22"/>
          <w:szCs w:val="22"/>
        </w:rPr>
        <w:t>º</w:t>
      </w:r>
      <w:r w:rsidRPr="00FA2B21">
        <w:rPr>
          <w:rFonts w:ascii="Times New Roman" w:hAnsi="Times New Roman"/>
          <w:b/>
          <w:sz w:val="22"/>
          <w:szCs w:val="22"/>
        </w:rPr>
        <w:t xml:space="preserve"> </w:t>
      </w:r>
      <w:r w:rsidR="006E5977">
        <w:rPr>
          <w:rFonts w:ascii="Times New Roman" w:hAnsi="Times New Roman"/>
          <w:b/>
          <w:sz w:val="22"/>
          <w:szCs w:val="22"/>
        </w:rPr>
        <w:t>8</w:t>
      </w:r>
      <w:r w:rsidRPr="00FA2B21">
        <w:rPr>
          <w:rFonts w:ascii="Times New Roman" w:hAnsi="Times New Roman"/>
          <w:b/>
          <w:sz w:val="22"/>
          <w:szCs w:val="22"/>
        </w:rPr>
        <w:t xml:space="preserve"> – </w:t>
      </w:r>
      <w:r w:rsidR="006E5977">
        <w:rPr>
          <w:rFonts w:ascii="Times New Roman" w:hAnsi="Times New Roman"/>
          <w:b/>
          <w:sz w:val="22"/>
          <w:szCs w:val="22"/>
        </w:rPr>
        <w:t>Switch com gerenciamento inteligente</w:t>
      </w:r>
      <w:r w:rsidRPr="00FA2B21">
        <w:rPr>
          <w:rFonts w:ascii="Times New Roman" w:hAnsi="Times New Roman"/>
          <w:b/>
          <w:sz w:val="22"/>
          <w:szCs w:val="22"/>
        </w:rPr>
        <w:t>:</w:t>
      </w:r>
    </w:p>
    <w:p w:rsidR="00B3239F" w:rsidRPr="007B7598" w:rsidRDefault="00B3239F" w:rsidP="00B3239F">
      <w:pPr>
        <w:pStyle w:val="TextosemFormatao"/>
        <w:jc w:val="both"/>
        <w:rPr>
          <w:rFonts w:ascii="Times New Roman" w:hAnsi="Times New Roman"/>
          <w:sz w:val="22"/>
          <w:szCs w:val="22"/>
        </w:rPr>
      </w:pPr>
    </w:p>
    <w:tbl>
      <w:tblPr>
        <w:tblStyle w:val="Tabelacomgrade1"/>
        <w:tblW w:w="9606" w:type="dxa"/>
        <w:tblLayout w:type="fixed"/>
        <w:tblLook w:val="04A0" w:firstRow="1" w:lastRow="0" w:firstColumn="1" w:lastColumn="0" w:noHBand="0" w:noVBand="1"/>
      </w:tblPr>
      <w:tblGrid>
        <w:gridCol w:w="846"/>
        <w:gridCol w:w="822"/>
        <w:gridCol w:w="3005"/>
        <w:gridCol w:w="992"/>
        <w:gridCol w:w="1247"/>
        <w:gridCol w:w="1276"/>
        <w:gridCol w:w="1418"/>
      </w:tblGrid>
      <w:tr w:rsidR="00B3239F" w:rsidRPr="005F0FBE" w:rsidTr="00A63F1E">
        <w:trPr>
          <w:trHeight w:val="230"/>
        </w:trPr>
        <w:tc>
          <w:tcPr>
            <w:tcW w:w="846" w:type="dxa"/>
            <w:vMerge w:val="restart"/>
            <w:shd w:val="clear" w:color="auto" w:fill="FFFF00"/>
            <w:vAlign w:val="center"/>
          </w:tcPr>
          <w:p w:rsidR="00B3239F" w:rsidRPr="005F0FBE" w:rsidRDefault="00B3239F" w:rsidP="00A63F1E">
            <w:pPr>
              <w:jc w:val="center"/>
              <w:rPr>
                <w:b/>
              </w:rPr>
            </w:pPr>
            <w:r w:rsidRPr="005F0FBE">
              <w:rPr>
                <w:b/>
              </w:rPr>
              <w:t>QTDE</w:t>
            </w:r>
          </w:p>
        </w:tc>
        <w:tc>
          <w:tcPr>
            <w:tcW w:w="822" w:type="dxa"/>
            <w:vMerge w:val="restart"/>
            <w:shd w:val="clear" w:color="auto" w:fill="FFFF00"/>
            <w:vAlign w:val="center"/>
          </w:tcPr>
          <w:p w:rsidR="00B3239F" w:rsidRPr="005F0FBE" w:rsidRDefault="00B3239F" w:rsidP="00A63F1E">
            <w:pPr>
              <w:jc w:val="center"/>
              <w:rPr>
                <w:b/>
              </w:rPr>
            </w:pPr>
            <w:r>
              <w:rPr>
                <w:b/>
              </w:rPr>
              <w:t>UNID.</w:t>
            </w:r>
          </w:p>
        </w:tc>
        <w:tc>
          <w:tcPr>
            <w:tcW w:w="3005" w:type="dxa"/>
            <w:vMerge w:val="restart"/>
            <w:shd w:val="clear" w:color="auto" w:fill="FFFF00"/>
            <w:vAlign w:val="center"/>
          </w:tcPr>
          <w:p w:rsidR="00B3239F" w:rsidRPr="005F0FBE" w:rsidRDefault="00B3239F" w:rsidP="00A63F1E">
            <w:pPr>
              <w:jc w:val="center"/>
              <w:rPr>
                <w:b/>
              </w:rPr>
            </w:pPr>
            <w:r w:rsidRPr="005F0FBE">
              <w:rPr>
                <w:b/>
              </w:rPr>
              <w:t>DESCRIÇÃO</w:t>
            </w:r>
          </w:p>
        </w:tc>
        <w:tc>
          <w:tcPr>
            <w:tcW w:w="992" w:type="dxa"/>
            <w:vMerge w:val="restart"/>
            <w:shd w:val="clear" w:color="auto" w:fill="FFFF00"/>
            <w:vAlign w:val="center"/>
          </w:tcPr>
          <w:p w:rsidR="00B3239F" w:rsidRPr="005F0FBE" w:rsidRDefault="00B3239F" w:rsidP="00A63F1E">
            <w:pPr>
              <w:jc w:val="center"/>
              <w:rPr>
                <w:b/>
              </w:rPr>
            </w:pPr>
            <w:r w:rsidRPr="005F0FBE">
              <w:rPr>
                <w:b/>
              </w:rPr>
              <w:t>MARCA</w:t>
            </w:r>
          </w:p>
        </w:tc>
        <w:tc>
          <w:tcPr>
            <w:tcW w:w="1247" w:type="dxa"/>
            <w:vMerge w:val="restart"/>
            <w:shd w:val="clear" w:color="auto" w:fill="FFFF00"/>
            <w:vAlign w:val="center"/>
          </w:tcPr>
          <w:p w:rsidR="00B3239F" w:rsidRPr="005F0FBE" w:rsidRDefault="00B3239F" w:rsidP="00A63F1E">
            <w:pPr>
              <w:jc w:val="center"/>
              <w:rPr>
                <w:b/>
              </w:rPr>
            </w:pPr>
            <w:r w:rsidRPr="005F0FBE">
              <w:rPr>
                <w:b/>
              </w:rPr>
              <w:t>M</w:t>
            </w:r>
            <w:r>
              <w:rPr>
                <w:b/>
              </w:rPr>
              <w:t>ODELO</w:t>
            </w:r>
          </w:p>
        </w:tc>
        <w:tc>
          <w:tcPr>
            <w:tcW w:w="2694" w:type="dxa"/>
            <w:gridSpan w:val="2"/>
            <w:shd w:val="clear" w:color="auto" w:fill="FFFF00"/>
          </w:tcPr>
          <w:p w:rsidR="00B3239F" w:rsidRPr="005F0FBE" w:rsidRDefault="00B3239F" w:rsidP="00A63F1E">
            <w:pPr>
              <w:jc w:val="center"/>
              <w:rPr>
                <w:b/>
              </w:rPr>
            </w:pPr>
            <w:r w:rsidRPr="005F0FBE">
              <w:rPr>
                <w:b/>
              </w:rPr>
              <w:t>VALOR (R$)</w:t>
            </w:r>
          </w:p>
        </w:tc>
      </w:tr>
      <w:tr w:rsidR="00B3239F" w:rsidRPr="005F0FBE" w:rsidTr="00A63F1E">
        <w:trPr>
          <w:trHeight w:val="230"/>
        </w:trPr>
        <w:tc>
          <w:tcPr>
            <w:tcW w:w="846" w:type="dxa"/>
            <w:vMerge/>
            <w:shd w:val="clear" w:color="auto" w:fill="DBE5F1" w:themeFill="accent1" w:themeFillTint="33"/>
          </w:tcPr>
          <w:p w:rsidR="00B3239F" w:rsidRPr="005F0FBE" w:rsidRDefault="00B3239F" w:rsidP="00A63F1E">
            <w:pPr>
              <w:jc w:val="both"/>
              <w:rPr>
                <w:b/>
              </w:rPr>
            </w:pPr>
          </w:p>
        </w:tc>
        <w:tc>
          <w:tcPr>
            <w:tcW w:w="822" w:type="dxa"/>
            <w:vMerge/>
            <w:shd w:val="clear" w:color="auto" w:fill="DBE5F1" w:themeFill="accent1" w:themeFillTint="33"/>
          </w:tcPr>
          <w:p w:rsidR="00B3239F" w:rsidRPr="005F0FBE" w:rsidRDefault="00B3239F" w:rsidP="00A63F1E">
            <w:pPr>
              <w:jc w:val="center"/>
            </w:pPr>
          </w:p>
        </w:tc>
        <w:tc>
          <w:tcPr>
            <w:tcW w:w="3005" w:type="dxa"/>
            <w:vMerge/>
            <w:shd w:val="clear" w:color="auto" w:fill="DBE5F1" w:themeFill="accent1" w:themeFillTint="33"/>
          </w:tcPr>
          <w:p w:rsidR="00B3239F" w:rsidRPr="005F0FBE" w:rsidRDefault="00B3239F" w:rsidP="00A63F1E">
            <w:pPr>
              <w:jc w:val="center"/>
            </w:pPr>
          </w:p>
        </w:tc>
        <w:tc>
          <w:tcPr>
            <w:tcW w:w="992" w:type="dxa"/>
            <w:vMerge/>
            <w:shd w:val="clear" w:color="auto" w:fill="DBE5F1" w:themeFill="accent1" w:themeFillTint="33"/>
          </w:tcPr>
          <w:p w:rsidR="00B3239F" w:rsidRPr="005F0FBE" w:rsidRDefault="00B3239F" w:rsidP="00A63F1E">
            <w:pPr>
              <w:jc w:val="both"/>
              <w:rPr>
                <w:sz w:val="16"/>
                <w:szCs w:val="16"/>
              </w:rPr>
            </w:pPr>
          </w:p>
        </w:tc>
        <w:tc>
          <w:tcPr>
            <w:tcW w:w="1247" w:type="dxa"/>
            <w:vMerge/>
            <w:shd w:val="clear" w:color="auto" w:fill="FFFF00"/>
          </w:tcPr>
          <w:p w:rsidR="00B3239F" w:rsidRPr="005F0FBE" w:rsidRDefault="00B3239F" w:rsidP="00A63F1E">
            <w:pPr>
              <w:jc w:val="center"/>
              <w:rPr>
                <w:b/>
              </w:rPr>
            </w:pPr>
          </w:p>
        </w:tc>
        <w:tc>
          <w:tcPr>
            <w:tcW w:w="1276" w:type="dxa"/>
            <w:shd w:val="clear" w:color="auto" w:fill="FFFF00"/>
          </w:tcPr>
          <w:p w:rsidR="00B3239F" w:rsidRPr="005F0FBE" w:rsidRDefault="00B3239F" w:rsidP="00A63F1E">
            <w:pPr>
              <w:jc w:val="center"/>
              <w:rPr>
                <w:b/>
              </w:rPr>
            </w:pPr>
            <w:r w:rsidRPr="005F0FBE">
              <w:rPr>
                <w:b/>
              </w:rPr>
              <w:t>UNITÁRIO</w:t>
            </w:r>
          </w:p>
        </w:tc>
        <w:tc>
          <w:tcPr>
            <w:tcW w:w="1418" w:type="dxa"/>
            <w:shd w:val="clear" w:color="auto" w:fill="FFFF00"/>
          </w:tcPr>
          <w:p w:rsidR="00B3239F" w:rsidRPr="005F0FBE" w:rsidRDefault="00B3239F" w:rsidP="00A63F1E">
            <w:pPr>
              <w:jc w:val="center"/>
              <w:rPr>
                <w:b/>
              </w:rPr>
            </w:pPr>
            <w:r w:rsidRPr="005F0FBE">
              <w:rPr>
                <w:b/>
              </w:rPr>
              <w:t>TOTAL</w:t>
            </w:r>
          </w:p>
        </w:tc>
      </w:tr>
      <w:tr w:rsidR="00B3239F" w:rsidRPr="005F0FBE" w:rsidTr="00A63F1E">
        <w:tc>
          <w:tcPr>
            <w:tcW w:w="846" w:type="dxa"/>
            <w:vAlign w:val="center"/>
          </w:tcPr>
          <w:p w:rsidR="00B3239F" w:rsidRPr="005F0FBE" w:rsidRDefault="00A43834" w:rsidP="00A43834">
            <w:pPr>
              <w:jc w:val="center"/>
              <w:rPr>
                <w:b/>
              </w:rPr>
            </w:pPr>
            <w:r>
              <w:rPr>
                <w:b/>
              </w:rPr>
              <w:t>3</w:t>
            </w:r>
          </w:p>
        </w:tc>
        <w:tc>
          <w:tcPr>
            <w:tcW w:w="822" w:type="dxa"/>
            <w:vAlign w:val="center"/>
          </w:tcPr>
          <w:p w:rsidR="00B3239F" w:rsidRPr="009F5C91" w:rsidRDefault="00B3239F" w:rsidP="00A63F1E">
            <w:pPr>
              <w:jc w:val="center"/>
            </w:pPr>
            <w:r>
              <w:rPr>
                <w:b/>
              </w:rPr>
              <w:t>UNID</w:t>
            </w:r>
          </w:p>
        </w:tc>
        <w:tc>
          <w:tcPr>
            <w:tcW w:w="3005" w:type="dxa"/>
            <w:vAlign w:val="center"/>
          </w:tcPr>
          <w:p w:rsidR="00B3239F" w:rsidRDefault="00B3239F" w:rsidP="00A63F1E">
            <w:pPr>
              <w:jc w:val="both"/>
              <w:rPr>
                <w:bCs/>
                <w:sz w:val="22"/>
                <w:szCs w:val="22"/>
              </w:rPr>
            </w:pPr>
          </w:p>
          <w:p w:rsidR="00B3239F" w:rsidRDefault="00A43834" w:rsidP="00A43834">
            <w:r>
              <w:rPr>
                <w:bCs/>
                <w:sz w:val="22"/>
                <w:szCs w:val="22"/>
              </w:rPr>
              <w:t>Switch com gerenciamento inteligente – J9981A</w:t>
            </w:r>
            <w:r w:rsidR="00B3239F" w:rsidRPr="00D806D1">
              <w:rPr>
                <w:sz w:val="22"/>
                <w:szCs w:val="22"/>
              </w:rPr>
              <w:t>.</w:t>
            </w:r>
            <w:r w:rsidR="00B3239F" w:rsidRPr="00D806D1">
              <w:rPr>
                <w:sz w:val="22"/>
                <w:szCs w:val="22"/>
              </w:rPr>
              <w:br/>
            </w:r>
            <w:r w:rsidRPr="00A43834">
              <w:rPr>
                <w:bCs/>
                <w:sz w:val="22"/>
                <w:szCs w:val="22"/>
              </w:rPr>
              <w:t>Voltagem:</w:t>
            </w:r>
            <w:r w:rsidRPr="00A43834">
              <w:rPr>
                <w:sz w:val="22"/>
                <w:szCs w:val="22"/>
              </w:rPr>
              <w:t xml:space="preserve"> </w:t>
            </w:r>
            <w:r w:rsidRPr="00A43834">
              <w:rPr>
                <w:rStyle w:val="hpe-product-specification-text"/>
                <w:rFonts w:eastAsiaTheme="majorEastAsia"/>
                <w:sz w:val="22"/>
                <w:szCs w:val="22"/>
              </w:rPr>
              <w:t xml:space="preserve">100 - 127 </w:t>
            </w:r>
            <w:r>
              <w:rPr>
                <w:rStyle w:val="hpe-product-specification-text"/>
                <w:rFonts w:eastAsiaTheme="majorEastAsia"/>
                <w:sz w:val="22"/>
                <w:szCs w:val="22"/>
              </w:rPr>
              <w:t xml:space="preserve">/ 200 - 240 VCA </w:t>
            </w:r>
            <w:r w:rsidRPr="00A43834">
              <w:rPr>
                <w:rStyle w:val="hpe-product-specification-text"/>
                <w:rFonts w:eastAsiaTheme="majorEastAsia"/>
                <w:sz w:val="22"/>
                <w:szCs w:val="22"/>
              </w:rPr>
              <w:t>nominal</w:t>
            </w:r>
            <w:r w:rsidR="00B3239F" w:rsidRPr="00A43834">
              <w:rPr>
                <w:sz w:val="22"/>
                <w:szCs w:val="22"/>
              </w:rPr>
              <w:t>.</w:t>
            </w:r>
          </w:p>
        </w:tc>
        <w:tc>
          <w:tcPr>
            <w:tcW w:w="992" w:type="dxa"/>
          </w:tcPr>
          <w:p w:rsidR="00B3239F" w:rsidRPr="005F0FBE" w:rsidRDefault="00B3239F" w:rsidP="00A63F1E">
            <w:pPr>
              <w:jc w:val="both"/>
              <w:rPr>
                <w:sz w:val="16"/>
                <w:szCs w:val="16"/>
              </w:rPr>
            </w:pPr>
          </w:p>
        </w:tc>
        <w:tc>
          <w:tcPr>
            <w:tcW w:w="1247" w:type="dxa"/>
            <w:vAlign w:val="center"/>
          </w:tcPr>
          <w:p w:rsidR="00B3239F" w:rsidRPr="005F0FBE" w:rsidRDefault="00B3239F" w:rsidP="00A63F1E">
            <w:pPr>
              <w:jc w:val="center"/>
            </w:pPr>
          </w:p>
        </w:tc>
        <w:tc>
          <w:tcPr>
            <w:tcW w:w="1276" w:type="dxa"/>
            <w:vAlign w:val="center"/>
          </w:tcPr>
          <w:p w:rsidR="00B3239F" w:rsidRPr="005F0FBE" w:rsidRDefault="00B3239F" w:rsidP="00A63F1E">
            <w:pPr>
              <w:jc w:val="center"/>
            </w:pPr>
          </w:p>
        </w:tc>
        <w:tc>
          <w:tcPr>
            <w:tcW w:w="1418" w:type="dxa"/>
            <w:vAlign w:val="center"/>
          </w:tcPr>
          <w:p w:rsidR="00B3239F" w:rsidRPr="005F0FBE" w:rsidRDefault="00B3239F" w:rsidP="00A63F1E">
            <w:pPr>
              <w:jc w:val="center"/>
            </w:pPr>
          </w:p>
        </w:tc>
      </w:tr>
      <w:tr w:rsidR="00B3239F" w:rsidRPr="005F0FBE" w:rsidTr="00A63F1E">
        <w:trPr>
          <w:trHeight w:val="606"/>
        </w:trPr>
        <w:tc>
          <w:tcPr>
            <w:tcW w:w="8188" w:type="dxa"/>
            <w:gridSpan w:val="6"/>
            <w:shd w:val="clear" w:color="auto" w:fill="FFFF00"/>
            <w:vAlign w:val="center"/>
          </w:tcPr>
          <w:p w:rsidR="00B3239F" w:rsidRPr="005F0FBE" w:rsidRDefault="00B3239F" w:rsidP="006E5977">
            <w:pPr>
              <w:jc w:val="right"/>
              <w:rPr>
                <w:b/>
                <w:sz w:val="24"/>
                <w:szCs w:val="24"/>
              </w:rPr>
            </w:pPr>
            <w:r w:rsidRPr="005F0FBE">
              <w:rPr>
                <w:b/>
                <w:sz w:val="24"/>
                <w:szCs w:val="24"/>
              </w:rPr>
              <w:t>TOTAL DO LOTE N</w:t>
            </w:r>
            <w:r w:rsidRPr="005F0FBE">
              <w:rPr>
                <w:b/>
                <w:strike/>
                <w:sz w:val="24"/>
                <w:szCs w:val="24"/>
              </w:rPr>
              <w:t>º</w:t>
            </w:r>
            <w:r w:rsidRPr="005F0FBE">
              <w:rPr>
                <w:b/>
                <w:sz w:val="24"/>
                <w:szCs w:val="24"/>
              </w:rPr>
              <w:t xml:space="preserve"> </w:t>
            </w:r>
            <w:r w:rsidR="006E5977">
              <w:rPr>
                <w:b/>
                <w:sz w:val="24"/>
                <w:szCs w:val="24"/>
              </w:rPr>
              <w:t>8</w:t>
            </w:r>
            <w:r w:rsidRPr="005F0FBE">
              <w:rPr>
                <w:b/>
                <w:sz w:val="24"/>
                <w:szCs w:val="24"/>
              </w:rPr>
              <w:t>....................:</w:t>
            </w:r>
          </w:p>
        </w:tc>
        <w:tc>
          <w:tcPr>
            <w:tcW w:w="1418" w:type="dxa"/>
            <w:shd w:val="clear" w:color="auto" w:fill="FFFF00"/>
            <w:vAlign w:val="center"/>
          </w:tcPr>
          <w:p w:rsidR="00B3239F" w:rsidRPr="005F0FBE" w:rsidRDefault="00B3239F" w:rsidP="00A63F1E">
            <w:pPr>
              <w:rPr>
                <w:b/>
                <w:sz w:val="24"/>
                <w:szCs w:val="24"/>
              </w:rPr>
            </w:pPr>
            <w:r>
              <w:rPr>
                <w:b/>
                <w:sz w:val="24"/>
                <w:szCs w:val="24"/>
              </w:rPr>
              <w:t>R$............</w:t>
            </w:r>
          </w:p>
        </w:tc>
      </w:tr>
    </w:tbl>
    <w:p w:rsidR="00B3239F" w:rsidRDefault="00B3239F" w:rsidP="00B3239F">
      <w:pPr>
        <w:pStyle w:val="Recuodecorpodetexto"/>
        <w:ind w:left="0"/>
        <w:jc w:val="both"/>
        <w:rPr>
          <w:sz w:val="22"/>
          <w:szCs w:val="22"/>
        </w:rPr>
      </w:pPr>
    </w:p>
    <w:p w:rsidR="00B3239F" w:rsidRPr="005477FC" w:rsidRDefault="00B3239F" w:rsidP="00B3239F">
      <w:pPr>
        <w:pStyle w:val="TextosemFormatao"/>
        <w:jc w:val="both"/>
        <w:rPr>
          <w:rFonts w:ascii="Times New Roman" w:hAnsi="Times New Roman"/>
          <w:b/>
          <w:sz w:val="22"/>
          <w:szCs w:val="22"/>
        </w:rPr>
      </w:pPr>
      <w:r w:rsidRPr="005477FC">
        <w:rPr>
          <w:rFonts w:ascii="Times New Roman" w:hAnsi="Times New Roman"/>
          <w:b/>
          <w:sz w:val="22"/>
          <w:szCs w:val="22"/>
        </w:rPr>
        <w:t>INFORMAR:</w:t>
      </w:r>
    </w:p>
    <w:p w:rsidR="00B3239F" w:rsidRDefault="00B3239F" w:rsidP="00B3239F">
      <w:pPr>
        <w:pStyle w:val="TextosemFormatao"/>
        <w:jc w:val="both"/>
        <w:rPr>
          <w:rFonts w:ascii="Times New Roman" w:hAnsi="Times New Roman"/>
          <w:bCs/>
          <w:sz w:val="22"/>
          <w:szCs w:val="22"/>
        </w:rPr>
      </w:pPr>
    </w:p>
    <w:p w:rsidR="00B3239F" w:rsidRPr="00182DE6" w:rsidRDefault="00B3239F" w:rsidP="00B3239F">
      <w:pPr>
        <w:pStyle w:val="TextosemFormatao"/>
        <w:jc w:val="both"/>
        <w:rPr>
          <w:rFonts w:ascii="Times New Roman" w:hAnsi="Times New Roman"/>
          <w:sz w:val="22"/>
          <w:szCs w:val="22"/>
        </w:rPr>
      </w:pPr>
      <w:r w:rsidRPr="00182DE6">
        <w:rPr>
          <w:rFonts w:ascii="Times New Roman" w:hAnsi="Times New Roman"/>
          <w:b/>
          <w:sz w:val="22"/>
          <w:szCs w:val="22"/>
        </w:rPr>
        <w:t xml:space="preserve">a) </w:t>
      </w:r>
      <w:r w:rsidRPr="00182DE6">
        <w:rPr>
          <w:rFonts w:ascii="Times New Roman" w:hAnsi="Times New Roman"/>
          <w:sz w:val="22"/>
          <w:szCs w:val="22"/>
        </w:rPr>
        <w:t>Número do processo e do Pregão;</w:t>
      </w:r>
    </w:p>
    <w:p w:rsidR="00B3239F" w:rsidRDefault="00B3239F" w:rsidP="00B3239F">
      <w:pPr>
        <w:pStyle w:val="TextosemFormatao"/>
        <w:jc w:val="both"/>
        <w:rPr>
          <w:rFonts w:ascii="Times New Roman" w:hAnsi="Times New Roman"/>
          <w:sz w:val="22"/>
          <w:szCs w:val="22"/>
        </w:rPr>
      </w:pPr>
    </w:p>
    <w:p w:rsidR="004D6745" w:rsidRDefault="004D6745" w:rsidP="00B3239F">
      <w:pPr>
        <w:pStyle w:val="TextosemFormatao"/>
        <w:jc w:val="both"/>
        <w:rPr>
          <w:rFonts w:ascii="Times New Roman" w:hAnsi="Times New Roman"/>
          <w:sz w:val="22"/>
          <w:szCs w:val="22"/>
        </w:rPr>
      </w:pPr>
    </w:p>
    <w:p w:rsidR="004D6745" w:rsidRDefault="004D6745" w:rsidP="00B3239F">
      <w:pPr>
        <w:pStyle w:val="TextosemFormatao"/>
        <w:jc w:val="both"/>
        <w:rPr>
          <w:rFonts w:ascii="Times New Roman" w:hAnsi="Times New Roman"/>
          <w:sz w:val="22"/>
          <w:szCs w:val="22"/>
        </w:rPr>
      </w:pPr>
    </w:p>
    <w:p w:rsidR="004D6745" w:rsidRPr="00182DE6" w:rsidRDefault="004D6745" w:rsidP="00B3239F">
      <w:pPr>
        <w:pStyle w:val="TextosemFormatao"/>
        <w:jc w:val="both"/>
        <w:rPr>
          <w:rFonts w:ascii="Times New Roman" w:hAnsi="Times New Roman"/>
          <w:sz w:val="22"/>
          <w:szCs w:val="22"/>
        </w:rPr>
      </w:pPr>
    </w:p>
    <w:p w:rsidR="00B3239F" w:rsidRPr="00182DE6" w:rsidRDefault="00B3239F" w:rsidP="00B3239F">
      <w:pPr>
        <w:pStyle w:val="TextosemFormatao"/>
        <w:jc w:val="both"/>
        <w:rPr>
          <w:rFonts w:ascii="Times New Roman" w:hAnsi="Times New Roman"/>
          <w:sz w:val="22"/>
          <w:szCs w:val="22"/>
        </w:rPr>
      </w:pPr>
      <w:r w:rsidRPr="00182DE6">
        <w:rPr>
          <w:rFonts w:ascii="Times New Roman" w:hAnsi="Times New Roman"/>
          <w:b/>
          <w:sz w:val="22"/>
          <w:szCs w:val="22"/>
        </w:rPr>
        <w:t>b)</w:t>
      </w:r>
      <w:r w:rsidRPr="00182DE6">
        <w:rPr>
          <w:rFonts w:ascii="Times New Roman" w:hAnsi="Times New Roman"/>
          <w:sz w:val="22"/>
          <w:szCs w:val="22"/>
        </w:rPr>
        <w:t xml:space="preserve"> Razão Social, Número do CNPJ/MF, da Inscrição Estadual da Empresa, endereço completo, telefone e endereço eletrônico (e-mail);</w:t>
      </w:r>
    </w:p>
    <w:p w:rsidR="00B3239F" w:rsidRPr="00182DE6" w:rsidRDefault="00B3239F" w:rsidP="00B3239F">
      <w:pPr>
        <w:pStyle w:val="TextosemFormatao"/>
        <w:jc w:val="both"/>
        <w:rPr>
          <w:rFonts w:ascii="Times New Roman" w:hAnsi="Times New Roman"/>
          <w:sz w:val="22"/>
          <w:szCs w:val="22"/>
        </w:rPr>
      </w:pPr>
      <w:r w:rsidRPr="00182DE6">
        <w:rPr>
          <w:rFonts w:ascii="Times New Roman" w:hAnsi="Times New Roman"/>
          <w:sz w:val="22"/>
          <w:szCs w:val="22"/>
        </w:rPr>
        <w:t xml:space="preserve"> </w:t>
      </w:r>
    </w:p>
    <w:p w:rsidR="00B3239F" w:rsidRPr="00182DE6" w:rsidRDefault="00B3239F" w:rsidP="00B3239F">
      <w:pPr>
        <w:pStyle w:val="TextosemFormatao"/>
        <w:jc w:val="both"/>
        <w:rPr>
          <w:rFonts w:ascii="Times New Roman" w:hAnsi="Times New Roman"/>
          <w:sz w:val="22"/>
          <w:szCs w:val="22"/>
        </w:rPr>
      </w:pPr>
      <w:r w:rsidRPr="00182DE6">
        <w:rPr>
          <w:rFonts w:ascii="Times New Roman" w:hAnsi="Times New Roman"/>
          <w:b/>
          <w:sz w:val="22"/>
          <w:szCs w:val="22"/>
        </w:rPr>
        <w:t>c)</w:t>
      </w:r>
      <w:r w:rsidRPr="00182DE6">
        <w:rPr>
          <w:rFonts w:ascii="Times New Roman" w:hAnsi="Times New Roman"/>
          <w:sz w:val="22"/>
          <w:szCs w:val="22"/>
        </w:rPr>
        <w:t xml:space="preserve"> Quantidade e descrição técnica detalhada da configuração do </w:t>
      </w:r>
      <w:r w:rsidR="00A43834">
        <w:rPr>
          <w:rFonts w:ascii="Times New Roman" w:hAnsi="Times New Roman"/>
          <w:sz w:val="22"/>
          <w:szCs w:val="22"/>
        </w:rPr>
        <w:t>switch</w:t>
      </w:r>
      <w:r w:rsidRPr="00182DE6">
        <w:rPr>
          <w:rFonts w:ascii="Times New Roman" w:hAnsi="Times New Roman"/>
          <w:sz w:val="22"/>
          <w:szCs w:val="22"/>
        </w:rPr>
        <w:t xml:space="preserve"> oferecido, de acordo com as exigências mínimas constantes do Lote </w:t>
      </w:r>
      <w:r w:rsidR="00A43834">
        <w:rPr>
          <w:rFonts w:ascii="Times New Roman" w:hAnsi="Times New Roman"/>
          <w:sz w:val="22"/>
          <w:szCs w:val="22"/>
        </w:rPr>
        <w:t>8</w:t>
      </w:r>
      <w:r w:rsidRPr="00182DE6">
        <w:rPr>
          <w:rFonts w:ascii="Times New Roman" w:hAnsi="Times New Roman"/>
          <w:sz w:val="22"/>
          <w:szCs w:val="22"/>
        </w:rPr>
        <w:t xml:space="preserve"> no Anexo I, constando, obrigatoriamente, a indicação da marca, modelo e toda descrição técnica do modelo ofertado</w:t>
      </w:r>
      <w:r>
        <w:rPr>
          <w:rFonts w:ascii="Times New Roman" w:hAnsi="Times New Roman"/>
          <w:sz w:val="22"/>
          <w:szCs w:val="22"/>
        </w:rPr>
        <w:t>;</w:t>
      </w:r>
    </w:p>
    <w:p w:rsidR="00B3239F" w:rsidRPr="00182DE6" w:rsidRDefault="00B3239F" w:rsidP="00B3239F">
      <w:pPr>
        <w:pStyle w:val="TextosemFormatao"/>
        <w:jc w:val="both"/>
        <w:rPr>
          <w:rFonts w:ascii="Times New Roman" w:hAnsi="Times New Roman"/>
          <w:sz w:val="22"/>
          <w:szCs w:val="22"/>
        </w:rPr>
      </w:pPr>
    </w:p>
    <w:p w:rsidR="00B3239F" w:rsidRPr="00182DE6" w:rsidRDefault="00B3239F" w:rsidP="00B3239F">
      <w:pPr>
        <w:pStyle w:val="TextosemFormatao"/>
        <w:jc w:val="both"/>
        <w:rPr>
          <w:rFonts w:ascii="Times New Roman" w:hAnsi="Times New Roman"/>
          <w:sz w:val="22"/>
          <w:szCs w:val="22"/>
        </w:rPr>
      </w:pPr>
      <w:r w:rsidRPr="00182DE6">
        <w:rPr>
          <w:rFonts w:ascii="Times New Roman" w:hAnsi="Times New Roman"/>
          <w:b/>
          <w:sz w:val="22"/>
          <w:szCs w:val="22"/>
        </w:rPr>
        <w:t>d)</w:t>
      </w:r>
      <w:r w:rsidRPr="00182DE6">
        <w:rPr>
          <w:rFonts w:ascii="Times New Roman" w:hAnsi="Times New Roman"/>
          <w:sz w:val="22"/>
          <w:szCs w:val="22"/>
        </w:rPr>
        <w:t xml:space="preserve"> </w:t>
      </w:r>
      <w:r>
        <w:rPr>
          <w:rFonts w:ascii="Times New Roman" w:hAnsi="Times New Roman"/>
          <w:sz w:val="22"/>
          <w:szCs w:val="22"/>
        </w:rPr>
        <w:t xml:space="preserve">O </w:t>
      </w:r>
      <w:r w:rsidRPr="00193265">
        <w:rPr>
          <w:rFonts w:ascii="Times New Roman" w:hAnsi="Times New Roman"/>
          <w:sz w:val="22"/>
          <w:szCs w:val="22"/>
        </w:rPr>
        <w:t>preço unitário e o preço total para este lote;</w:t>
      </w:r>
    </w:p>
    <w:p w:rsidR="00B3239F" w:rsidRPr="00182DE6" w:rsidRDefault="00B3239F" w:rsidP="00B3239F">
      <w:pPr>
        <w:pStyle w:val="TextosemFormatao"/>
        <w:jc w:val="both"/>
        <w:rPr>
          <w:rFonts w:ascii="Times New Roman" w:hAnsi="Times New Roman"/>
          <w:sz w:val="22"/>
          <w:szCs w:val="22"/>
        </w:rPr>
      </w:pPr>
    </w:p>
    <w:p w:rsidR="00B3239F" w:rsidRPr="00C434AB" w:rsidRDefault="00B3239F" w:rsidP="00B3239F">
      <w:pPr>
        <w:pStyle w:val="TextosemFormatao"/>
        <w:jc w:val="both"/>
        <w:rPr>
          <w:b/>
        </w:rPr>
      </w:pPr>
      <w:r w:rsidRPr="00182DE6">
        <w:rPr>
          <w:rFonts w:ascii="Times New Roman" w:hAnsi="Times New Roman"/>
          <w:b/>
          <w:sz w:val="22"/>
          <w:szCs w:val="22"/>
        </w:rPr>
        <w:t>e)</w:t>
      </w:r>
      <w:r w:rsidRPr="00182DE6">
        <w:rPr>
          <w:rFonts w:ascii="Times New Roman" w:hAnsi="Times New Roman"/>
          <w:sz w:val="22"/>
          <w:szCs w:val="22"/>
        </w:rPr>
        <w:t xml:space="preserve"> Prazo de garantia do fabricante, que deverá ser de no mínimo de 1 (um) ano;</w:t>
      </w:r>
    </w:p>
    <w:p w:rsidR="00B3239F" w:rsidRDefault="00B3239F" w:rsidP="00B3239F">
      <w:pPr>
        <w:pStyle w:val="TextosemFormatao"/>
        <w:jc w:val="both"/>
        <w:rPr>
          <w:sz w:val="22"/>
          <w:szCs w:val="22"/>
          <w:highlight w:val="yellow"/>
        </w:rPr>
      </w:pPr>
    </w:p>
    <w:p w:rsidR="00B3239F" w:rsidRDefault="00B3239F" w:rsidP="00B3239F">
      <w:pPr>
        <w:pStyle w:val="TextosemFormatao"/>
        <w:jc w:val="both"/>
        <w:rPr>
          <w:rFonts w:ascii="Times New Roman" w:hAnsi="Times New Roman"/>
          <w:sz w:val="22"/>
          <w:szCs w:val="22"/>
        </w:rPr>
      </w:pPr>
      <w:r>
        <w:rPr>
          <w:rFonts w:ascii="Times New Roman" w:hAnsi="Times New Roman"/>
          <w:b/>
          <w:sz w:val="22"/>
          <w:szCs w:val="22"/>
        </w:rPr>
        <w:t>g</w:t>
      </w:r>
      <w:r w:rsidRPr="002716FD">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Prazo de entrega;</w:t>
      </w:r>
    </w:p>
    <w:p w:rsidR="00B3239F" w:rsidRDefault="00B3239F" w:rsidP="00B3239F">
      <w:pPr>
        <w:pStyle w:val="TextosemFormatao"/>
        <w:jc w:val="both"/>
        <w:rPr>
          <w:rFonts w:ascii="Times New Roman" w:hAnsi="Times New Roman"/>
          <w:sz w:val="22"/>
          <w:szCs w:val="22"/>
        </w:rPr>
      </w:pPr>
    </w:p>
    <w:p w:rsidR="00B3239F" w:rsidRDefault="00B3239F" w:rsidP="00B3239F">
      <w:pPr>
        <w:pStyle w:val="TextosemFormatao"/>
        <w:jc w:val="both"/>
        <w:rPr>
          <w:rFonts w:ascii="Times New Roman" w:hAnsi="Times New Roman"/>
          <w:sz w:val="22"/>
          <w:szCs w:val="22"/>
        </w:rPr>
      </w:pPr>
      <w:r>
        <w:rPr>
          <w:rFonts w:ascii="Times New Roman" w:hAnsi="Times New Roman"/>
          <w:b/>
          <w:sz w:val="22"/>
          <w:szCs w:val="22"/>
        </w:rPr>
        <w:t>h</w:t>
      </w:r>
      <w:r w:rsidRPr="002716FD">
        <w:rPr>
          <w:rFonts w:ascii="Times New Roman" w:hAnsi="Times New Roman"/>
          <w:b/>
          <w:sz w:val="22"/>
          <w:szCs w:val="22"/>
        </w:rPr>
        <w:t>)</w:t>
      </w:r>
      <w:r>
        <w:rPr>
          <w:rFonts w:ascii="Times New Roman" w:hAnsi="Times New Roman"/>
          <w:sz w:val="22"/>
          <w:szCs w:val="22"/>
        </w:rPr>
        <w:t xml:space="preserve"> </w:t>
      </w:r>
      <w:r w:rsidRPr="00FF43BE">
        <w:rPr>
          <w:rFonts w:ascii="Times New Roman" w:hAnsi="Times New Roman"/>
          <w:sz w:val="22"/>
          <w:szCs w:val="22"/>
        </w:rPr>
        <w:t>Prazo de validade da proposta de, no mínimo, 60 (sessenta) dias</w:t>
      </w:r>
      <w:r>
        <w:rPr>
          <w:rFonts w:ascii="Times New Roman" w:hAnsi="Times New Roman"/>
          <w:sz w:val="22"/>
          <w:szCs w:val="22"/>
        </w:rPr>
        <w:t>;</w:t>
      </w:r>
    </w:p>
    <w:p w:rsidR="00B3239F" w:rsidRDefault="00B3239F" w:rsidP="00B3239F">
      <w:pPr>
        <w:pStyle w:val="TextosemFormatao"/>
        <w:jc w:val="both"/>
        <w:rPr>
          <w:rFonts w:ascii="Times New Roman" w:hAnsi="Times New Roman"/>
          <w:sz w:val="22"/>
          <w:szCs w:val="22"/>
        </w:rPr>
      </w:pPr>
    </w:p>
    <w:p w:rsidR="00B3239F" w:rsidRDefault="00B3239F" w:rsidP="00B3239F">
      <w:pPr>
        <w:pStyle w:val="TextosemFormatao"/>
        <w:jc w:val="both"/>
        <w:rPr>
          <w:rFonts w:ascii="Times New Roman" w:hAnsi="Times New Roman"/>
          <w:sz w:val="22"/>
          <w:szCs w:val="22"/>
        </w:rPr>
      </w:pPr>
      <w:r>
        <w:rPr>
          <w:rFonts w:ascii="Times New Roman" w:hAnsi="Times New Roman"/>
          <w:b/>
          <w:sz w:val="22"/>
          <w:szCs w:val="22"/>
        </w:rPr>
        <w:t>i</w:t>
      </w:r>
      <w:r w:rsidRPr="002716FD">
        <w:rPr>
          <w:rFonts w:ascii="Times New Roman" w:hAnsi="Times New Roman"/>
          <w:b/>
          <w:sz w:val="22"/>
          <w:szCs w:val="22"/>
        </w:rPr>
        <w:t>)</w:t>
      </w:r>
      <w:r>
        <w:rPr>
          <w:rFonts w:ascii="Times New Roman" w:hAnsi="Times New Roman"/>
          <w:b/>
          <w:sz w:val="22"/>
          <w:szCs w:val="22"/>
        </w:rPr>
        <w:t xml:space="preserve"> </w:t>
      </w:r>
      <w:r w:rsidRPr="005477FC">
        <w:rPr>
          <w:rFonts w:ascii="Times New Roman" w:hAnsi="Times New Roman"/>
          <w:sz w:val="22"/>
          <w:szCs w:val="22"/>
        </w:rPr>
        <w:t>Data e assinatura do responsável pela empresa.</w:t>
      </w:r>
    </w:p>
    <w:p w:rsidR="00205B85" w:rsidRPr="00FF43BE" w:rsidRDefault="00205B85" w:rsidP="00B3239F">
      <w:pPr>
        <w:pStyle w:val="TextosemFormatao"/>
        <w:jc w:val="both"/>
        <w:rPr>
          <w:rFonts w:ascii="Times New Roman" w:hAnsi="Times New Roman"/>
          <w:sz w:val="22"/>
          <w:szCs w:val="22"/>
        </w:rPr>
      </w:pPr>
    </w:p>
    <w:p w:rsidR="00916DCA" w:rsidRPr="005739C3" w:rsidRDefault="00916DCA" w:rsidP="0066379F">
      <w:pPr>
        <w:pStyle w:val="PargrafodaLista"/>
        <w:numPr>
          <w:ilvl w:val="0"/>
          <w:numId w:val="19"/>
        </w:numPr>
        <w:ind w:left="0" w:firstLine="0"/>
        <w:jc w:val="both"/>
        <w:rPr>
          <w:b/>
          <w:sz w:val="22"/>
          <w:szCs w:val="22"/>
        </w:rPr>
      </w:pPr>
      <w:r w:rsidRPr="005739C3">
        <w:rPr>
          <w:b/>
          <w:sz w:val="22"/>
          <w:szCs w:val="22"/>
        </w:rPr>
        <w:t>DA APRESENTAÇÃO DAS PROPOSTAS.</w:t>
      </w:r>
    </w:p>
    <w:p w:rsidR="00916DCA" w:rsidRPr="005739C3" w:rsidRDefault="00916DCA" w:rsidP="00916DCA">
      <w:pPr>
        <w:pStyle w:val="PargrafodaLista"/>
        <w:numPr>
          <w:ilvl w:val="0"/>
          <w:numId w:val="0"/>
        </w:numPr>
        <w:jc w:val="both"/>
        <w:rPr>
          <w:sz w:val="22"/>
          <w:szCs w:val="22"/>
        </w:rPr>
      </w:pPr>
    </w:p>
    <w:p w:rsidR="00014F78" w:rsidRPr="00014F78" w:rsidRDefault="00014F78" w:rsidP="00014F78">
      <w:pPr>
        <w:pStyle w:val="PargrafodaLista"/>
        <w:numPr>
          <w:ilvl w:val="1"/>
          <w:numId w:val="19"/>
        </w:numPr>
        <w:ind w:left="0" w:firstLine="0"/>
        <w:jc w:val="both"/>
        <w:rPr>
          <w:sz w:val="22"/>
          <w:szCs w:val="22"/>
        </w:rPr>
      </w:pPr>
      <w:r w:rsidRPr="00014F78">
        <w:rPr>
          <w:sz w:val="22"/>
          <w:szCs w:val="22"/>
        </w:rPr>
        <w:t>Para facilitar o andament</w:t>
      </w:r>
      <w:r w:rsidR="00386C3D">
        <w:rPr>
          <w:sz w:val="22"/>
          <w:szCs w:val="22"/>
        </w:rPr>
        <w:t>o e fluidez no dia do certame, o</w:t>
      </w:r>
      <w:r w:rsidRPr="00014F78">
        <w:rPr>
          <w:sz w:val="22"/>
          <w:szCs w:val="22"/>
        </w:rPr>
        <w:t>s licitantes que forem participar em mais de 1 (um) Lote, deverão trazer sua proposta comercial em envelopes separados por seus respectivos lotes;</w:t>
      </w:r>
    </w:p>
    <w:p w:rsidR="00014F78" w:rsidRDefault="00014F78" w:rsidP="00014F78">
      <w:pPr>
        <w:jc w:val="both"/>
        <w:rPr>
          <w:sz w:val="22"/>
          <w:szCs w:val="22"/>
        </w:rPr>
      </w:pPr>
      <w:r w:rsidRPr="005739C3">
        <w:rPr>
          <w:sz w:val="22"/>
          <w:szCs w:val="22"/>
        </w:rPr>
        <w:t xml:space="preserve">Exemplo: Se </w:t>
      </w:r>
      <w:r w:rsidR="00386C3D">
        <w:rPr>
          <w:sz w:val="22"/>
          <w:szCs w:val="22"/>
        </w:rPr>
        <w:t>o</w:t>
      </w:r>
      <w:r w:rsidRPr="005739C3">
        <w:rPr>
          <w:sz w:val="22"/>
          <w:szCs w:val="22"/>
        </w:rPr>
        <w:t xml:space="preserve"> licitante for participar nos </w:t>
      </w:r>
      <w:r w:rsidR="0002021B">
        <w:rPr>
          <w:sz w:val="22"/>
          <w:szCs w:val="22"/>
        </w:rPr>
        <w:t>8</w:t>
      </w:r>
      <w:r w:rsidRPr="005739C3">
        <w:rPr>
          <w:sz w:val="22"/>
          <w:szCs w:val="22"/>
        </w:rPr>
        <w:t xml:space="preserve"> (</w:t>
      </w:r>
      <w:r w:rsidR="0002021B">
        <w:rPr>
          <w:sz w:val="22"/>
          <w:szCs w:val="22"/>
        </w:rPr>
        <w:t>oito</w:t>
      </w:r>
      <w:r w:rsidRPr="005739C3">
        <w:rPr>
          <w:sz w:val="22"/>
          <w:szCs w:val="22"/>
        </w:rPr>
        <w:t xml:space="preserve">) Lotes, apresentará </w:t>
      </w:r>
      <w:r w:rsidR="0002021B">
        <w:rPr>
          <w:sz w:val="22"/>
          <w:szCs w:val="22"/>
        </w:rPr>
        <w:t>8</w:t>
      </w:r>
      <w:r w:rsidRPr="005739C3">
        <w:rPr>
          <w:sz w:val="22"/>
          <w:szCs w:val="22"/>
        </w:rPr>
        <w:t xml:space="preserve"> (</w:t>
      </w:r>
      <w:r w:rsidR="0002021B">
        <w:rPr>
          <w:sz w:val="22"/>
          <w:szCs w:val="22"/>
        </w:rPr>
        <w:t>oito</w:t>
      </w:r>
      <w:r w:rsidRPr="005739C3">
        <w:rPr>
          <w:sz w:val="22"/>
          <w:szCs w:val="22"/>
        </w:rPr>
        <w:t>) envelopes nº 1 – Proposta Comercial;</w:t>
      </w:r>
    </w:p>
    <w:p w:rsidR="00222906" w:rsidRPr="005739C3" w:rsidRDefault="00222906" w:rsidP="00FA0B20">
      <w:pPr>
        <w:jc w:val="both"/>
        <w:rPr>
          <w:sz w:val="22"/>
          <w:szCs w:val="22"/>
        </w:rPr>
      </w:pPr>
    </w:p>
    <w:p w:rsidR="00222906" w:rsidRPr="005739C3" w:rsidRDefault="00222906" w:rsidP="00A80A42">
      <w:pPr>
        <w:pStyle w:val="PargrafodaLista"/>
        <w:numPr>
          <w:ilvl w:val="1"/>
          <w:numId w:val="19"/>
        </w:numPr>
        <w:ind w:left="0" w:firstLine="0"/>
        <w:jc w:val="both"/>
        <w:rPr>
          <w:sz w:val="22"/>
          <w:szCs w:val="22"/>
        </w:rPr>
      </w:pPr>
      <w:r w:rsidRPr="005739C3">
        <w:rPr>
          <w:sz w:val="22"/>
          <w:szCs w:val="22"/>
        </w:rPr>
        <w:t>A não apresentação da descrição técnica detalhada dos equipamentos ofertados, implicará no aceite tácito de atendimento pleno da descrição contida no Anexo I – Termo de Referência deste edital;</w:t>
      </w:r>
    </w:p>
    <w:p w:rsidR="00222906" w:rsidRPr="005739C3" w:rsidRDefault="00222906" w:rsidP="00222906">
      <w:pPr>
        <w:pStyle w:val="PargrafodaLista"/>
        <w:numPr>
          <w:ilvl w:val="0"/>
          <w:numId w:val="0"/>
        </w:numPr>
        <w:ind w:left="360"/>
        <w:jc w:val="both"/>
        <w:rPr>
          <w:sz w:val="22"/>
          <w:szCs w:val="22"/>
        </w:rPr>
      </w:pPr>
    </w:p>
    <w:p w:rsidR="00222906" w:rsidRPr="005739C3" w:rsidRDefault="00222906" w:rsidP="00A80A42">
      <w:pPr>
        <w:pStyle w:val="PargrafodaLista"/>
        <w:numPr>
          <w:ilvl w:val="1"/>
          <w:numId w:val="19"/>
        </w:numPr>
        <w:ind w:left="0" w:firstLine="0"/>
        <w:jc w:val="both"/>
        <w:rPr>
          <w:sz w:val="22"/>
          <w:szCs w:val="22"/>
        </w:rPr>
      </w:pPr>
      <w:r w:rsidRPr="005739C3">
        <w:rPr>
          <w:sz w:val="22"/>
          <w:szCs w:val="22"/>
        </w:rPr>
        <w:t>Serão aceit</w:t>
      </w:r>
      <w:r w:rsidR="009A6D59" w:rsidRPr="005739C3">
        <w:rPr>
          <w:sz w:val="22"/>
          <w:szCs w:val="22"/>
        </w:rPr>
        <w:t>as</w:t>
      </w:r>
      <w:r w:rsidRPr="005739C3">
        <w:rPr>
          <w:sz w:val="22"/>
          <w:szCs w:val="22"/>
        </w:rPr>
        <w:t xml:space="preserve"> configurações superiores ao mínimo exigido em cada Lote do Termo de Referência deste edital</w:t>
      </w:r>
      <w:r w:rsidR="0034446D">
        <w:rPr>
          <w:sz w:val="22"/>
          <w:szCs w:val="22"/>
        </w:rPr>
        <w:t>.</w:t>
      </w:r>
    </w:p>
    <w:p w:rsidR="00222906" w:rsidRPr="00222906" w:rsidRDefault="00222906" w:rsidP="00222906">
      <w:pPr>
        <w:pStyle w:val="PargrafodaLista"/>
        <w:numPr>
          <w:ilvl w:val="0"/>
          <w:numId w:val="0"/>
        </w:numPr>
        <w:ind w:left="360"/>
        <w:jc w:val="both"/>
        <w:rPr>
          <w:sz w:val="22"/>
          <w:szCs w:val="22"/>
        </w:rPr>
      </w:pPr>
    </w:p>
    <w:p w:rsidR="00222906" w:rsidRDefault="00222906" w:rsidP="00FA0B20">
      <w:pPr>
        <w:jc w:val="both"/>
        <w:rPr>
          <w:sz w:val="22"/>
          <w:szCs w:val="22"/>
        </w:rPr>
      </w:pPr>
    </w:p>
    <w:p w:rsidR="00AB4FCF" w:rsidRDefault="00AB4FCF"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D6745" w:rsidRDefault="004D6745" w:rsidP="00456C4E">
      <w:pPr>
        <w:pStyle w:val="TextosemFormatao"/>
        <w:jc w:val="center"/>
        <w:rPr>
          <w:rFonts w:ascii="Times New Roman" w:hAnsi="Times New Roman"/>
          <w:b/>
          <w:sz w:val="24"/>
          <w:szCs w:val="24"/>
        </w:rPr>
      </w:pPr>
    </w:p>
    <w:p w:rsidR="00456C4E" w:rsidRDefault="00456C4E" w:rsidP="00456C4E">
      <w:pPr>
        <w:pStyle w:val="TextosemFormatao"/>
        <w:jc w:val="center"/>
        <w:rPr>
          <w:rFonts w:ascii="Times New Roman" w:hAnsi="Times New Roman"/>
          <w:b/>
          <w:sz w:val="24"/>
          <w:szCs w:val="24"/>
        </w:rPr>
      </w:pPr>
      <w:r w:rsidRPr="005477FC">
        <w:rPr>
          <w:rFonts w:ascii="Times New Roman" w:hAnsi="Times New Roman"/>
          <w:b/>
          <w:sz w:val="24"/>
          <w:szCs w:val="24"/>
        </w:rPr>
        <w:t xml:space="preserve">ANEXO </w:t>
      </w:r>
      <w:r>
        <w:rPr>
          <w:rFonts w:ascii="Times New Roman" w:hAnsi="Times New Roman"/>
          <w:b/>
          <w:sz w:val="24"/>
          <w:szCs w:val="24"/>
        </w:rPr>
        <w:t>III</w:t>
      </w:r>
    </w:p>
    <w:p w:rsidR="00456C4E" w:rsidRDefault="00456C4E" w:rsidP="00456C4E">
      <w:pPr>
        <w:pStyle w:val="TextosemFormatao"/>
        <w:jc w:val="center"/>
        <w:rPr>
          <w:rFonts w:ascii="Times New Roman" w:hAnsi="Times New Roman"/>
          <w:b/>
          <w:sz w:val="24"/>
          <w:szCs w:val="24"/>
        </w:rPr>
      </w:pPr>
    </w:p>
    <w:p w:rsidR="00AB4996" w:rsidRPr="005477FC" w:rsidRDefault="00AB4996" w:rsidP="00AB4996">
      <w:pPr>
        <w:pStyle w:val="TextosemFormatao"/>
        <w:jc w:val="center"/>
        <w:rPr>
          <w:rFonts w:ascii="Times New Roman" w:hAnsi="Times New Roman"/>
          <w:b/>
          <w:sz w:val="21"/>
          <w:szCs w:val="21"/>
        </w:rPr>
      </w:pPr>
      <w:r w:rsidRPr="005477FC">
        <w:rPr>
          <w:rFonts w:ascii="Times New Roman" w:hAnsi="Times New Roman"/>
          <w:b/>
          <w:sz w:val="21"/>
          <w:szCs w:val="21"/>
        </w:rPr>
        <w:t xml:space="preserve">CREDENCIAMENTO - PREGÃO PRESENCIAL </w:t>
      </w:r>
      <w:r w:rsidR="00C22394">
        <w:rPr>
          <w:rFonts w:ascii="Times New Roman" w:hAnsi="Times New Roman"/>
          <w:b/>
          <w:sz w:val="22"/>
          <w:szCs w:val="22"/>
        </w:rPr>
        <w:t>00</w:t>
      </w:r>
      <w:r w:rsidR="00582572">
        <w:rPr>
          <w:rFonts w:ascii="Times New Roman" w:hAnsi="Times New Roman"/>
          <w:b/>
          <w:sz w:val="22"/>
          <w:szCs w:val="22"/>
        </w:rPr>
        <w:t>4</w:t>
      </w:r>
      <w:r w:rsidR="00983101">
        <w:rPr>
          <w:rFonts w:ascii="Times New Roman" w:hAnsi="Times New Roman"/>
          <w:b/>
          <w:sz w:val="22"/>
          <w:szCs w:val="22"/>
        </w:rPr>
        <w:t>/2020</w:t>
      </w:r>
      <w:r w:rsidR="00C22394" w:rsidRPr="00F57197">
        <w:rPr>
          <w:rFonts w:ascii="Times New Roman" w:hAnsi="Times New Roman"/>
          <w:b/>
          <w:sz w:val="22"/>
          <w:szCs w:val="22"/>
        </w:rPr>
        <w:t>.</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sz w:val="21"/>
          <w:szCs w:val="21"/>
        </w:rPr>
        <w:t xml:space="preserve"> </w:t>
      </w: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1</w:t>
      </w:r>
      <w:r w:rsidRPr="005477FC">
        <w:rPr>
          <w:rFonts w:ascii="Times New Roman" w:hAnsi="Times New Roman"/>
          <w:sz w:val="21"/>
          <w:szCs w:val="21"/>
        </w:rPr>
        <w:t>- Para o credenciamento deverão ser apresentados, fora dos envelopes 1 e 2, os documentos abaixo relacionados, em original acompanhado de cópia simples para autenticação pelo Pregoeiro ou por membro da equipe de apoio ou por cópia autenticada em cartório:</w:t>
      </w:r>
    </w:p>
    <w:p w:rsidR="00AB4996" w:rsidRPr="005477FC" w:rsidRDefault="00AB4996" w:rsidP="00AB4996">
      <w:pPr>
        <w:pStyle w:val="TextosemFormatao"/>
        <w:jc w:val="both"/>
        <w:rPr>
          <w:rFonts w:ascii="Times New Roman" w:hAnsi="Times New Roman"/>
          <w:sz w:val="21"/>
          <w:szCs w:val="21"/>
        </w:rPr>
      </w:pPr>
    </w:p>
    <w:p w:rsidR="00DB5213" w:rsidRPr="005477FC" w:rsidRDefault="00DB5213" w:rsidP="00DB5213">
      <w:pPr>
        <w:pStyle w:val="TextosemFormatao"/>
        <w:jc w:val="both"/>
        <w:rPr>
          <w:rFonts w:ascii="Times New Roman" w:hAnsi="Times New Roman"/>
          <w:sz w:val="21"/>
          <w:szCs w:val="21"/>
        </w:rPr>
      </w:pPr>
      <w:r w:rsidRPr="005477FC">
        <w:rPr>
          <w:rFonts w:ascii="Times New Roman" w:hAnsi="Times New Roman"/>
          <w:b/>
          <w:sz w:val="21"/>
          <w:szCs w:val="21"/>
        </w:rPr>
        <w:t>1.</w:t>
      </w:r>
      <w:r w:rsidR="00BE6DE4">
        <w:rPr>
          <w:rFonts w:ascii="Times New Roman" w:hAnsi="Times New Roman"/>
          <w:b/>
          <w:sz w:val="21"/>
          <w:szCs w:val="21"/>
        </w:rPr>
        <w:t>1</w:t>
      </w:r>
      <w:r w:rsidRPr="005477FC">
        <w:rPr>
          <w:rFonts w:ascii="Times New Roman" w:hAnsi="Times New Roman"/>
          <w:sz w:val="21"/>
          <w:szCs w:val="21"/>
        </w:rPr>
        <w:t>- Cópia do cartão do CNPJ/MF, emitido pela Receita Federal do Brasil;</w:t>
      </w:r>
    </w:p>
    <w:p w:rsidR="00DB5213" w:rsidRDefault="00DB5213" w:rsidP="00AB4996">
      <w:pPr>
        <w:pStyle w:val="TextosemFormatao"/>
        <w:jc w:val="both"/>
        <w:rPr>
          <w:rFonts w:ascii="Times New Roman" w:hAnsi="Times New Roman"/>
          <w:b/>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1.</w:t>
      </w:r>
      <w:r w:rsidR="00DB5213">
        <w:rPr>
          <w:rFonts w:ascii="Times New Roman" w:hAnsi="Times New Roman"/>
          <w:b/>
          <w:sz w:val="21"/>
          <w:szCs w:val="21"/>
        </w:rPr>
        <w:t>2</w:t>
      </w:r>
      <w:r w:rsidRPr="005477FC">
        <w:rPr>
          <w:rFonts w:ascii="Times New Roman" w:hAnsi="Times New Roman"/>
          <w:sz w:val="21"/>
          <w:szCs w:val="21"/>
        </w:rPr>
        <w:t>- Registro Comercial, Ato constitutivo, Estatuto ou Contrato Social em vigor ou consolidado, devidamente registrado;</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shd w:val="clear" w:color="auto" w:fill="FFFFFF" w:themeFill="background1"/>
        <w:jc w:val="both"/>
        <w:rPr>
          <w:rFonts w:ascii="Times New Roman" w:hAnsi="Times New Roman"/>
          <w:sz w:val="21"/>
          <w:szCs w:val="21"/>
        </w:rPr>
      </w:pPr>
      <w:r w:rsidRPr="005477FC">
        <w:rPr>
          <w:rFonts w:ascii="Times New Roman" w:hAnsi="Times New Roman"/>
          <w:b/>
          <w:sz w:val="21"/>
          <w:szCs w:val="21"/>
        </w:rPr>
        <w:t>1.</w:t>
      </w:r>
      <w:r w:rsidR="00DB5213">
        <w:rPr>
          <w:rFonts w:ascii="Times New Roman" w:hAnsi="Times New Roman"/>
          <w:b/>
          <w:sz w:val="21"/>
          <w:szCs w:val="21"/>
        </w:rPr>
        <w:t>3</w:t>
      </w:r>
      <w:r w:rsidRPr="005477FC">
        <w:rPr>
          <w:rFonts w:ascii="Times New Roman" w:hAnsi="Times New Roman"/>
          <w:sz w:val="21"/>
          <w:szCs w:val="21"/>
        </w:rPr>
        <w:t xml:space="preserve">- Em se tratando de microempresa ou de empresa de pequeno porte, o licitante deverá juntar documento que comprove o seu enquadramento fiscal. </w:t>
      </w:r>
      <w:r w:rsidRPr="005477FC">
        <w:rPr>
          <w:rFonts w:ascii="Times New Roman" w:hAnsi="Times New Roman"/>
          <w:b/>
          <w:bCs/>
          <w:sz w:val="21"/>
          <w:szCs w:val="21"/>
        </w:rPr>
        <w:t xml:space="preserve">Declaração de microempresa ou empresa de pequeno porte </w:t>
      </w:r>
      <w:r w:rsidRPr="005477FC">
        <w:rPr>
          <w:rFonts w:ascii="Times New Roman" w:hAnsi="Times New Roman"/>
          <w:sz w:val="21"/>
          <w:szCs w:val="21"/>
        </w:rPr>
        <w:t>visando ao exercício dos direitos previstos nos artigos 42 a 45 da Lei Complementar n</w:t>
      </w:r>
      <w:r w:rsidRPr="005477FC">
        <w:rPr>
          <w:rFonts w:ascii="Times New Roman" w:hAnsi="Times New Roman"/>
          <w:strike/>
          <w:sz w:val="21"/>
          <w:szCs w:val="21"/>
        </w:rPr>
        <w:t>º</w:t>
      </w:r>
      <w:r w:rsidRPr="005477FC">
        <w:rPr>
          <w:rFonts w:ascii="Times New Roman" w:hAnsi="Times New Roman"/>
          <w:sz w:val="21"/>
          <w:szCs w:val="21"/>
        </w:rPr>
        <w:t xml:space="preserve"> 123/</w:t>
      </w:r>
      <w:r w:rsidR="00257F66">
        <w:rPr>
          <w:rFonts w:ascii="Times New Roman" w:hAnsi="Times New Roman"/>
          <w:sz w:val="21"/>
          <w:szCs w:val="21"/>
        </w:rPr>
        <w:t>20</w:t>
      </w:r>
      <w:r w:rsidRPr="005477FC">
        <w:rPr>
          <w:rFonts w:ascii="Times New Roman" w:hAnsi="Times New Roman"/>
          <w:sz w:val="21"/>
          <w:szCs w:val="21"/>
        </w:rPr>
        <w:t xml:space="preserve">06, </w:t>
      </w:r>
      <w:r w:rsidR="00765B75" w:rsidRPr="00765B75">
        <w:rPr>
          <w:rFonts w:ascii="Times New Roman" w:hAnsi="Times New Roman"/>
          <w:sz w:val="21"/>
          <w:szCs w:val="21"/>
        </w:rPr>
        <w:t>alterada pela Lei nº 147/2014 e Lei 155/2016,</w:t>
      </w:r>
      <w:r w:rsidR="00765B75">
        <w:rPr>
          <w:sz w:val="22"/>
          <w:szCs w:val="22"/>
        </w:rPr>
        <w:t xml:space="preserve"> </w:t>
      </w:r>
      <w:r w:rsidRPr="005477FC">
        <w:rPr>
          <w:rFonts w:ascii="Times New Roman" w:hAnsi="Times New Roman"/>
          <w:sz w:val="21"/>
          <w:szCs w:val="21"/>
        </w:rPr>
        <w:t xml:space="preserve">que deverá ser feita de acordo com o modelo estabelecido </w:t>
      </w:r>
      <w:r w:rsidRPr="00205B85">
        <w:rPr>
          <w:rFonts w:ascii="Times New Roman" w:hAnsi="Times New Roman"/>
          <w:sz w:val="21"/>
          <w:szCs w:val="21"/>
        </w:rPr>
        <w:t xml:space="preserve">no </w:t>
      </w:r>
      <w:r w:rsidRPr="00205B85">
        <w:rPr>
          <w:rFonts w:ascii="Times New Roman" w:hAnsi="Times New Roman"/>
          <w:bCs/>
          <w:sz w:val="21"/>
          <w:szCs w:val="21"/>
        </w:rPr>
        <w:t xml:space="preserve">Anexo </w:t>
      </w:r>
      <w:r w:rsidR="006C0B96" w:rsidRPr="00205B85">
        <w:rPr>
          <w:rFonts w:ascii="Times New Roman" w:hAnsi="Times New Roman"/>
          <w:bCs/>
          <w:sz w:val="21"/>
          <w:szCs w:val="21"/>
        </w:rPr>
        <w:t>I</w:t>
      </w:r>
      <w:r w:rsidRPr="00205B85">
        <w:rPr>
          <w:rFonts w:ascii="Times New Roman" w:hAnsi="Times New Roman"/>
          <w:bCs/>
          <w:sz w:val="21"/>
          <w:szCs w:val="21"/>
        </w:rPr>
        <w:t>V</w:t>
      </w:r>
      <w:r w:rsidRPr="005477FC">
        <w:rPr>
          <w:rFonts w:ascii="Times New Roman" w:hAnsi="Times New Roman"/>
          <w:b/>
          <w:bCs/>
          <w:sz w:val="21"/>
          <w:szCs w:val="21"/>
        </w:rPr>
        <w:t xml:space="preserve"> </w:t>
      </w:r>
      <w:r w:rsidRPr="005477FC">
        <w:rPr>
          <w:rFonts w:ascii="Times New Roman" w:hAnsi="Times New Roman"/>
          <w:sz w:val="21"/>
          <w:szCs w:val="21"/>
        </w:rPr>
        <w:t xml:space="preserve">deste Edital; </w:t>
      </w:r>
    </w:p>
    <w:p w:rsidR="00AB4996" w:rsidRPr="005477FC" w:rsidRDefault="00AB4996" w:rsidP="00AB4996">
      <w:pPr>
        <w:pStyle w:val="TextosemFormatao"/>
        <w:shd w:val="clear" w:color="auto" w:fill="FFFFFF" w:themeFill="background1"/>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1.</w:t>
      </w:r>
      <w:r w:rsidR="00DB5213">
        <w:rPr>
          <w:rFonts w:ascii="Times New Roman" w:hAnsi="Times New Roman"/>
          <w:b/>
          <w:sz w:val="21"/>
          <w:szCs w:val="21"/>
        </w:rPr>
        <w:t>4</w:t>
      </w:r>
      <w:r w:rsidRPr="005477FC">
        <w:rPr>
          <w:rFonts w:ascii="Times New Roman" w:hAnsi="Times New Roman"/>
          <w:sz w:val="21"/>
          <w:szCs w:val="21"/>
        </w:rPr>
        <w:t>- No caso de sociedade por ações, ata registrada da assembleia de eleição da diretoria, acompanhada da documentação exigida no item 1.1 deste Anexo;</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1.</w:t>
      </w:r>
      <w:r w:rsidR="00DB5213">
        <w:rPr>
          <w:rFonts w:ascii="Times New Roman" w:hAnsi="Times New Roman"/>
          <w:b/>
          <w:sz w:val="21"/>
          <w:szCs w:val="21"/>
        </w:rPr>
        <w:t>5</w:t>
      </w:r>
      <w:r w:rsidRPr="005477FC">
        <w:rPr>
          <w:rFonts w:ascii="Times New Roman" w:hAnsi="Times New Roman"/>
          <w:sz w:val="21"/>
          <w:szCs w:val="21"/>
        </w:rPr>
        <w:t xml:space="preserve">- Decreto de autorização em se tratando de empresa ou sociedade estrangeira em funcionamento no País e, ato de registro ou autorização para funcionamento expedido pelo órgão competente. </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2</w:t>
      </w:r>
      <w:r w:rsidRPr="005477FC">
        <w:rPr>
          <w:rFonts w:ascii="Times New Roman" w:hAnsi="Times New Roman"/>
          <w:sz w:val="21"/>
          <w:szCs w:val="21"/>
        </w:rPr>
        <w:t>- Tratando-se de procurador:</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2.1</w:t>
      </w:r>
      <w:r w:rsidRPr="005477FC">
        <w:rPr>
          <w:rFonts w:ascii="Times New Roman" w:hAnsi="Times New Roman"/>
          <w:sz w:val="21"/>
          <w:szCs w:val="21"/>
        </w:rPr>
        <w:t>- Procuração por instrumento público ou particular, esta última com firma reconhecida em cartório ou documento de credenciamento do qual constem poderes específicos para formular lances, negociar preço, interpor recursos e desistir de sua interposição e praticar todos os demais atos pertinentes ao certame</w:t>
      </w:r>
      <w:r w:rsidR="00C32503">
        <w:rPr>
          <w:rFonts w:ascii="Times New Roman" w:hAnsi="Times New Roman"/>
          <w:sz w:val="21"/>
          <w:szCs w:val="21"/>
        </w:rPr>
        <w:t>.</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Default"/>
        <w:jc w:val="both"/>
        <w:rPr>
          <w:rFonts w:ascii="Times New Roman" w:hAnsi="Times New Roman" w:cs="Times New Roman"/>
          <w:sz w:val="21"/>
          <w:szCs w:val="21"/>
        </w:rPr>
      </w:pPr>
      <w:r w:rsidRPr="005477FC">
        <w:rPr>
          <w:rFonts w:ascii="Times New Roman" w:hAnsi="Times New Roman" w:cs="Times New Roman"/>
          <w:b/>
          <w:bCs/>
          <w:sz w:val="21"/>
          <w:szCs w:val="21"/>
        </w:rPr>
        <w:t>3</w:t>
      </w:r>
      <w:r w:rsidRPr="005477FC">
        <w:rPr>
          <w:rFonts w:ascii="Times New Roman" w:hAnsi="Times New Roman" w:cs="Times New Roman"/>
          <w:bCs/>
          <w:sz w:val="21"/>
          <w:szCs w:val="21"/>
        </w:rPr>
        <w:t>-</w:t>
      </w:r>
      <w:r w:rsidRPr="005477FC">
        <w:rPr>
          <w:rFonts w:ascii="Times New Roman" w:hAnsi="Times New Roman" w:cs="Times New Roman"/>
          <w:b/>
          <w:bCs/>
          <w:sz w:val="21"/>
          <w:szCs w:val="21"/>
        </w:rPr>
        <w:t xml:space="preserve"> </w:t>
      </w:r>
      <w:r w:rsidRPr="005477FC">
        <w:rPr>
          <w:rFonts w:ascii="Times New Roman" w:hAnsi="Times New Roman" w:cs="Times New Roman"/>
          <w:sz w:val="21"/>
          <w:szCs w:val="21"/>
        </w:rPr>
        <w:t>O representante (legal ou procurador) do licitante deverá identificar-se exibindo documento oficial que contenha foto</w:t>
      </w:r>
      <w:r w:rsidR="00C32503">
        <w:rPr>
          <w:rFonts w:ascii="Times New Roman" w:hAnsi="Times New Roman" w:cs="Times New Roman"/>
          <w:sz w:val="21"/>
          <w:szCs w:val="21"/>
        </w:rPr>
        <w:t>.</w:t>
      </w:r>
      <w:r w:rsidRPr="005477FC">
        <w:rPr>
          <w:rFonts w:ascii="Times New Roman" w:hAnsi="Times New Roman" w:cs="Times New Roman"/>
          <w:sz w:val="21"/>
          <w:szCs w:val="21"/>
        </w:rPr>
        <w:t xml:space="preserve"> </w:t>
      </w:r>
    </w:p>
    <w:p w:rsidR="00AB4996" w:rsidRPr="005477FC" w:rsidRDefault="00AB4996" w:rsidP="00AB4996">
      <w:pPr>
        <w:pStyle w:val="Default"/>
        <w:rPr>
          <w:rFonts w:ascii="Times New Roman" w:hAnsi="Times New Roman" w:cs="Times New Roman"/>
          <w:b/>
          <w:bCs/>
          <w:sz w:val="21"/>
          <w:szCs w:val="21"/>
        </w:rPr>
      </w:pPr>
    </w:p>
    <w:p w:rsidR="00AB4996" w:rsidRDefault="00AB4996" w:rsidP="00C32503">
      <w:pPr>
        <w:pStyle w:val="Default"/>
        <w:shd w:val="clear" w:color="auto" w:fill="FFFFFF" w:themeFill="background1"/>
        <w:jc w:val="both"/>
        <w:rPr>
          <w:rFonts w:ascii="Times New Roman" w:hAnsi="Times New Roman" w:cs="Times New Roman"/>
          <w:color w:val="auto"/>
          <w:sz w:val="21"/>
          <w:szCs w:val="21"/>
        </w:rPr>
      </w:pPr>
      <w:r w:rsidRPr="005477FC">
        <w:rPr>
          <w:rFonts w:ascii="Times New Roman" w:hAnsi="Times New Roman" w:cs="Times New Roman"/>
          <w:b/>
          <w:bCs/>
          <w:sz w:val="21"/>
          <w:szCs w:val="21"/>
        </w:rPr>
        <w:t>4</w:t>
      </w:r>
      <w:r w:rsidRPr="005477FC">
        <w:rPr>
          <w:rFonts w:ascii="Times New Roman" w:hAnsi="Times New Roman" w:cs="Times New Roman"/>
          <w:bCs/>
          <w:sz w:val="21"/>
          <w:szCs w:val="21"/>
        </w:rPr>
        <w:t>-</w:t>
      </w:r>
      <w:r w:rsidRPr="005477FC">
        <w:rPr>
          <w:rFonts w:ascii="Times New Roman" w:hAnsi="Times New Roman" w:cs="Times New Roman"/>
          <w:b/>
          <w:bCs/>
          <w:sz w:val="21"/>
          <w:szCs w:val="21"/>
        </w:rPr>
        <w:t xml:space="preserve"> </w:t>
      </w:r>
      <w:r w:rsidRPr="005477FC">
        <w:rPr>
          <w:rFonts w:ascii="Times New Roman" w:hAnsi="Times New Roman" w:cs="Times New Roman"/>
          <w:sz w:val="21"/>
          <w:szCs w:val="21"/>
        </w:rPr>
        <w:t xml:space="preserve">O licitante que não contar com representante presente na sessão ou, ainda que presente, não puder praticar atos em seu nome por conta da apresentação de </w:t>
      </w:r>
      <w:r w:rsidRPr="005477FC">
        <w:rPr>
          <w:rFonts w:ascii="Times New Roman" w:hAnsi="Times New Roman" w:cs="Times New Roman"/>
          <w:color w:val="auto"/>
          <w:sz w:val="21"/>
          <w:szCs w:val="21"/>
        </w:rPr>
        <w:t xml:space="preserve">documentação defeituosa, ficará impedido de participar da fase de lances verbais, de negociar preços, de declarar a intenção de interpor ou de renunciar </w:t>
      </w:r>
      <w:r w:rsidRPr="005477FC">
        <w:rPr>
          <w:rFonts w:ascii="Times New Roman" w:hAnsi="Times New Roman" w:cs="Times New Roman"/>
          <w:color w:val="auto"/>
          <w:sz w:val="21"/>
          <w:szCs w:val="21"/>
        </w:rPr>
        <w:lastRenderedPageBreak/>
        <w:t>ao direito de interpor recurso, ficando mantido, portanto, o preço apresentado na proposta escrita, que há de ser considerada para efeito de ordenação das propostas e apuração do menor preço</w:t>
      </w:r>
      <w:r w:rsidR="00C32503">
        <w:rPr>
          <w:rFonts w:ascii="Times New Roman" w:hAnsi="Times New Roman" w:cs="Times New Roman"/>
          <w:color w:val="auto"/>
          <w:sz w:val="21"/>
          <w:szCs w:val="21"/>
        </w:rPr>
        <w:t>.</w:t>
      </w:r>
    </w:p>
    <w:p w:rsidR="00C32503" w:rsidRPr="005477FC" w:rsidRDefault="00C32503" w:rsidP="00C32503">
      <w:pPr>
        <w:pStyle w:val="Default"/>
        <w:shd w:val="clear" w:color="auto" w:fill="FFFFFF" w:themeFill="background1"/>
        <w:jc w:val="both"/>
        <w:rPr>
          <w:rFonts w:ascii="Times New Roman" w:hAnsi="Times New Roman"/>
          <w:b/>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5</w:t>
      </w:r>
      <w:r w:rsidRPr="005477FC">
        <w:rPr>
          <w:rFonts w:ascii="Times New Roman" w:hAnsi="Times New Roman"/>
          <w:sz w:val="21"/>
          <w:szCs w:val="21"/>
        </w:rPr>
        <w:t>- Será admitido apenas 1 (um) representante para cada empresa licitante credenciada, sendo que cada um deles poderá representar apenas uma credenciada</w:t>
      </w:r>
      <w:r w:rsidR="00C32503">
        <w:rPr>
          <w:rFonts w:ascii="Times New Roman" w:hAnsi="Times New Roman"/>
          <w:sz w:val="21"/>
          <w:szCs w:val="21"/>
        </w:rPr>
        <w:t>.</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6</w:t>
      </w:r>
      <w:r w:rsidRPr="005477FC">
        <w:rPr>
          <w:rFonts w:ascii="Times New Roman" w:hAnsi="Times New Roman"/>
          <w:sz w:val="21"/>
          <w:szCs w:val="21"/>
        </w:rPr>
        <w:t xml:space="preserve">- </w:t>
      </w:r>
      <w:proofErr w:type="gramStart"/>
      <w:r w:rsidRPr="005477FC">
        <w:rPr>
          <w:rFonts w:ascii="Times New Roman" w:hAnsi="Times New Roman"/>
          <w:sz w:val="21"/>
          <w:szCs w:val="21"/>
        </w:rPr>
        <w:t>O credenciamento e o documento</w:t>
      </w:r>
      <w:proofErr w:type="gramEnd"/>
      <w:r w:rsidRPr="005477FC">
        <w:rPr>
          <w:rFonts w:ascii="Times New Roman" w:hAnsi="Times New Roman"/>
          <w:sz w:val="21"/>
          <w:szCs w:val="21"/>
        </w:rPr>
        <w:t xml:space="preserve"> pertinente dentre os indicados no item 1.1 deste Anexo, deverão ser apresentados ao Pregoeiro pelo portador antes do início dos trabalhos de abertura dos envelopes, ficando retido e juntado aos autos. </w:t>
      </w:r>
    </w:p>
    <w:p w:rsidR="00AB4996" w:rsidRPr="005477FC" w:rsidRDefault="00AB4996" w:rsidP="00AB4996">
      <w:pPr>
        <w:pStyle w:val="TextosemFormatao"/>
        <w:jc w:val="both"/>
        <w:rPr>
          <w:rFonts w:ascii="Times New Roman" w:hAnsi="Times New Roman"/>
          <w:sz w:val="21"/>
          <w:szCs w:val="21"/>
        </w:rPr>
      </w:pPr>
    </w:p>
    <w:p w:rsidR="00AB4996" w:rsidRPr="005477FC" w:rsidRDefault="00AB4996" w:rsidP="00AB4996">
      <w:pPr>
        <w:pStyle w:val="TextosemFormatao"/>
        <w:jc w:val="both"/>
        <w:rPr>
          <w:rFonts w:ascii="Times New Roman" w:hAnsi="Times New Roman"/>
          <w:sz w:val="21"/>
          <w:szCs w:val="21"/>
        </w:rPr>
      </w:pPr>
      <w:r w:rsidRPr="005477FC">
        <w:rPr>
          <w:rFonts w:ascii="Times New Roman" w:hAnsi="Times New Roman"/>
          <w:b/>
          <w:sz w:val="21"/>
          <w:szCs w:val="21"/>
        </w:rPr>
        <w:t>7</w:t>
      </w:r>
      <w:r w:rsidRPr="005477FC">
        <w:rPr>
          <w:rFonts w:ascii="Times New Roman" w:hAnsi="Times New Roman"/>
          <w:sz w:val="21"/>
          <w:szCs w:val="21"/>
        </w:rPr>
        <w:t>- O licitante deverá apresentar, juntamente com o credenciamento de seu representante, em separado dos envelopes-proposta, o documento de “</w:t>
      </w:r>
      <w:r w:rsidRPr="005477FC">
        <w:rPr>
          <w:rFonts w:ascii="Times New Roman" w:hAnsi="Times New Roman"/>
          <w:b/>
          <w:sz w:val="21"/>
          <w:szCs w:val="21"/>
        </w:rPr>
        <w:t>Declaração de atendimento aos requisitos de habilitação”,</w:t>
      </w:r>
      <w:r w:rsidRPr="005477FC">
        <w:rPr>
          <w:rFonts w:ascii="Times New Roman" w:hAnsi="Times New Roman"/>
          <w:sz w:val="21"/>
          <w:szCs w:val="21"/>
        </w:rPr>
        <w:t xml:space="preserve"> conforme </w:t>
      </w:r>
      <w:r w:rsidRPr="00A24107">
        <w:rPr>
          <w:rFonts w:ascii="Times New Roman" w:hAnsi="Times New Roman"/>
          <w:b/>
          <w:sz w:val="21"/>
          <w:szCs w:val="21"/>
        </w:rPr>
        <w:t>Anexo V</w:t>
      </w:r>
      <w:r w:rsidRPr="005477FC">
        <w:rPr>
          <w:rFonts w:ascii="Times New Roman" w:hAnsi="Times New Roman"/>
          <w:sz w:val="21"/>
          <w:szCs w:val="21"/>
        </w:rPr>
        <w:t>, sob pena de desconsideração da proposta, cujo respectivo envelope não será sequer aberto.</w:t>
      </w:r>
    </w:p>
    <w:p w:rsidR="00AB4996" w:rsidRDefault="00AB4996" w:rsidP="00AB4996">
      <w:pPr>
        <w:pStyle w:val="TextosemFormatao"/>
        <w:jc w:val="center"/>
        <w:rPr>
          <w:rFonts w:ascii="Times New Roman" w:hAnsi="Times New Roman"/>
          <w:b/>
        </w:rPr>
      </w:pPr>
    </w:p>
    <w:p w:rsidR="001847F0" w:rsidRDefault="001847F0" w:rsidP="001847F0">
      <w:pPr>
        <w:pStyle w:val="TextosemFormatao"/>
        <w:jc w:val="both"/>
        <w:rPr>
          <w:rFonts w:ascii="Times New Roman" w:hAnsi="Times New Roman"/>
          <w:sz w:val="21"/>
          <w:szCs w:val="21"/>
        </w:rPr>
      </w:pPr>
      <w:r w:rsidRPr="00053EB7">
        <w:rPr>
          <w:rFonts w:ascii="Times New Roman" w:hAnsi="Times New Roman"/>
          <w:b/>
          <w:sz w:val="22"/>
          <w:szCs w:val="22"/>
        </w:rPr>
        <w:t>** Esta d</w:t>
      </w:r>
      <w:r>
        <w:rPr>
          <w:rFonts w:ascii="Times New Roman" w:hAnsi="Times New Roman"/>
          <w:b/>
          <w:sz w:val="22"/>
          <w:szCs w:val="22"/>
        </w:rPr>
        <w:t xml:space="preserve">ocumentação </w:t>
      </w:r>
      <w:r w:rsidRPr="00053EB7">
        <w:rPr>
          <w:rFonts w:ascii="Times New Roman" w:hAnsi="Times New Roman"/>
          <w:b/>
          <w:sz w:val="22"/>
          <w:szCs w:val="22"/>
        </w:rPr>
        <w:t>deverá ser apresentada no credenciamento, fora dos envelopes</w:t>
      </w:r>
      <w:r>
        <w:rPr>
          <w:rFonts w:ascii="Times New Roman" w:hAnsi="Times New Roman"/>
          <w:b/>
          <w:sz w:val="22"/>
          <w:szCs w:val="22"/>
        </w:rPr>
        <w:t>.</w:t>
      </w:r>
    </w:p>
    <w:p w:rsidR="00AB4996" w:rsidRDefault="00AB4996" w:rsidP="00AB4996">
      <w:pPr>
        <w:pStyle w:val="TextosemFormatao"/>
        <w:jc w:val="center"/>
        <w:rPr>
          <w:rFonts w:ascii="Times New Roman" w:hAnsi="Times New Roman"/>
          <w:b/>
          <w:sz w:val="24"/>
          <w:szCs w:val="24"/>
          <w:u w:val="single"/>
        </w:rPr>
      </w:pPr>
    </w:p>
    <w:p w:rsidR="000162C4" w:rsidRDefault="000162C4" w:rsidP="00AB4996">
      <w:pPr>
        <w:pStyle w:val="TextosemFormatao"/>
        <w:jc w:val="center"/>
        <w:rPr>
          <w:rFonts w:ascii="Times New Roman" w:hAnsi="Times New Roman"/>
          <w:b/>
          <w:sz w:val="24"/>
          <w:szCs w:val="24"/>
          <w:u w:val="single"/>
        </w:rPr>
      </w:pPr>
    </w:p>
    <w:p w:rsidR="00AB4996" w:rsidRPr="00D359C4" w:rsidRDefault="00AB4996" w:rsidP="00AB4996">
      <w:pPr>
        <w:pStyle w:val="TextosemFormatao"/>
        <w:jc w:val="center"/>
        <w:rPr>
          <w:rFonts w:ascii="Times New Roman" w:hAnsi="Times New Roman"/>
          <w:b/>
          <w:sz w:val="24"/>
          <w:szCs w:val="24"/>
          <w:u w:val="single"/>
        </w:rPr>
      </w:pPr>
      <w:r w:rsidRPr="00D359C4">
        <w:rPr>
          <w:rFonts w:ascii="Times New Roman" w:hAnsi="Times New Roman"/>
          <w:b/>
          <w:sz w:val="24"/>
          <w:szCs w:val="24"/>
          <w:u w:val="single"/>
        </w:rPr>
        <w:t xml:space="preserve">PREGÃO PRESENCIAL </w:t>
      </w:r>
      <w:r w:rsidR="00272052" w:rsidRPr="00272052">
        <w:rPr>
          <w:rFonts w:ascii="Times New Roman" w:hAnsi="Times New Roman"/>
          <w:b/>
          <w:sz w:val="24"/>
          <w:szCs w:val="24"/>
          <w:u w:val="single"/>
        </w:rPr>
        <w:t>00</w:t>
      </w:r>
      <w:r w:rsidR="00582572">
        <w:rPr>
          <w:rFonts w:ascii="Times New Roman" w:hAnsi="Times New Roman"/>
          <w:b/>
          <w:sz w:val="24"/>
          <w:szCs w:val="24"/>
          <w:u w:val="single"/>
        </w:rPr>
        <w:t>4</w:t>
      </w:r>
      <w:r w:rsidR="00272052" w:rsidRPr="00272052">
        <w:rPr>
          <w:rFonts w:ascii="Times New Roman" w:hAnsi="Times New Roman"/>
          <w:b/>
          <w:sz w:val="24"/>
          <w:szCs w:val="24"/>
          <w:u w:val="single"/>
        </w:rPr>
        <w:t>/20</w:t>
      </w:r>
      <w:r w:rsidR="00983101">
        <w:rPr>
          <w:rFonts w:ascii="Times New Roman" w:hAnsi="Times New Roman"/>
          <w:b/>
          <w:sz w:val="24"/>
          <w:szCs w:val="24"/>
          <w:u w:val="single"/>
        </w:rPr>
        <w:t>20</w:t>
      </w:r>
      <w:r w:rsidR="00272052" w:rsidRPr="00272052">
        <w:rPr>
          <w:rFonts w:ascii="Times New Roman" w:hAnsi="Times New Roman"/>
          <w:b/>
          <w:sz w:val="24"/>
          <w:szCs w:val="24"/>
          <w:u w:val="single"/>
        </w:rPr>
        <w:t>.</w:t>
      </w: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r w:rsidRPr="005477FC">
        <w:rPr>
          <w:rFonts w:ascii="Times New Roman" w:hAnsi="Times New Roman"/>
          <w:b/>
          <w:sz w:val="24"/>
          <w:szCs w:val="24"/>
        </w:rPr>
        <w:t xml:space="preserve">ANEXO </w:t>
      </w:r>
      <w:r w:rsidR="00582572">
        <w:rPr>
          <w:rFonts w:ascii="Times New Roman" w:hAnsi="Times New Roman"/>
          <w:b/>
          <w:sz w:val="24"/>
          <w:szCs w:val="24"/>
        </w:rPr>
        <w:t>I</w:t>
      </w:r>
      <w:r w:rsidRPr="005477FC">
        <w:rPr>
          <w:rFonts w:ascii="Times New Roman" w:hAnsi="Times New Roman"/>
          <w:b/>
          <w:sz w:val="24"/>
          <w:szCs w:val="24"/>
        </w:rPr>
        <w:t>V</w:t>
      </w:r>
    </w:p>
    <w:p w:rsidR="00AB4996" w:rsidRPr="005477FC" w:rsidRDefault="00AB4996" w:rsidP="00AB4996">
      <w:pPr>
        <w:pStyle w:val="TextosemFormatao"/>
        <w:jc w:val="center"/>
        <w:rPr>
          <w:rFonts w:ascii="Times New Roman" w:hAnsi="Times New Roman"/>
          <w:b/>
          <w:sz w:val="24"/>
          <w:szCs w:val="24"/>
        </w:rPr>
      </w:pPr>
    </w:p>
    <w:p w:rsidR="00AB4996" w:rsidRPr="005477FC" w:rsidRDefault="00AB4996" w:rsidP="00AB4996">
      <w:pPr>
        <w:pStyle w:val="TextosemFormatao"/>
        <w:jc w:val="center"/>
        <w:rPr>
          <w:rFonts w:ascii="Times New Roman" w:hAnsi="Times New Roman"/>
          <w:b/>
          <w:sz w:val="24"/>
          <w:szCs w:val="24"/>
        </w:rPr>
      </w:pPr>
    </w:p>
    <w:p w:rsidR="00B10EED" w:rsidRPr="00F372B8" w:rsidRDefault="00B10EED" w:rsidP="00B10EED">
      <w:pPr>
        <w:jc w:val="center"/>
        <w:rPr>
          <w:b/>
          <w:sz w:val="24"/>
          <w:szCs w:val="24"/>
          <w:u w:val="single"/>
        </w:rPr>
      </w:pPr>
      <w:r w:rsidRPr="00F372B8">
        <w:rPr>
          <w:b/>
          <w:sz w:val="24"/>
          <w:szCs w:val="24"/>
          <w:u w:val="single"/>
        </w:rPr>
        <w:t>DECLARAÇÃO PARA MICROEMPRESA E EMPRESA DE PEQUENO PORTE</w:t>
      </w:r>
    </w:p>
    <w:p w:rsidR="00B10EED" w:rsidRPr="00F372B8" w:rsidRDefault="00B10EED" w:rsidP="00B10EED">
      <w:pPr>
        <w:jc w:val="both"/>
        <w:rPr>
          <w:snapToGrid w:val="0"/>
          <w:color w:val="000000"/>
          <w:sz w:val="24"/>
          <w:szCs w:val="24"/>
        </w:rPr>
      </w:pPr>
    </w:p>
    <w:p w:rsidR="00B10EED" w:rsidRPr="00F372B8" w:rsidRDefault="00B10EED" w:rsidP="00B10EED">
      <w:pPr>
        <w:jc w:val="both"/>
        <w:rPr>
          <w:snapToGrid w:val="0"/>
          <w:color w:val="000000"/>
          <w:sz w:val="24"/>
          <w:szCs w:val="24"/>
        </w:rPr>
      </w:pPr>
    </w:p>
    <w:p w:rsidR="00B10EED" w:rsidRPr="00F372B8" w:rsidRDefault="00B10EED" w:rsidP="00B10EED">
      <w:pPr>
        <w:jc w:val="both"/>
        <w:rPr>
          <w:snapToGrid w:val="0"/>
          <w:color w:val="000000"/>
          <w:sz w:val="24"/>
          <w:szCs w:val="24"/>
        </w:rPr>
      </w:pPr>
    </w:p>
    <w:p w:rsidR="00B10EED" w:rsidRPr="00F372B8" w:rsidRDefault="00B10EED" w:rsidP="00B10EED">
      <w:pPr>
        <w:jc w:val="both"/>
        <w:rPr>
          <w:snapToGrid w:val="0"/>
          <w:color w:val="000000"/>
          <w:sz w:val="24"/>
          <w:szCs w:val="24"/>
        </w:rPr>
      </w:pPr>
    </w:p>
    <w:p w:rsidR="00B10EED" w:rsidRPr="00F372B8" w:rsidRDefault="00B10EED" w:rsidP="00B10EED">
      <w:pPr>
        <w:jc w:val="both"/>
        <w:rPr>
          <w:snapToGrid w:val="0"/>
          <w:color w:val="000000"/>
          <w:sz w:val="24"/>
          <w:szCs w:val="24"/>
        </w:rPr>
      </w:pPr>
    </w:p>
    <w:p w:rsidR="00B10EED" w:rsidRPr="00891ADE" w:rsidRDefault="007C06D1" w:rsidP="00B10EED">
      <w:pPr>
        <w:shd w:val="clear" w:color="auto" w:fill="FFFFFF"/>
        <w:tabs>
          <w:tab w:val="left" w:pos="9072"/>
        </w:tabs>
        <w:jc w:val="both"/>
        <w:rPr>
          <w:color w:val="000000"/>
          <w:sz w:val="24"/>
          <w:szCs w:val="24"/>
        </w:rPr>
      </w:pPr>
      <w:r w:rsidRPr="00891ADE">
        <w:rPr>
          <w:color w:val="000000"/>
          <w:sz w:val="24"/>
          <w:szCs w:val="24"/>
        </w:rPr>
        <w:t>DECLARO, sob as penas da lei, sem prejuízo das sanções e multas previstas no ato convocatório, que a empresa _________________________________________ (denominação da pessoa jurídica), CNPJ/MF nº ________________________,</w:t>
      </w:r>
      <w:r w:rsidRPr="00891ADE">
        <w:rPr>
          <w:snapToGrid w:val="0"/>
          <w:color w:val="000000"/>
          <w:sz w:val="24"/>
          <w:szCs w:val="24"/>
        </w:rPr>
        <w:t xml:space="preserve"> </w:t>
      </w:r>
      <w:r w:rsidRPr="00891ADE">
        <w:rPr>
          <w:color w:val="000000"/>
          <w:sz w:val="24"/>
          <w:szCs w:val="24"/>
        </w:rPr>
        <w:t xml:space="preserve"> é microempresa ou empresa de pequeno porte, nos termos do enquadramento previsto nos incisos I e II e §§ 1º e 2º, bem como não possui qua</w:t>
      </w:r>
      <w:r w:rsidR="00801CF0">
        <w:rPr>
          <w:color w:val="000000"/>
          <w:sz w:val="24"/>
          <w:szCs w:val="24"/>
        </w:rPr>
        <w:t>is</w:t>
      </w:r>
      <w:r w:rsidRPr="00891ADE">
        <w:rPr>
          <w:color w:val="000000"/>
          <w:sz w:val="24"/>
          <w:szCs w:val="24"/>
        </w:rPr>
        <w:t xml:space="preserve">quer dos impedimentos previstos nos §§ 4º e seguintes todos do artigo 3º da Lei Complementar Federal nº 123, de 14 de dezembro de 2006, </w:t>
      </w:r>
      <w:r w:rsidRPr="00190CD7">
        <w:rPr>
          <w:color w:val="000000"/>
          <w:sz w:val="24"/>
          <w:szCs w:val="24"/>
        </w:rPr>
        <w:t>alterada pela Lei nº 147/2014 e Lei 155/2016</w:t>
      </w:r>
      <w:r>
        <w:rPr>
          <w:color w:val="000000"/>
          <w:sz w:val="24"/>
          <w:szCs w:val="24"/>
        </w:rPr>
        <w:t xml:space="preserve">, </w:t>
      </w:r>
      <w:r w:rsidRPr="00891ADE">
        <w:rPr>
          <w:color w:val="000000"/>
          <w:sz w:val="24"/>
          <w:szCs w:val="24"/>
        </w:rPr>
        <w:t>cujos termos declaro conhecer na íntegra, estando apta, portanto, a exercer o direito de preferência como critério de desempate e comprovar a regularidade fiscal nos termos previstos nos artigos 42 a 45 da referida lei complementar</w:t>
      </w:r>
      <w:r w:rsidR="00B10EED" w:rsidRPr="00891ADE">
        <w:rPr>
          <w:color w:val="000000"/>
          <w:sz w:val="24"/>
          <w:szCs w:val="24"/>
        </w:rPr>
        <w:t>, no procedimento licitatório d</w:t>
      </w:r>
      <w:r w:rsidR="00B10EED">
        <w:rPr>
          <w:color w:val="000000"/>
          <w:sz w:val="24"/>
          <w:szCs w:val="24"/>
        </w:rPr>
        <w:t xml:space="preserve">o Pregão Presencial </w:t>
      </w:r>
      <w:r w:rsidR="00B10EED" w:rsidRPr="00891ADE">
        <w:rPr>
          <w:color w:val="000000"/>
          <w:sz w:val="24"/>
          <w:szCs w:val="24"/>
        </w:rPr>
        <w:t>nº 00</w:t>
      </w:r>
      <w:r w:rsidR="00B10EED">
        <w:rPr>
          <w:color w:val="000000"/>
          <w:sz w:val="24"/>
          <w:szCs w:val="24"/>
        </w:rPr>
        <w:t>4</w:t>
      </w:r>
      <w:r w:rsidR="00B10EED" w:rsidRPr="00891ADE">
        <w:rPr>
          <w:color w:val="000000"/>
          <w:sz w:val="24"/>
          <w:szCs w:val="24"/>
        </w:rPr>
        <w:t>/20</w:t>
      </w:r>
      <w:r w:rsidR="00582572">
        <w:rPr>
          <w:color w:val="000000"/>
          <w:sz w:val="24"/>
          <w:szCs w:val="24"/>
        </w:rPr>
        <w:t>20</w:t>
      </w:r>
      <w:r w:rsidR="00B10EED" w:rsidRPr="00891ADE">
        <w:rPr>
          <w:color w:val="000000"/>
          <w:sz w:val="24"/>
          <w:szCs w:val="24"/>
        </w:rPr>
        <w:t xml:space="preserve">, realizado pela Câmara Municipal de Americana. </w:t>
      </w:r>
    </w:p>
    <w:p w:rsidR="00B10EED" w:rsidRPr="00891ADE" w:rsidRDefault="00B10EED" w:rsidP="00B10EED">
      <w:pPr>
        <w:shd w:val="clear" w:color="auto" w:fill="FFFFFF"/>
        <w:tabs>
          <w:tab w:val="left" w:pos="9072"/>
        </w:tabs>
        <w:jc w:val="center"/>
        <w:rPr>
          <w:b/>
          <w:color w:val="000000"/>
          <w:sz w:val="24"/>
          <w:szCs w:val="24"/>
          <w:u w:val="single"/>
        </w:rPr>
      </w:pPr>
    </w:p>
    <w:p w:rsidR="00B10EED" w:rsidRPr="00891ADE" w:rsidRDefault="00B10EED" w:rsidP="00B10EED">
      <w:pPr>
        <w:shd w:val="clear" w:color="auto" w:fill="FFFFFF"/>
        <w:tabs>
          <w:tab w:val="left" w:pos="9072"/>
        </w:tabs>
        <w:jc w:val="center"/>
        <w:rPr>
          <w:b/>
          <w:color w:val="000000"/>
          <w:sz w:val="24"/>
          <w:szCs w:val="24"/>
          <w:u w:val="single"/>
        </w:rPr>
      </w:pPr>
    </w:p>
    <w:p w:rsidR="00B10EED" w:rsidRPr="004151B0" w:rsidRDefault="00B10EED" w:rsidP="00B10EED">
      <w:pPr>
        <w:shd w:val="clear" w:color="auto" w:fill="FFFFFF"/>
        <w:tabs>
          <w:tab w:val="left" w:pos="9072"/>
        </w:tabs>
        <w:jc w:val="center"/>
        <w:rPr>
          <w:color w:val="000000"/>
        </w:rPr>
      </w:pPr>
      <w:r w:rsidRPr="00F372B8">
        <w:rPr>
          <w:snapToGrid w:val="0"/>
          <w:color w:val="000000"/>
          <w:sz w:val="24"/>
          <w:szCs w:val="24"/>
        </w:rPr>
        <w:t xml:space="preserve">(Nome do Município), aos ................... </w:t>
      </w:r>
      <w:proofErr w:type="gramStart"/>
      <w:r w:rsidRPr="00F372B8">
        <w:rPr>
          <w:snapToGrid w:val="0"/>
          <w:color w:val="000000"/>
          <w:sz w:val="24"/>
          <w:szCs w:val="24"/>
        </w:rPr>
        <w:t>de</w:t>
      </w:r>
      <w:proofErr w:type="gramEnd"/>
      <w:r w:rsidRPr="00F372B8">
        <w:rPr>
          <w:snapToGrid w:val="0"/>
          <w:color w:val="000000"/>
          <w:sz w:val="24"/>
          <w:szCs w:val="24"/>
        </w:rPr>
        <w:t xml:space="preserve"> ........</w:t>
      </w:r>
      <w:r w:rsidR="00983101">
        <w:rPr>
          <w:snapToGrid w:val="0"/>
          <w:color w:val="000000"/>
          <w:sz w:val="24"/>
          <w:szCs w:val="24"/>
        </w:rPr>
        <w:t>..........................de 2020</w:t>
      </w:r>
      <w:r>
        <w:rPr>
          <w:snapToGrid w:val="0"/>
          <w:color w:val="000000"/>
          <w:sz w:val="24"/>
          <w:szCs w:val="24"/>
        </w:rPr>
        <w:t>.</w:t>
      </w:r>
    </w:p>
    <w:p w:rsidR="00B10EED" w:rsidRPr="004151B0" w:rsidRDefault="00B10EED" w:rsidP="00B10EED">
      <w:pPr>
        <w:shd w:val="clear" w:color="auto" w:fill="FFFFFF"/>
        <w:tabs>
          <w:tab w:val="left" w:pos="9072"/>
        </w:tabs>
        <w:jc w:val="center"/>
        <w:rPr>
          <w:color w:val="000000"/>
        </w:rPr>
      </w:pPr>
    </w:p>
    <w:p w:rsidR="00B10EED" w:rsidRPr="004151B0" w:rsidRDefault="00B10EED" w:rsidP="00B10EED">
      <w:pPr>
        <w:shd w:val="clear" w:color="auto" w:fill="FFFFFF"/>
        <w:tabs>
          <w:tab w:val="left" w:pos="9072"/>
        </w:tabs>
        <w:jc w:val="center"/>
        <w:rPr>
          <w:color w:val="000000"/>
        </w:rPr>
      </w:pPr>
    </w:p>
    <w:p w:rsidR="00B10EED" w:rsidRPr="004151B0" w:rsidRDefault="00B10EED" w:rsidP="00B10EED">
      <w:pPr>
        <w:shd w:val="clear" w:color="auto" w:fill="FFFFFF"/>
        <w:tabs>
          <w:tab w:val="left" w:pos="9072"/>
        </w:tabs>
        <w:jc w:val="center"/>
        <w:rPr>
          <w:color w:val="000000"/>
        </w:rPr>
      </w:pPr>
    </w:p>
    <w:p w:rsidR="00B10EED" w:rsidRPr="004151B0" w:rsidRDefault="00B10EED" w:rsidP="00B10EED">
      <w:pPr>
        <w:shd w:val="clear" w:color="auto" w:fill="FFFFFF"/>
        <w:tabs>
          <w:tab w:val="left" w:pos="9072"/>
        </w:tabs>
        <w:jc w:val="center"/>
        <w:rPr>
          <w:color w:val="000000"/>
        </w:rPr>
      </w:pPr>
    </w:p>
    <w:p w:rsidR="00B10EED" w:rsidRDefault="00B10EED" w:rsidP="00B10EED">
      <w:pPr>
        <w:shd w:val="clear" w:color="auto" w:fill="FFFFFF"/>
        <w:tabs>
          <w:tab w:val="left" w:pos="9072"/>
        </w:tabs>
        <w:jc w:val="center"/>
        <w:rPr>
          <w:color w:val="000000"/>
        </w:rPr>
      </w:pPr>
    </w:p>
    <w:p w:rsidR="00106729" w:rsidRPr="004151B0" w:rsidRDefault="00106729" w:rsidP="00B10EED">
      <w:pPr>
        <w:shd w:val="clear" w:color="auto" w:fill="FFFFFF"/>
        <w:tabs>
          <w:tab w:val="left" w:pos="9072"/>
        </w:tabs>
        <w:jc w:val="center"/>
        <w:rPr>
          <w:color w:val="000000"/>
        </w:rPr>
      </w:pPr>
    </w:p>
    <w:p w:rsidR="00B10EED" w:rsidRPr="004151B0" w:rsidRDefault="00B10EED" w:rsidP="00B10EED">
      <w:pPr>
        <w:shd w:val="clear" w:color="auto" w:fill="FFFFFF"/>
        <w:tabs>
          <w:tab w:val="left" w:pos="9072"/>
        </w:tabs>
        <w:jc w:val="center"/>
        <w:rPr>
          <w:color w:val="000000"/>
        </w:rPr>
      </w:pPr>
      <w:r w:rsidRPr="004151B0">
        <w:rPr>
          <w:color w:val="000000"/>
        </w:rPr>
        <w:t xml:space="preserve">_______________________________________ </w:t>
      </w:r>
    </w:p>
    <w:p w:rsidR="00B10EED" w:rsidRPr="00106729" w:rsidRDefault="00B10EED" w:rsidP="00B10EED">
      <w:pPr>
        <w:shd w:val="clear" w:color="auto" w:fill="FFFFFF"/>
        <w:tabs>
          <w:tab w:val="left" w:pos="9072"/>
        </w:tabs>
        <w:jc w:val="center"/>
        <w:rPr>
          <w:color w:val="000000"/>
          <w:sz w:val="24"/>
          <w:szCs w:val="24"/>
        </w:rPr>
      </w:pPr>
      <w:r w:rsidRPr="00106729">
        <w:rPr>
          <w:color w:val="000000"/>
          <w:sz w:val="24"/>
          <w:szCs w:val="24"/>
        </w:rPr>
        <w:t>Nome e assinatura do representante legal</w:t>
      </w:r>
    </w:p>
    <w:p w:rsidR="00B10EED" w:rsidRPr="00106729" w:rsidRDefault="00B10EED" w:rsidP="00B10EED">
      <w:pPr>
        <w:shd w:val="clear" w:color="auto" w:fill="FFFFFF"/>
        <w:tabs>
          <w:tab w:val="left" w:pos="9072"/>
        </w:tabs>
        <w:jc w:val="center"/>
        <w:rPr>
          <w:color w:val="000000"/>
          <w:sz w:val="24"/>
          <w:szCs w:val="24"/>
        </w:rPr>
      </w:pPr>
      <w:r w:rsidRPr="00106729">
        <w:rPr>
          <w:color w:val="000000"/>
          <w:sz w:val="24"/>
          <w:szCs w:val="24"/>
        </w:rPr>
        <w:t>RG nº</w:t>
      </w:r>
    </w:p>
    <w:p w:rsidR="00B10EED" w:rsidRPr="00106729" w:rsidRDefault="00B10EED" w:rsidP="00B10EED">
      <w:pPr>
        <w:shd w:val="clear" w:color="auto" w:fill="FFFFFF"/>
        <w:tabs>
          <w:tab w:val="left" w:pos="9072"/>
        </w:tabs>
        <w:jc w:val="center"/>
        <w:rPr>
          <w:color w:val="000000"/>
          <w:sz w:val="24"/>
          <w:szCs w:val="24"/>
        </w:rPr>
      </w:pPr>
      <w:r w:rsidRPr="00106729">
        <w:rPr>
          <w:color w:val="000000"/>
          <w:sz w:val="24"/>
          <w:szCs w:val="24"/>
        </w:rPr>
        <w:lastRenderedPageBreak/>
        <w:t>CPF/MF nº</w:t>
      </w:r>
    </w:p>
    <w:p w:rsidR="00B10EED" w:rsidRDefault="00B10EED" w:rsidP="00B10EED">
      <w:pPr>
        <w:shd w:val="clear" w:color="auto" w:fill="FFFFFF"/>
        <w:tabs>
          <w:tab w:val="left" w:pos="9072"/>
        </w:tabs>
        <w:jc w:val="center"/>
        <w:rPr>
          <w:color w:val="000000"/>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1847F0" w:rsidRDefault="001847F0" w:rsidP="001847F0">
      <w:pPr>
        <w:pStyle w:val="TextosemFormatao"/>
        <w:jc w:val="both"/>
        <w:rPr>
          <w:rFonts w:ascii="Times New Roman" w:hAnsi="Times New Roman"/>
          <w:sz w:val="21"/>
          <w:szCs w:val="21"/>
        </w:rPr>
      </w:pPr>
      <w:r w:rsidRPr="00053EB7">
        <w:rPr>
          <w:rFonts w:ascii="Times New Roman" w:hAnsi="Times New Roman"/>
          <w:b/>
          <w:sz w:val="22"/>
          <w:szCs w:val="22"/>
        </w:rPr>
        <w:t>** Esta d</w:t>
      </w:r>
      <w:r>
        <w:rPr>
          <w:rFonts w:ascii="Times New Roman" w:hAnsi="Times New Roman"/>
          <w:b/>
          <w:sz w:val="22"/>
          <w:szCs w:val="22"/>
        </w:rPr>
        <w:t xml:space="preserve">ocumentação </w:t>
      </w:r>
      <w:r w:rsidRPr="00053EB7">
        <w:rPr>
          <w:rFonts w:ascii="Times New Roman" w:hAnsi="Times New Roman"/>
          <w:b/>
          <w:sz w:val="22"/>
          <w:szCs w:val="22"/>
        </w:rPr>
        <w:t>deverá ser apresentada no credenciamento, fora dos envelopes</w:t>
      </w:r>
      <w:r>
        <w:rPr>
          <w:rFonts w:ascii="Times New Roman" w:hAnsi="Times New Roman"/>
          <w:b/>
          <w:sz w:val="22"/>
          <w:szCs w:val="22"/>
        </w:rPr>
        <w:t>.</w:t>
      </w: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395D69" w:rsidRDefault="00395D69" w:rsidP="00AB4996">
      <w:pPr>
        <w:pStyle w:val="TextosemFormatao"/>
        <w:jc w:val="center"/>
        <w:rPr>
          <w:rFonts w:ascii="Times New Roman" w:hAnsi="Times New Roman"/>
          <w:b/>
          <w:sz w:val="24"/>
          <w:szCs w:val="24"/>
          <w:u w:val="single"/>
        </w:rPr>
      </w:pPr>
    </w:p>
    <w:p w:rsidR="00AB4996" w:rsidRPr="00D359C4" w:rsidRDefault="00AB4996" w:rsidP="00AB4996">
      <w:pPr>
        <w:pStyle w:val="TextosemFormatao"/>
        <w:jc w:val="center"/>
        <w:rPr>
          <w:rFonts w:ascii="Times New Roman" w:hAnsi="Times New Roman"/>
          <w:b/>
          <w:sz w:val="24"/>
          <w:szCs w:val="24"/>
          <w:u w:val="single"/>
        </w:rPr>
      </w:pPr>
      <w:r w:rsidRPr="00D359C4">
        <w:rPr>
          <w:rFonts w:ascii="Times New Roman" w:hAnsi="Times New Roman"/>
          <w:b/>
          <w:sz w:val="24"/>
          <w:szCs w:val="24"/>
          <w:u w:val="single"/>
        </w:rPr>
        <w:t xml:space="preserve">PREGÃO PRESENCIAL </w:t>
      </w:r>
      <w:r w:rsidR="008C2890" w:rsidRPr="008C2890">
        <w:rPr>
          <w:rFonts w:ascii="Times New Roman" w:hAnsi="Times New Roman"/>
          <w:b/>
          <w:sz w:val="24"/>
          <w:szCs w:val="24"/>
          <w:u w:val="single"/>
        </w:rPr>
        <w:t>00</w:t>
      </w:r>
      <w:r w:rsidR="00582572">
        <w:rPr>
          <w:rFonts w:ascii="Times New Roman" w:hAnsi="Times New Roman"/>
          <w:b/>
          <w:sz w:val="24"/>
          <w:szCs w:val="24"/>
          <w:u w:val="single"/>
        </w:rPr>
        <w:t>4</w:t>
      </w:r>
      <w:r w:rsidR="008C2890" w:rsidRPr="008C2890">
        <w:rPr>
          <w:rFonts w:ascii="Times New Roman" w:hAnsi="Times New Roman"/>
          <w:b/>
          <w:sz w:val="24"/>
          <w:szCs w:val="24"/>
          <w:u w:val="single"/>
        </w:rPr>
        <w:t>/20</w:t>
      </w:r>
      <w:r w:rsidR="00413719">
        <w:rPr>
          <w:rFonts w:ascii="Times New Roman" w:hAnsi="Times New Roman"/>
          <w:b/>
          <w:sz w:val="24"/>
          <w:szCs w:val="24"/>
          <w:u w:val="single"/>
        </w:rPr>
        <w:t>20</w:t>
      </w:r>
      <w:r w:rsidR="008C2890" w:rsidRPr="008C2890">
        <w:rPr>
          <w:rFonts w:ascii="Times New Roman" w:hAnsi="Times New Roman"/>
          <w:b/>
          <w:sz w:val="24"/>
          <w:szCs w:val="24"/>
          <w:u w:val="single"/>
        </w:rPr>
        <w:t>.</w:t>
      </w: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r w:rsidRPr="005477FC">
        <w:rPr>
          <w:rFonts w:ascii="Times New Roman" w:hAnsi="Times New Roman"/>
          <w:b/>
          <w:sz w:val="24"/>
          <w:szCs w:val="24"/>
        </w:rPr>
        <w:t>ANEXO V</w:t>
      </w: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Default="00AB4996" w:rsidP="00AB4996">
      <w:pPr>
        <w:pStyle w:val="TextosemFormatao"/>
        <w:jc w:val="center"/>
        <w:rPr>
          <w:rFonts w:ascii="Times New Roman" w:hAnsi="Times New Roman"/>
          <w:b/>
          <w:sz w:val="24"/>
          <w:szCs w:val="24"/>
        </w:rPr>
      </w:pPr>
    </w:p>
    <w:p w:rsidR="00AB4996" w:rsidRPr="005477FC" w:rsidRDefault="00AB4996" w:rsidP="00AB4996">
      <w:pPr>
        <w:pStyle w:val="TextosemFormatao"/>
        <w:jc w:val="center"/>
        <w:rPr>
          <w:rFonts w:ascii="Times New Roman" w:hAnsi="Times New Roman"/>
          <w:sz w:val="24"/>
          <w:szCs w:val="24"/>
        </w:rPr>
      </w:pPr>
      <w:r w:rsidRPr="005477FC">
        <w:rPr>
          <w:rFonts w:ascii="Times New Roman" w:hAnsi="Times New Roman"/>
          <w:b/>
          <w:sz w:val="24"/>
          <w:szCs w:val="24"/>
        </w:rPr>
        <w:t>DECLARAÇÃO DE ATENDIMENTO AOS REQUISITOS DE HABILITAÇÃO DO EDITAL - PREGÃO PRESENCIAL N</w:t>
      </w:r>
      <w:r w:rsidRPr="005477FC">
        <w:rPr>
          <w:rFonts w:ascii="Times New Roman" w:hAnsi="Times New Roman"/>
          <w:b/>
          <w:strike/>
          <w:sz w:val="24"/>
          <w:szCs w:val="24"/>
        </w:rPr>
        <w:t>º</w:t>
      </w:r>
      <w:r w:rsidRPr="005477FC">
        <w:rPr>
          <w:rFonts w:ascii="Times New Roman" w:hAnsi="Times New Roman"/>
          <w:b/>
          <w:sz w:val="24"/>
          <w:szCs w:val="24"/>
        </w:rPr>
        <w:t xml:space="preserve"> 00</w:t>
      </w:r>
      <w:r w:rsidR="00AD060D">
        <w:rPr>
          <w:rFonts w:ascii="Times New Roman" w:hAnsi="Times New Roman"/>
          <w:b/>
          <w:sz w:val="24"/>
          <w:szCs w:val="24"/>
        </w:rPr>
        <w:t>4</w:t>
      </w:r>
      <w:r w:rsidRPr="005477FC">
        <w:rPr>
          <w:rFonts w:ascii="Times New Roman" w:hAnsi="Times New Roman"/>
          <w:b/>
          <w:sz w:val="24"/>
          <w:szCs w:val="24"/>
        </w:rPr>
        <w:t>/20</w:t>
      </w:r>
      <w:r w:rsidR="005B63D8">
        <w:rPr>
          <w:rFonts w:ascii="Times New Roman" w:hAnsi="Times New Roman"/>
          <w:b/>
          <w:sz w:val="24"/>
          <w:szCs w:val="24"/>
        </w:rPr>
        <w:t>20</w:t>
      </w:r>
      <w:r>
        <w:rPr>
          <w:rFonts w:ascii="Times New Roman" w:hAnsi="Times New Roman"/>
          <w:b/>
          <w:sz w:val="24"/>
          <w:szCs w:val="24"/>
        </w:rPr>
        <w:t>.</w:t>
      </w:r>
    </w:p>
    <w:p w:rsidR="00AB4996" w:rsidRPr="005477FC" w:rsidRDefault="00AB4996" w:rsidP="00AB4996">
      <w:pPr>
        <w:pStyle w:val="TextosemFormatao"/>
        <w:jc w:val="both"/>
        <w:rPr>
          <w:rFonts w:ascii="Times New Roman" w:hAnsi="Times New Roman"/>
          <w:sz w:val="24"/>
          <w:szCs w:val="24"/>
        </w:rPr>
      </w:pPr>
    </w:p>
    <w:p w:rsidR="00AB4996" w:rsidRPr="005477FC" w:rsidRDefault="00AB4996" w:rsidP="00AB4996">
      <w:pPr>
        <w:pStyle w:val="TextosemFormatao"/>
        <w:jc w:val="both"/>
        <w:rPr>
          <w:rFonts w:ascii="Times New Roman" w:hAnsi="Times New Roman"/>
          <w:sz w:val="24"/>
          <w:szCs w:val="24"/>
        </w:rPr>
      </w:pPr>
    </w:p>
    <w:p w:rsidR="00AB4996" w:rsidRPr="005477FC" w:rsidRDefault="00AB4996" w:rsidP="00AB4996">
      <w:pPr>
        <w:pStyle w:val="TextosemFormatao"/>
        <w:jc w:val="both"/>
        <w:rPr>
          <w:rFonts w:ascii="Times New Roman" w:hAnsi="Times New Roman"/>
          <w:sz w:val="24"/>
          <w:szCs w:val="24"/>
        </w:rPr>
      </w:pPr>
    </w:p>
    <w:p w:rsidR="00AB4996" w:rsidRPr="00864912" w:rsidRDefault="00AB4996" w:rsidP="00AB4996">
      <w:pPr>
        <w:pStyle w:val="TextosemFormatao"/>
        <w:jc w:val="both"/>
        <w:rPr>
          <w:rFonts w:ascii="Times New Roman" w:hAnsi="Times New Roman"/>
          <w:sz w:val="22"/>
          <w:szCs w:val="22"/>
        </w:rPr>
      </w:pPr>
    </w:p>
    <w:p w:rsidR="00AB4996" w:rsidRPr="00864912" w:rsidRDefault="00AB4996" w:rsidP="00AB4996">
      <w:pPr>
        <w:pStyle w:val="TextosemFormatao"/>
        <w:jc w:val="both"/>
        <w:rPr>
          <w:rFonts w:ascii="Times New Roman" w:hAnsi="Times New Roman"/>
          <w:sz w:val="22"/>
          <w:szCs w:val="22"/>
        </w:rPr>
      </w:pPr>
    </w:p>
    <w:p w:rsidR="00AB4996" w:rsidRPr="00864912" w:rsidRDefault="00AB4996" w:rsidP="00AB4996">
      <w:pPr>
        <w:pStyle w:val="TextosemFormatao"/>
        <w:ind w:firstLine="567"/>
        <w:jc w:val="both"/>
        <w:rPr>
          <w:rFonts w:ascii="Times New Roman" w:hAnsi="Times New Roman"/>
          <w:sz w:val="22"/>
          <w:szCs w:val="22"/>
        </w:rPr>
      </w:pPr>
      <w:r w:rsidRPr="00864912">
        <w:rPr>
          <w:rFonts w:ascii="Times New Roman" w:hAnsi="Times New Roman"/>
          <w:sz w:val="22"/>
          <w:szCs w:val="22"/>
        </w:rPr>
        <w:t>Eu _____________________________ (</w:t>
      </w:r>
      <w:r w:rsidRPr="00864912">
        <w:rPr>
          <w:rFonts w:ascii="Times New Roman" w:hAnsi="Times New Roman"/>
          <w:i/>
          <w:sz w:val="22"/>
          <w:szCs w:val="22"/>
        </w:rPr>
        <w:t>nome completo</w:t>
      </w:r>
      <w:r w:rsidRPr="00864912">
        <w:rPr>
          <w:rFonts w:ascii="Times New Roman" w:hAnsi="Times New Roman"/>
          <w:sz w:val="22"/>
          <w:szCs w:val="22"/>
        </w:rPr>
        <w:t>), RG n</w:t>
      </w:r>
      <w:r w:rsidRPr="00864912">
        <w:rPr>
          <w:rFonts w:ascii="Times New Roman" w:hAnsi="Times New Roman"/>
          <w:strike/>
          <w:sz w:val="22"/>
          <w:szCs w:val="22"/>
        </w:rPr>
        <w:t>º</w:t>
      </w:r>
      <w:r w:rsidRPr="00864912">
        <w:rPr>
          <w:rFonts w:ascii="Times New Roman" w:hAnsi="Times New Roman"/>
          <w:sz w:val="22"/>
          <w:szCs w:val="22"/>
        </w:rPr>
        <w:t xml:space="preserve"> ________________ e CPF/MF n</w:t>
      </w:r>
      <w:r w:rsidRPr="00864912">
        <w:rPr>
          <w:rFonts w:ascii="Times New Roman" w:hAnsi="Times New Roman"/>
          <w:strike/>
          <w:sz w:val="22"/>
          <w:szCs w:val="22"/>
        </w:rPr>
        <w:t>º</w:t>
      </w:r>
      <w:r w:rsidRPr="00864912">
        <w:rPr>
          <w:rFonts w:ascii="Times New Roman" w:hAnsi="Times New Roman"/>
          <w:sz w:val="22"/>
          <w:szCs w:val="22"/>
        </w:rPr>
        <w:t xml:space="preserve"> ___________________, representante legal da empresa ________________________________ (</w:t>
      </w:r>
      <w:r w:rsidRPr="00864912">
        <w:rPr>
          <w:rFonts w:ascii="Times New Roman" w:hAnsi="Times New Roman"/>
          <w:i/>
          <w:sz w:val="22"/>
          <w:szCs w:val="22"/>
        </w:rPr>
        <w:t>denominação da pessoa jurídica</w:t>
      </w:r>
      <w:r w:rsidRPr="00864912">
        <w:rPr>
          <w:rFonts w:ascii="Times New Roman" w:hAnsi="Times New Roman"/>
          <w:sz w:val="22"/>
          <w:szCs w:val="22"/>
        </w:rPr>
        <w:t>), CNPJ/MF n</w:t>
      </w:r>
      <w:r w:rsidRPr="00864912">
        <w:rPr>
          <w:rFonts w:ascii="Times New Roman" w:hAnsi="Times New Roman"/>
          <w:strike/>
          <w:sz w:val="22"/>
          <w:szCs w:val="22"/>
        </w:rPr>
        <w:t>º</w:t>
      </w:r>
      <w:r w:rsidRPr="00864912">
        <w:rPr>
          <w:rFonts w:ascii="Times New Roman" w:hAnsi="Times New Roman"/>
          <w:sz w:val="22"/>
          <w:szCs w:val="22"/>
        </w:rPr>
        <w:t xml:space="preserve"> _________________ DECLARO, sob as penas da lei e para todos os fins, que a referida empresa cumpre plenamente as exigências e os requisitos de habilitação previstos no Edital do Pregão Presencial n</w:t>
      </w:r>
      <w:r w:rsidRPr="00864912">
        <w:rPr>
          <w:rFonts w:ascii="Times New Roman" w:hAnsi="Times New Roman"/>
          <w:strike/>
          <w:sz w:val="22"/>
          <w:szCs w:val="22"/>
        </w:rPr>
        <w:t>º</w:t>
      </w:r>
      <w:r w:rsidRPr="00864912">
        <w:rPr>
          <w:rFonts w:ascii="Times New Roman" w:hAnsi="Times New Roman"/>
          <w:sz w:val="22"/>
          <w:szCs w:val="22"/>
        </w:rPr>
        <w:t xml:space="preserve"> 00</w:t>
      </w:r>
      <w:r w:rsidR="00582572">
        <w:rPr>
          <w:rFonts w:ascii="Times New Roman" w:hAnsi="Times New Roman"/>
          <w:sz w:val="22"/>
          <w:szCs w:val="22"/>
        </w:rPr>
        <w:t>4</w:t>
      </w:r>
      <w:r w:rsidRPr="00864912">
        <w:rPr>
          <w:rFonts w:ascii="Times New Roman" w:hAnsi="Times New Roman"/>
          <w:sz w:val="22"/>
          <w:szCs w:val="22"/>
        </w:rPr>
        <w:t>/20</w:t>
      </w:r>
      <w:r w:rsidR="00413719">
        <w:rPr>
          <w:rFonts w:ascii="Times New Roman" w:hAnsi="Times New Roman"/>
          <w:sz w:val="22"/>
          <w:szCs w:val="22"/>
        </w:rPr>
        <w:t>20</w:t>
      </w:r>
      <w:r w:rsidRPr="00864912">
        <w:rPr>
          <w:rFonts w:ascii="Times New Roman" w:hAnsi="Times New Roman"/>
          <w:sz w:val="22"/>
          <w:szCs w:val="22"/>
        </w:rPr>
        <w:t>, realizado pela Câmara Municipal de Americana, inexistindo qualquer fato impeditivo de sua participação neste certame.</w:t>
      </w:r>
    </w:p>
    <w:p w:rsidR="00AB4996" w:rsidRPr="00864912" w:rsidRDefault="00AB4996" w:rsidP="00AB4996">
      <w:pPr>
        <w:pStyle w:val="TextosemFormatao"/>
        <w:ind w:firstLine="567"/>
        <w:jc w:val="both"/>
        <w:rPr>
          <w:rFonts w:ascii="Times New Roman" w:hAnsi="Times New Roman"/>
          <w:sz w:val="22"/>
          <w:szCs w:val="22"/>
        </w:rPr>
      </w:pPr>
    </w:p>
    <w:p w:rsidR="00AB4996" w:rsidRPr="00864912" w:rsidRDefault="00AB4996" w:rsidP="00AB4996">
      <w:pPr>
        <w:pStyle w:val="TextosemFormatao"/>
        <w:ind w:firstLine="567"/>
        <w:jc w:val="both"/>
        <w:rPr>
          <w:rFonts w:ascii="Times New Roman" w:hAnsi="Times New Roman"/>
          <w:sz w:val="22"/>
          <w:szCs w:val="22"/>
        </w:rPr>
      </w:pPr>
    </w:p>
    <w:p w:rsidR="00AB4996" w:rsidRPr="00864912" w:rsidRDefault="00AB4996" w:rsidP="00AB4996">
      <w:pPr>
        <w:pStyle w:val="TextosemFormatao"/>
        <w:ind w:firstLine="567"/>
        <w:jc w:val="both"/>
        <w:rPr>
          <w:rFonts w:ascii="Times New Roman" w:hAnsi="Times New Roman"/>
          <w:sz w:val="22"/>
          <w:szCs w:val="22"/>
        </w:rPr>
      </w:pPr>
    </w:p>
    <w:p w:rsidR="00AB4996" w:rsidRPr="00864912" w:rsidRDefault="00AB4996" w:rsidP="00AB4996">
      <w:pPr>
        <w:pStyle w:val="TextosemFormatao"/>
        <w:ind w:firstLine="567"/>
        <w:jc w:val="both"/>
        <w:rPr>
          <w:rFonts w:ascii="Times New Roman" w:hAnsi="Times New Roman"/>
          <w:sz w:val="22"/>
          <w:szCs w:val="22"/>
        </w:rPr>
      </w:pPr>
      <w:r w:rsidRPr="00864912">
        <w:rPr>
          <w:rFonts w:ascii="Times New Roman" w:hAnsi="Times New Roman"/>
          <w:sz w:val="22"/>
          <w:szCs w:val="22"/>
        </w:rPr>
        <w:t>Americana (SP), em ______ de ______________________de 20</w:t>
      </w:r>
      <w:r w:rsidR="00413719">
        <w:rPr>
          <w:rFonts w:ascii="Times New Roman" w:hAnsi="Times New Roman"/>
          <w:sz w:val="22"/>
          <w:szCs w:val="22"/>
        </w:rPr>
        <w:t>20</w:t>
      </w:r>
      <w:r w:rsidRPr="00864912">
        <w:rPr>
          <w:rFonts w:ascii="Times New Roman" w:hAnsi="Times New Roman"/>
          <w:sz w:val="22"/>
          <w:szCs w:val="22"/>
        </w:rPr>
        <w:t xml:space="preserve">. </w:t>
      </w:r>
    </w:p>
    <w:p w:rsidR="00AB4996" w:rsidRPr="00864912" w:rsidRDefault="00AB4996" w:rsidP="00AB4996">
      <w:pPr>
        <w:pStyle w:val="TextosemFormatao"/>
        <w:ind w:firstLine="567"/>
        <w:jc w:val="both"/>
        <w:rPr>
          <w:rFonts w:ascii="Times New Roman" w:hAnsi="Times New Roman"/>
          <w:sz w:val="22"/>
          <w:szCs w:val="22"/>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center"/>
        <w:rPr>
          <w:rFonts w:ascii="Times New Roman" w:hAnsi="Times New Roman"/>
          <w:b/>
          <w:sz w:val="24"/>
          <w:szCs w:val="24"/>
        </w:rPr>
      </w:pPr>
      <w:r w:rsidRPr="005477FC">
        <w:rPr>
          <w:rFonts w:ascii="Times New Roman" w:hAnsi="Times New Roman"/>
          <w:b/>
          <w:sz w:val="24"/>
          <w:szCs w:val="24"/>
        </w:rPr>
        <w:t>___________________________________________</w:t>
      </w:r>
    </w:p>
    <w:p w:rsidR="00AB4996" w:rsidRPr="005477FC" w:rsidRDefault="00AB4996" w:rsidP="00AB4996">
      <w:pPr>
        <w:pStyle w:val="TextosemFormatao"/>
        <w:ind w:firstLine="567"/>
        <w:jc w:val="center"/>
        <w:rPr>
          <w:rFonts w:ascii="Times New Roman" w:hAnsi="Times New Roman"/>
          <w:b/>
          <w:sz w:val="24"/>
          <w:szCs w:val="24"/>
        </w:rPr>
      </w:pPr>
      <w:r w:rsidRPr="005477FC">
        <w:rPr>
          <w:rFonts w:ascii="Times New Roman" w:hAnsi="Times New Roman"/>
          <w:b/>
          <w:sz w:val="24"/>
          <w:szCs w:val="24"/>
        </w:rPr>
        <w:t>Assinatura do responsável pela empresa.</w:t>
      </w: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5477FC" w:rsidRDefault="00AB4996" w:rsidP="00AB4996">
      <w:pPr>
        <w:pStyle w:val="TextosemFormatao"/>
        <w:ind w:firstLine="567"/>
        <w:jc w:val="both"/>
        <w:rPr>
          <w:rFonts w:ascii="Times New Roman" w:hAnsi="Times New Roman"/>
          <w:sz w:val="24"/>
          <w:szCs w:val="24"/>
        </w:rPr>
      </w:pPr>
    </w:p>
    <w:p w:rsidR="00AB4996" w:rsidRPr="00326410" w:rsidRDefault="00AB4996" w:rsidP="00AB4996">
      <w:pPr>
        <w:pStyle w:val="TextosemFormatao"/>
        <w:ind w:firstLine="567"/>
        <w:jc w:val="both"/>
        <w:rPr>
          <w:rFonts w:ascii="Times New Roman" w:hAnsi="Times New Roman"/>
        </w:rPr>
      </w:pPr>
    </w:p>
    <w:p w:rsidR="00AB4996" w:rsidRPr="00326410" w:rsidRDefault="00AB4996" w:rsidP="00AB4996">
      <w:pPr>
        <w:pStyle w:val="TextosemFormatao"/>
        <w:ind w:firstLine="567"/>
        <w:jc w:val="both"/>
        <w:rPr>
          <w:rFonts w:ascii="Times New Roman" w:hAnsi="Times New Roman"/>
        </w:rPr>
      </w:pPr>
    </w:p>
    <w:p w:rsidR="00AB4996" w:rsidRPr="00326410" w:rsidRDefault="00AB4996" w:rsidP="00AB4996">
      <w:pPr>
        <w:pStyle w:val="TextosemFormatao"/>
        <w:jc w:val="both"/>
        <w:rPr>
          <w:rFonts w:ascii="Times New Roman" w:hAnsi="Times New Roman"/>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C14BA3" w:rsidRDefault="00C14BA3" w:rsidP="005321E2">
      <w:pPr>
        <w:pStyle w:val="TextosemFormatao"/>
        <w:jc w:val="both"/>
        <w:rPr>
          <w:rFonts w:ascii="Times New Roman" w:hAnsi="Times New Roman"/>
          <w:b/>
          <w:sz w:val="22"/>
          <w:szCs w:val="22"/>
        </w:rPr>
      </w:pPr>
    </w:p>
    <w:p w:rsidR="005321E2" w:rsidRDefault="005321E2" w:rsidP="005321E2">
      <w:pPr>
        <w:pStyle w:val="TextosemFormatao"/>
        <w:jc w:val="both"/>
        <w:rPr>
          <w:rFonts w:ascii="Times New Roman" w:hAnsi="Times New Roman"/>
          <w:sz w:val="21"/>
          <w:szCs w:val="21"/>
        </w:rPr>
      </w:pPr>
      <w:r w:rsidRPr="00053EB7">
        <w:rPr>
          <w:rFonts w:ascii="Times New Roman" w:hAnsi="Times New Roman"/>
          <w:b/>
          <w:sz w:val="22"/>
          <w:szCs w:val="22"/>
        </w:rPr>
        <w:t>** Esta d</w:t>
      </w:r>
      <w:r>
        <w:rPr>
          <w:rFonts w:ascii="Times New Roman" w:hAnsi="Times New Roman"/>
          <w:b/>
          <w:sz w:val="22"/>
          <w:szCs w:val="22"/>
        </w:rPr>
        <w:t xml:space="preserve">ocumentação </w:t>
      </w:r>
      <w:r w:rsidRPr="00053EB7">
        <w:rPr>
          <w:rFonts w:ascii="Times New Roman" w:hAnsi="Times New Roman"/>
          <w:b/>
          <w:sz w:val="22"/>
          <w:szCs w:val="22"/>
        </w:rPr>
        <w:t>deverá ser apresentada no credenciamento, fora dos envelopes</w:t>
      </w:r>
      <w:r>
        <w:rPr>
          <w:rFonts w:ascii="Times New Roman" w:hAnsi="Times New Roman"/>
          <w:b/>
          <w:sz w:val="22"/>
          <w:szCs w:val="22"/>
        </w:rPr>
        <w:t>.</w:t>
      </w:r>
    </w:p>
    <w:p w:rsidR="00AB4996" w:rsidRDefault="00AB4996" w:rsidP="00AB4996">
      <w:pPr>
        <w:pStyle w:val="TextosemFormatao"/>
        <w:jc w:val="both"/>
        <w:rPr>
          <w:rFonts w:ascii="Times New Roman" w:hAnsi="Times New Roman"/>
        </w:rPr>
      </w:pPr>
    </w:p>
    <w:p w:rsidR="00AB4996" w:rsidRDefault="00AB4996" w:rsidP="00AB4996">
      <w:pPr>
        <w:jc w:val="center"/>
        <w:rPr>
          <w:b/>
          <w:sz w:val="24"/>
          <w:szCs w:val="24"/>
          <w:u w:val="single"/>
        </w:rPr>
      </w:pPr>
    </w:p>
    <w:p w:rsidR="00AB4996" w:rsidRDefault="00AB4996" w:rsidP="00AB4996">
      <w:pPr>
        <w:jc w:val="center"/>
        <w:rPr>
          <w:b/>
          <w:sz w:val="24"/>
          <w:szCs w:val="24"/>
          <w:u w:val="single"/>
        </w:rPr>
      </w:pPr>
    </w:p>
    <w:p w:rsidR="00DF582B" w:rsidRDefault="00DF582B" w:rsidP="00DF582B">
      <w:pPr>
        <w:pStyle w:val="TextosemFormatao"/>
        <w:jc w:val="center"/>
        <w:rPr>
          <w:rFonts w:ascii="Times New Roman" w:hAnsi="Times New Roman"/>
          <w:b/>
          <w:sz w:val="24"/>
          <w:szCs w:val="24"/>
          <w:u w:val="single"/>
        </w:rPr>
      </w:pPr>
    </w:p>
    <w:p w:rsidR="00DF582B" w:rsidRPr="00D359C4" w:rsidRDefault="00DF582B" w:rsidP="00DF582B">
      <w:pPr>
        <w:pStyle w:val="TextosemFormatao"/>
        <w:jc w:val="center"/>
        <w:rPr>
          <w:rFonts w:ascii="Times New Roman" w:hAnsi="Times New Roman"/>
          <w:b/>
          <w:sz w:val="24"/>
          <w:szCs w:val="24"/>
          <w:u w:val="single"/>
        </w:rPr>
      </w:pPr>
      <w:r w:rsidRPr="00D359C4">
        <w:rPr>
          <w:rFonts w:ascii="Times New Roman" w:hAnsi="Times New Roman"/>
          <w:b/>
          <w:sz w:val="24"/>
          <w:szCs w:val="24"/>
          <w:u w:val="single"/>
        </w:rPr>
        <w:t xml:space="preserve">PREGÃO PRESENCIAL </w:t>
      </w:r>
      <w:r w:rsidRPr="008C2890">
        <w:rPr>
          <w:rFonts w:ascii="Times New Roman" w:hAnsi="Times New Roman"/>
          <w:b/>
          <w:sz w:val="24"/>
          <w:szCs w:val="24"/>
          <w:u w:val="single"/>
        </w:rPr>
        <w:t>00</w:t>
      </w:r>
      <w:r>
        <w:rPr>
          <w:rFonts w:ascii="Times New Roman" w:hAnsi="Times New Roman"/>
          <w:b/>
          <w:sz w:val="24"/>
          <w:szCs w:val="24"/>
          <w:u w:val="single"/>
        </w:rPr>
        <w:t>4</w:t>
      </w:r>
      <w:r w:rsidRPr="008C2890">
        <w:rPr>
          <w:rFonts w:ascii="Times New Roman" w:hAnsi="Times New Roman"/>
          <w:b/>
          <w:sz w:val="24"/>
          <w:szCs w:val="24"/>
          <w:u w:val="single"/>
        </w:rPr>
        <w:t>/20</w:t>
      </w:r>
      <w:r>
        <w:rPr>
          <w:rFonts w:ascii="Times New Roman" w:hAnsi="Times New Roman"/>
          <w:b/>
          <w:sz w:val="24"/>
          <w:szCs w:val="24"/>
          <w:u w:val="single"/>
        </w:rPr>
        <w:t>20</w:t>
      </w:r>
      <w:r w:rsidRPr="008C2890">
        <w:rPr>
          <w:rFonts w:ascii="Times New Roman" w:hAnsi="Times New Roman"/>
          <w:b/>
          <w:sz w:val="24"/>
          <w:szCs w:val="24"/>
          <w:u w:val="single"/>
        </w:rPr>
        <w:t>.</w:t>
      </w:r>
    </w:p>
    <w:p w:rsidR="00DF582B" w:rsidRDefault="00DF582B" w:rsidP="00DF582B">
      <w:pPr>
        <w:pStyle w:val="TextosemFormatao"/>
        <w:jc w:val="center"/>
        <w:rPr>
          <w:rFonts w:ascii="Times New Roman" w:hAnsi="Times New Roman"/>
          <w:b/>
          <w:sz w:val="24"/>
          <w:szCs w:val="24"/>
        </w:rPr>
      </w:pPr>
    </w:p>
    <w:p w:rsidR="00DF582B" w:rsidRDefault="00DF582B" w:rsidP="00DF582B">
      <w:pPr>
        <w:pStyle w:val="TextosemFormatao"/>
        <w:jc w:val="center"/>
        <w:rPr>
          <w:rFonts w:ascii="Times New Roman" w:hAnsi="Times New Roman"/>
          <w:b/>
          <w:sz w:val="24"/>
          <w:szCs w:val="24"/>
        </w:rPr>
      </w:pPr>
    </w:p>
    <w:p w:rsidR="00DF582B" w:rsidRDefault="00DF582B" w:rsidP="00DF582B">
      <w:pPr>
        <w:pStyle w:val="TextosemFormatao"/>
        <w:jc w:val="center"/>
        <w:rPr>
          <w:rFonts w:ascii="Times New Roman" w:hAnsi="Times New Roman"/>
          <w:b/>
          <w:sz w:val="24"/>
          <w:szCs w:val="24"/>
        </w:rPr>
      </w:pPr>
      <w:r w:rsidRPr="005477FC">
        <w:rPr>
          <w:rFonts w:ascii="Times New Roman" w:hAnsi="Times New Roman"/>
          <w:b/>
          <w:sz w:val="24"/>
          <w:szCs w:val="24"/>
        </w:rPr>
        <w:t>ANEXO V</w:t>
      </w:r>
      <w:r>
        <w:rPr>
          <w:rFonts w:ascii="Times New Roman" w:hAnsi="Times New Roman"/>
          <w:b/>
          <w:sz w:val="24"/>
          <w:szCs w:val="24"/>
        </w:rPr>
        <w:t>I</w:t>
      </w:r>
    </w:p>
    <w:p w:rsidR="00DF582B" w:rsidRDefault="00DF582B" w:rsidP="00DF582B">
      <w:pPr>
        <w:pStyle w:val="TextosemFormatao"/>
        <w:jc w:val="center"/>
        <w:rPr>
          <w:rFonts w:ascii="Times New Roman" w:hAnsi="Times New Roman"/>
          <w:b/>
          <w:sz w:val="24"/>
          <w:szCs w:val="24"/>
        </w:rPr>
      </w:pPr>
    </w:p>
    <w:p w:rsidR="00DF582B" w:rsidRDefault="00DF582B" w:rsidP="00DF582B">
      <w:pPr>
        <w:pStyle w:val="TextosemFormatao"/>
        <w:jc w:val="center"/>
        <w:rPr>
          <w:rFonts w:ascii="Times New Roman" w:hAnsi="Times New Roman"/>
          <w:b/>
          <w:sz w:val="24"/>
          <w:szCs w:val="24"/>
        </w:rPr>
      </w:pPr>
    </w:p>
    <w:p w:rsidR="00DF582B" w:rsidRDefault="00DF582B" w:rsidP="00DF582B">
      <w:pPr>
        <w:pStyle w:val="TextosemFormatao"/>
        <w:jc w:val="center"/>
        <w:rPr>
          <w:rFonts w:ascii="Times New Roman" w:hAnsi="Times New Roman"/>
          <w:b/>
          <w:sz w:val="24"/>
          <w:szCs w:val="24"/>
        </w:rPr>
      </w:pPr>
    </w:p>
    <w:p w:rsidR="00DF582B" w:rsidRPr="005477FC" w:rsidRDefault="00DF582B" w:rsidP="00DF582B">
      <w:pPr>
        <w:pStyle w:val="TextosemFormatao"/>
        <w:jc w:val="center"/>
        <w:rPr>
          <w:rFonts w:ascii="Times New Roman" w:hAnsi="Times New Roman"/>
          <w:sz w:val="24"/>
          <w:szCs w:val="24"/>
        </w:rPr>
      </w:pPr>
      <w:r w:rsidRPr="005477FC">
        <w:rPr>
          <w:rFonts w:ascii="Times New Roman" w:hAnsi="Times New Roman"/>
          <w:b/>
          <w:sz w:val="24"/>
          <w:szCs w:val="24"/>
        </w:rPr>
        <w:t xml:space="preserve">DECLARAÇÃO DE </w:t>
      </w:r>
      <w:r>
        <w:rPr>
          <w:rFonts w:ascii="Times New Roman" w:hAnsi="Times New Roman"/>
          <w:b/>
          <w:sz w:val="24"/>
          <w:szCs w:val="24"/>
        </w:rPr>
        <w:t>ASSISTÊNCIA</w:t>
      </w:r>
      <w:r w:rsidR="001D0919">
        <w:rPr>
          <w:rFonts w:ascii="Times New Roman" w:hAnsi="Times New Roman"/>
          <w:b/>
          <w:sz w:val="24"/>
          <w:szCs w:val="24"/>
        </w:rPr>
        <w:t xml:space="preserve"> TÉCNICA</w:t>
      </w:r>
      <w:r>
        <w:rPr>
          <w:rFonts w:ascii="Times New Roman" w:hAnsi="Times New Roman"/>
          <w:b/>
          <w:sz w:val="24"/>
          <w:szCs w:val="24"/>
        </w:rPr>
        <w:t xml:space="preserve">, SOLICITADA NO LOTE 1 E LOTE 2, DO TERMO DE REFERÊNCIA </w:t>
      </w:r>
      <w:r w:rsidRPr="005477FC">
        <w:rPr>
          <w:rFonts w:ascii="Times New Roman" w:hAnsi="Times New Roman"/>
          <w:b/>
          <w:sz w:val="24"/>
          <w:szCs w:val="24"/>
        </w:rPr>
        <w:t>DO EDITAL</w:t>
      </w:r>
      <w:r>
        <w:rPr>
          <w:rFonts w:ascii="Times New Roman" w:hAnsi="Times New Roman"/>
          <w:b/>
          <w:sz w:val="24"/>
          <w:szCs w:val="24"/>
        </w:rPr>
        <w:t>.</w:t>
      </w:r>
      <w:r w:rsidRPr="005477FC">
        <w:rPr>
          <w:rFonts w:ascii="Times New Roman" w:hAnsi="Times New Roman"/>
          <w:b/>
          <w:sz w:val="24"/>
          <w:szCs w:val="24"/>
        </w:rPr>
        <w:t xml:space="preserve"> </w:t>
      </w:r>
    </w:p>
    <w:p w:rsidR="00DF582B" w:rsidRPr="005477FC" w:rsidRDefault="00DF582B" w:rsidP="00DF582B">
      <w:pPr>
        <w:pStyle w:val="TextosemFormatao"/>
        <w:jc w:val="both"/>
        <w:rPr>
          <w:rFonts w:ascii="Times New Roman" w:hAnsi="Times New Roman"/>
          <w:sz w:val="24"/>
          <w:szCs w:val="24"/>
        </w:rPr>
      </w:pPr>
    </w:p>
    <w:p w:rsidR="00DF582B" w:rsidRPr="005477FC" w:rsidRDefault="00DF582B" w:rsidP="00DF582B">
      <w:pPr>
        <w:pStyle w:val="TextosemFormatao"/>
        <w:jc w:val="both"/>
        <w:rPr>
          <w:rFonts w:ascii="Times New Roman" w:hAnsi="Times New Roman"/>
          <w:sz w:val="24"/>
          <w:szCs w:val="24"/>
        </w:rPr>
      </w:pPr>
    </w:p>
    <w:p w:rsidR="00DF582B" w:rsidRPr="005477FC" w:rsidRDefault="00DF582B" w:rsidP="00DF582B">
      <w:pPr>
        <w:pStyle w:val="TextosemFormatao"/>
        <w:jc w:val="both"/>
        <w:rPr>
          <w:rFonts w:ascii="Times New Roman" w:hAnsi="Times New Roman"/>
          <w:sz w:val="24"/>
          <w:szCs w:val="24"/>
        </w:rPr>
      </w:pPr>
    </w:p>
    <w:p w:rsidR="00DF582B" w:rsidRPr="00864912" w:rsidRDefault="00DF582B" w:rsidP="00DF582B">
      <w:pPr>
        <w:pStyle w:val="TextosemFormatao"/>
        <w:jc w:val="both"/>
        <w:rPr>
          <w:rFonts w:ascii="Times New Roman" w:hAnsi="Times New Roman"/>
          <w:sz w:val="22"/>
          <w:szCs w:val="22"/>
        </w:rPr>
      </w:pPr>
    </w:p>
    <w:p w:rsidR="00DF582B" w:rsidRPr="00864912" w:rsidRDefault="00DF582B" w:rsidP="00DF582B">
      <w:pPr>
        <w:pStyle w:val="TextosemFormatao"/>
        <w:jc w:val="both"/>
        <w:rPr>
          <w:rFonts w:ascii="Times New Roman" w:hAnsi="Times New Roman"/>
          <w:sz w:val="22"/>
          <w:szCs w:val="22"/>
        </w:rPr>
      </w:pPr>
    </w:p>
    <w:p w:rsidR="00DF582B" w:rsidRPr="007B7598" w:rsidRDefault="00DF582B" w:rsidP="00DF582B">
      <w:pPr>
        <w:pStyle w:val="TextosemFormatao"/>
        <w:jc w:val="both"/>
        <w:rPr>
          <w:rFonts w:ascii="Times New Roman" w:hAnsi="Times New Roman"/>
          <w:sz w:val="22"/>
          <w:szCs w:val="22"/>
        </w:rPr>
      </w:pPr>
      <w:r w:rsidRPr="00864912">
        <w:rPr>
          <w:rFonts w:ascii="Times New Roman" w:hAnsi="Times New Roman"/>
          <w:sz w:val="22"/>
          <w:szCs w:val="22"/>
        </w:rPr>
        <w:t>Eu _____________________________ (</w:t>
      </w:r>
      <w:r w:rsidRPr="00864912">
        <w:rPr>
          <w:rFonts w:ascii="Times New Roman" w:hAnsi="Times New Roman"/>
          <w:i/>
          <w:sz w:val="22"/>
          <w:szCs w:val="22"/>
        </w:rPr>
        <w:t>nome completo</w:t>
      </w:r>
      <w:r w:rsidRPr="00864912">
        <w:rPr>
          <w:rFonts w:ascii="Times New Roman" w:hAnsi="Times New Roman"/>
          <w:sz w:val="22"/>
          <w:szCs w:val="22"/>
        </w:rPr>
        <w:t>), RG n</w:t>
      </w:r>
      <w:r w:rsidRPr="00864912">
        <w:rPr>
          <w:rFonts w:ascii="Times New Roman" w:hAnsi="Times New Roman"/>
          <w:strike/>
          <w:sz w:val="22"/>
          <w:szCs w:val="22"/>
        </w:rPr>
        <w:t>º</w:t>
      </w:r>
      <w:r w:rsidRPr="00864912">
        <w:rPr>
          <w:rFonts w:ascii="Times New Roman" w:hAnsi="Times New Roman"/>
          <w:sz w:val="22"/>
          <w:szCs w:val="22"/>
        </w:rPr>
        <w:t xml:space="preserve"> ________________ e CPF/MF n</w:t>
      </w:r>
      <w:r w:rsidRPr="00864912">
        <w:rPr>
          <w:rFonts w:ascii="Times New Roman" w:hAnsi="Times New Roman"/>
          <w:strike/>
          <w:sz w:val="22"/>
          <w:szCs w:val="22"/>
        </w:rPr>
        <w:t>º</w:t>
      </w:r>
      <w:r w:rsidRPr="00864912">
        <w:rPr>
          <w:rFonts w:ascii="Times New Roman" w:hAnsi="Times New Roman"/>
          <w:sz w:val="22"/>
          <w:szCs w:val="22"/>
        </w:rPr>
        <w:t xml:space="preserve"> ___________________, representante legal da empresa ________________________________ (</w:t>
      </w:r>
      <w:r w:rsidRPr="00864912">
        <w:rPr>
          <w:rFonts w:ascii="Times New Roman" w:hAnsi="Times New Roman"/>
          <w:i/>
          <w:sz w:val="22"/>
          <w:szCs w:val="22"/>
        </w:rPr>
        <w:t>denominação da pessoa jurídica</w:t>
      </w:r>
      <w:r w:rsidRPr="00864912">
        <w:rPr>
          <w:rFonts w:ascii="Times New Roman" w:hAnsi="Times New Roman"/>
          <w:sz w:val="22"/>
          <w:szCs w:val="22"/>
        </w:rPr>
        <w:t>), CNPJ/MF n</w:t>
      </w:r>
      <w:r w:rsidRPr="00864912">
        <w:rPr>
          <w:rFonts w:ascii="Times New Roman" w:hAnsi="Times New Roman"/>
          <w:strike/>
          <w:sz w:val="22"/>
          <w:szCs w:val="22"/>
        </w:rPr>
        <w:t>º</w:t>
      </w:r>
      <w:r w:rsidRPr="00864912">
        <w:rPr>
          <w:rFonts w:ascii="Times New Roman" w:hAnsi="Times New Roman"/>
          <w:sz w:val="22"/>
          <w:szCs w:val="22"/>
        </w:rPr>
        <w:t xml:space="preserve"> _________________ DECLARO, sob as penas da lei e para todos os fins, que </w:t>
      </w:r>
      <w:r>
        <w:rPr>
          <w:rFonts w:ascii="Times New Roman" w:hAnsi="Times New Roman"/>
          <w:sz w:val="22"/>
          <w:szCs w:val="22"/>
        </w:rPr>
        <w:t xml:space="preserve">me </w:t>
      </w:r>
      <w:r w:rsidRPr="007B7598">
        <w:rPr>
          <w:rFonts w:ascii="Times New Roman" w:hAnsi="Times New Roman"/>
          <w:sz w:val="22"/>
          <w:szCs w:val="22"/>
        </w:rPr>
        <w:t>compromet</w:t>
      </w:r>
      <w:r>
        <w:rPr>
          <w:rFonts w:ascii="Times New Roman" w:hAnsi="Times New Roman"/>
          <w:sz w:val="22"/>
          <w:szCs w:val="22"/>
        </w:rPr>
        <w:t>o</w:t>
      </w:r>
      <w:r w:rsidRPr="007B7598">
        <w:rPr>
          <w:rFonts w:ascii="Times New Roman" w:hAnsi="Times New Roman"/>
          <w:sz w:val="22"/>
          <w:szCs w:val="22"/>
        </w:rPr>
        <w:t xml:space="preserve"> a informar à Câmara Municipal de Americana, se vencedor d</w:t>
      </w:r>
      <w:r>
        <w:rPr>
          <w:rFonts w:ascii="Times New Roman" w:hAnsi="Times New Roman"/>
          <w:sz w:val="22"/>
          <w:szCs w:val="22"/>
        </w:rPr>
        <w:t xml:space="preserve">o </w:t>
      </w:r>
      <w:r w:rsidRPr="007B7598">
        <w:rPr>
          <w:rFonts w:ascii="Times New Roman" w:hAnsi="Times New Roman"/>
          <w:sz w:val="22"/>
          <w:szCs w:val="22"/>
        </w:rPr>
        <w:t>Lote</w:t>
      </w:r>
      <w:r>
        <w:rPr>
          <w:rFonts w:ascii="Times New Roman" w:hAnsi="Times New Roman"/>
          <w:sz w:val="22"/>
          <w:szCs w:val="22"/>
        </w:rPr>
        <w:t xml:space="preserve"> 1, Lote 2, ou ambos,</w:t>
      </w:r>
      <w:r w:rsidRPr="007B7598">
        <w:rPr>
          <w:rFonts w:ascii="Times New Roman" w:hAnsi="Times New Roman"/>
          <w:sz w:val="22"/>
          <w:szCs w:val="22"/>
        </w:rPr>
        <w:t xml:space="preserve"> e até a assinatura do respectivo contrato, </w:t>
      </w:r>
      <w:r>
        <w:rPr>
          <w:rFonts w:ascii="Times New Roman" w:hAnsi="Times New Roman"/>
          <w:sz w:val="22"/>
          <w:szCs w:val="22"/>
        </w:rPr>
        <w:t xml:space="preserve">informar </w:t>
      </w:r>
      <w:r w:rsidRPr="007B7598">
        <w:rPr>
          <w:rFonts w:ascii="Times New Roman" w:hAnsi="Times New Roman"/>
          <w:sz w:val="22"/>
          <w:szCs w:val="22"/>
        </w:rPr>
        <w:t>os dados da Assistência Técnica credenciada e localizada no município de Americana (razão social, nome fantasia, CNPJ/MF, e</w:t>
      </w:r>
      <w:r>
        <w:rPr>
          <w:rFonts w:ascii="Times New Roman" w:hAnsi="Times New Roman"/>
          <w:sz w:val="22"/>
          <w:szCs w:val="22"/>
        </w:rPr>
        <w:t xml:space="preserve">ndereço, telefone, e-mail, </w:t>
      </w:r>
      <w:proofErr w:type="spellStart"/>
      <w:r>
        <w:rPr>
          <w:rFonts w:ascii="Times New Roman" w:hAnsi="Times New Roman"/>
          <w:sz w:val="22"/>
          <w:szCs w:val="22"/>
        </w:rPr>
        <w:t>etc</w:t>
      </w:r>
      <w:proofErr w:type="spellEnd"/>
      <w:r>
        <w:rPr>
          <w:rFonts w:ascii="Times New Roman" w:hAnsi="Times New Roman"/>
          <w:sz w:val="22"/>
          <w:szCs w:val="22"/>
        </w:rPr>
        <w:t xml:space="preserve">), para </w:t>
      </w:r>
      <w:r w:rsidRPr="00466989">
        <w:rPr>
          <w:rFonts w:ascii="Times New Roman" w:hAnsi="Times New Roman"/>
          <w:sz w:val="22"/>
          <w:szCs w:val="22"/>
        </w:rPr>
        <w:t>prestar assistência técnica dos computadores ofertados em até 24 horas (</w:t>
      </w:r>
      <w:proofErr w:type="spellStart"/>
      <w:r w:rsidRPr="00466989">
        <w:rPr>
          <w:rFonts w:ascii="Times New Roman" w:hAnsi="Times New Roman"/>
          <w:sz w:val="22"/>
          <w:szCs w:val="22"/>
        </w:rPr>
        <w:t>on</w:t>
      </w:r>
      <w:proofErr w:type="spellEnd"/>
      <w:r w:rsidRPr="00466989">
        <w:rPr>
          <w:rFonts w:ascii="Times New Roman" w:hAnsi="Times New Roman"/>
          <w:sz w:val="22"/>
          <w:szCs w:val="22"/>
        </w:rPr>
        <w:t xml:space="preserve"> </w:t>
      </w:r>
      <w:r w:rsidRPr="005D33B1">
        <w:rPr>
          <w:rFonts w:ascii="Times New Roman" w:hAnsi="Times New Roman"/>
          <w:sz w:val="22"/>
          <w:szCs w:val="22"/>
        </w:rPr>
        <w:t>site)</w:t>
      </w:r>
      <w:r w:rsidR="001D0919" w:rsidRPr="005D33B1">
        <w:rPr>
          <w:rFonts w:ascii="Times New Roman" w:hAnsi="Times New Roman"/>
          <w:sz w:val="22"/>
          <w:szCs w:val="22"/>
        </w:rPr>
        <w:t xml:space="preserve"> pelo período de 3 (três) anos</w:t>
      </w:r>
      <w:r w:rsidRPr="005D33B1">
        <w:rPr>
          <w:rFonts w:ascii="Times New Roman" w:hAnsi="Times New Roman"/>
          <w:sz w:val="22"/>
          <w:szCs w:val="22"/>
        </w:rPr>
        <w:t>;</w:t>
      </w:r>
    </w:p>
    <w:p w:rsidR="00DF582B" w:rsidRDefault="00DF582B" w:rsidP="00DF582B">
      <w:pPr>
        <w:pStyle w:val="TextosemFormatao"/>
        <w:ind w:firstLine="567"/>
        <w:jc w:val="both"/>
        <w:rPr>
          <w:rFonts w:ascii="Times New Roman" w:hAnsi="Times New Roman"/>
          <w:sz w:val="22"/>
          <w:szCs w:val="22"/>
        </w:rPr>
      </w:pPr>
    </w:p>
    <w:p w:rsidR="00DF582B" w:rsidRDefault="00DF582B" w:rsidP="00DF582B">
      <w:pPr>
        <w:pStyle w:val="TextosemFormatao"/>
        <w:ind w:firstLine="567"/>
        <w:jc w:val="both"/>
        <w:rPr>
          <w:rFonts w:ascii="Times New Roman" w:hAnsi="Times New Roman"/>
          <w:sz w:val="22"/>
          <w:szCs w:val="22"/>
        </w:rPr>
      </w:pPr>
    </w:p>
    <w:p w:rsidR="00DF582B" w:rsidRPr="00864912" w:rsidRDefault="00DF582B" w:rsidP="00DF582B">
      <w:pPr>
        <w:pStyle w:val="TextosemFormatao"/>
        <w:ind w:firstLine="567"/>
        <w:jc w:val="both"/>
        <w:rPr>
          <w:rFonts w:ascii="Times New Roman" w:hAnsi="Times New Roman"/>
          <w:sz w:val="22"/>
          <w:szCs w:val="22"/>
        </w:rPr>
      </w:pPr>
      <w:r>
        <w:rPr>
          <w:rFonts w:ascii="Times New Roman" w:hAnsi="Times New Roman"/>
          <w:sz w:val="22"/>
          <w:szCs w:val="22"/>
        </w:rPr>
        <w:t>Declara ainda,</w:t>
      </w:r>
      <w:r w:rsidRPr="00864912">
        <w:rPr>
          <w:rFonts w:ascii="Times New Roman" w:hAnsi="Times New Roman"/>
          <w:sz w:val="22"/>
          <w:szCs w:val="22"/>
        </w:rPr>
        <w:t xml:space="preserve"> inexisti</w:t>
      </w:r>
      <w:r>
        <w:rPr>
          <w:rFonts w:ascii="Times New Roman" w:hAnsi="Times New Roman"/>
          <w:sz w:val="22"/>
          <w:szCs w:val="22"/>
        </w:rPr>
        <w:t>r</w:t>
      </w:r>
      <w:r w:rsidRPr="00864912">
        <w:rPr>
          <w:rFonts w:ascii="Times New Roman" w:hAnsi="Times New Roman"/>
          <w:sz w:val="22"/>
          <w:szCs w:val="22"/>
        </w:rPr>
        <w:t xml:space="preserve"> qualquer fato impeditivo de sua participação neste certame.</w:t>
      </w:r>
    </w:p>
    <w:p w:rsidR="00DF582B" w:rsidRPr="00864912" w:rsidRDefault="00DF582B" w:rsidP="00DF582B">
      <w:pPr>
        <w:pStyle w:val="TextosemFormatao"/>
        <w:ind w:firstLine="567"/>
        <w:jc w:val="both"/>
        <w:rPr>
          <w:rFonts w:ascii="Times New Roman" w:hAnsi="Times New Roman"/>
          <w:sz w:val="22"/>
          <w:szCs w:val="22"/>
        </w:rPr>
      </w:pPr>
    </w:p>
    <w:p w:rsidR="00DF582B" w:rsidRPr="00864912" w:rsidRDefault="00DF582B" w:rsidP="00DF582B">
      <w:pPr>
        <w:pStyle w:val="TextosemFormatao"/>
        <w:ind w:firstLine="567"/>
        <w:jc w:val="both"/>
        <w:rPr>
          <w:rFonts w:ascii="Times New Roman" w:hAnsi="Times New Roman"/>
          <w:sz w:val="22"/>
          <w:szCs w:val="22"/>
        </w:rPr>
      </w:pPr>
    </w:p>
    <w:p w:rsidR="00DF582B" w:rsidRPr="00864912" w:rsidRDefault="00DF582B" w:rsidP="00DF582B">
      <w:pPr>
        <w:pStyle w:val="TextosemFormatao"/>
        <w:ind w:firstLine="567"/>
        <w:jc w:val="both"/>
        <w:rPr>
          <w:rFonts w:ascii="Times New Roman" w:hAnsi="Times New Roman"/>
          <w:sz w:val="22"/>
          <w:szCs w:val="22"/>
        </w:rPr>
      </w:pPr>
    </w:p>
    <w:p w:rsidR="00DF582B" w:rsidRPr="00864912" w:rsidRDefault="00DF582B" w:rsidP="00DF582B">
      <w:pPr>
        <w:pStyle w:val="TextosemFormatao"/>
        <w:ind w:firstLine="567"/>
        <w:jc w:val="both"/>
        <w:rPr>
          <w:rFonts w:ascii="Times New Roman" w:hAnsi="Times New Roman"/>
          <w:sz w:val="22"/>
          <w:szCs w:val="22"/>
        </w:rPr>
      </w:pPr>
      <w:r w:rsidRPr="00864912">
        <w:rPr>
          <w:rFonts w:ascii="Times New Roman" w:hAnsi="Times New Roman"/>
          <w:sz w:val="22"/>
          <w:szCs w:val="22"/>
        </w:rPr>
        <w:t>Americana (SP), em ______ de ______________________de 20</w:t>
      </w:r>
      <w:r>
        <w:rPr>
          <w:rFonts w:ascii="Times New Roman" w:hAnsi="Times New Roman"/>
          <w:sz w:val="22"/>
          <w:szCs w:val="22"/>
        </w:rPr>
        <w:t>20</w:t>
      </w:r>
      <w:r w:rsidRPr="00864912">
        <w:rPr>
          <w:rFonts w:ascii="Times New Roman" w:hAnsi="Times New Roman"/>
          <w:sz w:val="22"/>
          <w:szCs w:val="22"/>
        </w:rPr>
        <w:t xml:space="preserve">. </w:t>
      </w:r>
    </w:p>
    <w:p w:rsidR="00DF582B" w:rsidRPr="00864912" w:rsidRDefault="00DF582B" w:rsidP="00DF582B">
      <w:pPr>
        <w:pStyle w:val="TextosemFormatao"/>
        <w:ind w:firstLine="567"/>
        <w:jc w:val="both"/>
        <w:rPr>
          <w:rFonts w:ascii="Times New Roman" w:hAnsi="Times New Roman"/>
          <w:sz w:val="22"/>
          <w:szCs w:val="22"/>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both"/>
        <w:rPr>
          <w:rFonts w:ascii="Times New Roman" w:hAnsi="Times New Roman"/>
          <w:sz w:val="24"/>
          <w:szCs w:val="24"/>
        </w:rPr>
      </w:pPr>
    </w:p>
    <w:p w:rsidR="00DF582B" w:rsidRPr="005477FC" w:rsidRDefault="00DF582B" w:rsidP="00DF582B">
      <w:pPr>
        <w:pStyle w:val="TextosemFormatao"/>
        <w:ind w:firstLine="567"/>
        <w:jc w:val="center"/>
        <w:rPr>
          <w:rFonts w:ascii="Times New Roman" w:hAnsi="Times New Roman"/>
          <w:b/>
          <w:sz w:val="24"/>
          <w:szCs w:val="24"/>
        </w:rPr>
      </w:pPr>
      <w:r w:rsidRPr="005477FC">
        <w:rPr>
          <w:rFonts w:ascii="Times New Roman" w:hAnsi="Times New Roman"/>
          <w:b/>
          <w:sz w:val="24"/>
          <w:szCs w:val="24"/>
        </w:rPr>
        <w:t>___________________________________________</w:t>
      </w:r>
    </w:p>
    <w:p w:rsidR="00DF582B" w:rsidRPr="005477FC" w:rsidRDefault="00DF582B" w:rsidP="00DF582B">
      <w:pPr>
        <w:pStyle w:val="TextosemFormatao"/>
        <w:ind w:firstLine="567"/>
        <w:jc w:val="center"/>
        <w:rPr>
          <w:rFonts w:ascii="Times New Roman" w:hAnsi="Times New Roman"/>
          <w:b/>
          <w:sz w:val="24"/>
          <w:szCs w:val="24"/>
        </w:rPr>
      </w:pPr>
      <w:r w:rsidRPr="005477FC">
        <w:rPr>
          <w:rFonts w:ascii="Times New Roman" w:hAnsi="Times New Roman"/>
          <w:b/>
          <w:sz w:val="24"/>
          <w:szCs w:val="24"/>
        </w:rPr>
        <w:t>Assinatura do responsável pela empresa.</w:t>
      </w:r>
    </w:p>
    <w:p w:rsidR="00DF582B" w:rsidRPr="005477FC" w:rsidRDefault="00DF582B" w:rsidP="00DF582B">
      <w:pPr>
        <w:pStyle w:val="TextosemFormatao"/>
        <w:ind w:firstLine="567"/>
        <w:jc w:val="both"/>
        <w:rPr>
          <w:rFonts w:ascii="Times New Roman" w:hAnsi="Times New Roman"/>
          <w:sz w:val="24"/>
          <w:szCs w:val="24"/>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C14BA3" w:rsidRPr="00053EB7" w:rsidRDefault="00C14BA3" w:rsidP="00C14BA3">
      <w:pPr>
        <w:pStyle w:val="Default"/>
        <w:jc w:val="both"/>
        <w:rPr>
          <w:rFonts w:ascii="Times New Roman" w:hAnsi="Times New Roman" w:cs="Times New Roman"/>
          <w:b/>
          <w:sz w:val="22"/>
          <w:szCs w:val="22"/>
        </w:rPr>
      </w:pPr>
      <w:r w:rsidRPr="00053EB7">
        <w:rPr>
          <w:rFonts w:ascii="Times New Roman" w:hAnsi="Times New Roman" w:cs="Times New Roman"/>
          <w:b/>
          <w:sz w:val="22"/>
          <w:szCs w:val="22"/>
        </w:rPr>
        <w:t xml:space="preserve">** Esta declaração deverá ser apresentada no envelope </w:t>
      </w:r>
      <w:r>
        <w:rPr>
          <w:rFonts w:ascii="Times New Roman" w:hAnsi="Times New Roman" w:cs="Times New Roman"/>
          <w:b/>
          <w:sz w:val="22"/>
          <w:szCs w:val="22"/>
        </w:rPr>
        <w:t>1</w:t>
      </w:r>
      <w:r w:rsidRPr="00053EB7">
        <w:rPr>
          <w:rFonts w:ascii="Times New Roman" w:hAnsi="Times New Roman" w:cs="Times New Roman"/>
          <w:b/>
          <w:sz w:val="22"/>
          <w:szCs w:val="22"/>
        </w:rPr>
        <w:t xml:space="preserve"> </w:t>
      </w:r>
      <w:r>
        <w:rPr>
          <w:rFonts w:ascii="Times New Roman" w:hAnsi="Times New Roman" w:cs="Times New Roman"/>
          <w:b/>
          <w:sz w:val="22"/>
          <w:szCs w:val="22"/>
        </w:rPr>
        <w:t>–</w:t>
      </w:r>
      <w:r w:rsidRPr="00DE22B1">
        <w:rPr>
          <w:rFonts w:ascii="Times New Roman" w:hAnsi="Times New Roman" w:cs="Times New Roman"/>
          <w:b/>
          <w:sz w:val="22"/>
          <w:szCs w:val="22"/>
        </w:rPr>
        <w:t xml:space="preserve"> </w:t>
      </w:r>
      <w:r>
        <w:rPr>
          <w:rFonts w:ascii="Times New Roman" w:hAnsi="Times New Roman" w:cs="Times New Roman"/>
          <w:b/>
          <w:sz w:val="22"/>
          <w:szCs w:val="22"/>
        </w:rPr>
        <w:t>Proposta de Preços.</w:t>
      </w:r>
    </w:p>
    <w:p w:rsidR="00DF582B" w:rsidRDefault="00DF582B" w:rsidP="00AB4996">
      <w:pPr>
        <w:jc w:val="center"/>
        <w:rPr>
          <w:b/>
          <w:sz w:val="24"/>
          <w:szCs w:val="24"/>
          <w:u w:val="single"/>
        </w:rPr>
      </w:pPr>
    </w:p>
    <w:p w:rsidR="00DF582B" w:rsidRDefault="00DF582B" w:rsidP="00AB4996">
      <w:pPr>
        <w:jc w:val="center"/>
        <w:rPr>
          <w:b/>
          <w:sz w:val="24"/>
          <w:szCs w:val="24"/>
          <w:u w:val="single"/>
        </w:rPr>
      </w:pPr>
    </w:p>
    <w:p w:rsidR="00002B40" w:rsidRDefault="00002B40" w:rsidP="00AB4996">
      <w:pPr>
        <w:jc w:val="center"/>
        <w:rPr>
          <w:b/>
          <w:sz w:val="24"/>
          <w:szCs w:val="24"/>
          <w:u w:val="single"/>
        </w:rPr>
      </w:pPr>
    </w:p>
    <w:p w:rsidR="00AB4996" w:rsidRPr="00CC275D" w:rsidRDefault="00AB4996" w:rsidP="00AB4996">
      <w:pPr>
        <w:jc w:val="center"/>
        <w:rPr>
          <w:b/>
          <w:sz w:val="24"/>
          <w:szCs w:val="24"/>
          <w:u w:val="single"/>
        </w:rPr>
      </w:pPr>
      <w:r w:rsidRPr="00CC275D">
        <w:rPr>
          <w:b/>
          <w:sz w:val="24"/>
          <w:szCs w:val="24"/>
          <w:u w:val="single"/>
        </w:rPr>
        <w:t xml:space="preserve">PREGÃO PRESENCIAL Nº </w:t>
      </w:r>
      <w:r w:rsidR="007937A0" w:rsidRPr="007937A0">
        <w:rPr>
          <w:b/>
          <w:sz w:val="24"/>
          <w:szCs w:val="24"/>
          <w:u w:val="single"/>
        </w:rPr>
        <w:t>00</w:t>
      </w:r>
      <w:r w:rsidR="00E73CAC">
        <w:rPr>
          <w:b/>
          <w:sz w:val="24"/>
          <w:szCs w:val="24"/>
          <w:u w:val="single"/>
        </w:rPr>
        <w:t>4</w:t>
      </w:r>
      <w:r w:rsidR="007937A0" w:rsidRPr="007937A0">
        <w:rPr>
          <w:b/>
          <w:sz w:val="24"/>
          <w:szCs w:val="24"/>
          <w:u w:val="single"/>
        </w:rPr>
        <w:t>/20</w:t>
      </w:r>
      <w:r w:rsidR="00413719">
        <w:rPr>
          <w:b/>
          <w:sz w:val="24"/>
          <w:szCs w:val="24"/>
          <w:u w:val="single"/>
        </w:rPr>
        <w:t>20</w:t>
      </w:r>
    </w:p>
    <w:p w:rsidR="00AB4996" w:rsidRDefault="00AB4996" w:rsidP="00AB4996">
      <w:pPr>
        <w:jc w:val="center"/>
        <w:rPr>
          <w:b/>
          <w:sz w:val="24"/>
          <w:szCs w:val="24"/>
        </w:rPr>
      </w:pPr>
    </w:p>
    <w:p w:rsidR="00AB4996" w:rsidRDefault="00AB4996" w:rsidP="00AB4996">
      <w:pPr>
        <w:jc w:val="center"/>
        <w:rPr>
          <w:b/>
          <w:sz w:val="24"/>
          <w:szCs w:val="24"/>
        </w:rPr>
      </w:pPr>
    </w:p>
    <w:p w:rsidR="00AB4996" w:rsidRDefault="00AB4996" w:rsidP="00AB4996">
      <w:pPr>
        <w:jc w:val="center"/>
        <w:rPr>
          <w:b/>
          <w:sz w:val="24"/>
          <w:szCs w:val="24"/>
        </w:rPr>
      </w:pPr>
      <w:r w:rsidRPr="00CC275D">
        <w:rPr>
          <w:b/>
          <w:sz w:val="24"/>
          <w:szCs w:val="24"/>
        </w:rPr>
        <w:t xml:space="preserve">ANEXO </w:t>
      </w:r>
      <w:r w:rsidR="00E73CAC">
        <w:rPr>
          <w:b/>
          <w:sz w:val="24"/>
          <w:szCs w:val="24"/>
        </w:rPr>
        <w:t>V</w:t>
      </w:r>
      <w:r w:rsidR="00792686">
        <w:rPr>
          <w:b/>
          <w:sz w:val="24"/>
          <w:szCs w:val="24"/>
        </w:rPr>
        <w:t>I</w:t>
      </w:r>
      <w:r w:rsidR="003D67CA">
        <w:rPr>
          <w:b/>
          <w:sz w:val="24"/>
          <w:szCs w:val="24"/>
        </w:rPr>
        <w:t>I</w:t>
      </w:r>
    </w:p>
    <w:p w:rsidR="00AB4996" w:rsidRDefault="00AB4996" w:rsidP="00AB4996">
      <w:pPr>
        <w:jc w:val="center"/>
        <w:rPr>
          <w:b/>
          <w:sz w:val="24"/>
          <w:szCs w:val="24"/>
        </w:rPr>
      </w:pPr>
    </w:p>
    <w:p w:rsidR="00AB4996" w:rsidRDefault="00AB4996" w:rsidP="00AB4996">
      <w:pPr>
        <w:jc w:val="center"/>
        <w:rPr>
          <w:b/>
          <w:sz w:val="24"/>
          <w:szCs w:val="24"/>
        </w:rPr>
      </w:pPr>
    </w:p>
    <w:p w:rsidR="00AB4996" w:rsidRPr="00CC275D" w:rsidRDefault="00AB4996" w:rsidP="00AB4996">
      <w:pPr>
        <w:jc w:val="center"/>
        <w:rPr>
          <w:sz w:val="24"/>
          <w:szCs w:val="24"/>
        </w:rPr>
      </w:pPr>
      <w:r w:rsidRPr="00CC275D">
        <w:rPr>
          <w:b/>
          <w:sz w:val="24"/>
          <w:szCs w:val="24"/>
        </w:rPr>
        <w:t>D</w:t>
      </w:r>
      <w:r>
        <w:rPr>
          <w:b/>
          <w:sz w:val="24"/>
          <w:szCs w:val="24"/>
        </w:rPr>
        <w:t xml:space="preserve">OCUMENTAÇÃO RELATIVA À </w:t>
      </w:r>
      <w:r w:rsidRPr="00CC275D">
        <w:rPr>
          <w:b/>
          <w:sz w:val="24"/>
          <w:szCs w:val="24"/>
        </w:rPr>
        <w:t xml:space="preserve">HABILITAÇÃO </w:t>
      </w:r>
      <w:r>
        <w:rPr>
          <w:b/>
          <w:sz w:val="24"/>
          <w:szCs w:val="24"/>
        </w:rPr>
        <w:t>–</w:t>
      </w:r>
      <w:r w:rsidRPr="00CC275D">
        <w:rPr>
          <w:b/>
          <w:sz w:val="24"/>
          <w:szCs w:val="24"/>
        </w:rPr>
        <w:t xml:space="preserve"> </w:t>
      </w:r>
      <w:r>
        <w:rPr>
          <w:b/>
          <w:sz w:val="24"/>
          <w:szCs w:val="24"/>
        </w:rPr>
        <w:t>ENVELOPE 2</w:t>
      </w:r>
      <w:r w:rsidRPr="00CC275D">
        <w:rPr>
          <w:b/>
          <w:sz w:val="24"/>
          <w:szCs w:val="24"/>
        </w:rPr>
        <w:t>.</w:t>
      </w:r>
    </w:p>
    <w:p w:rsidR="00AB4996" w:rsidRPr="00CC275D" w:rsidRDefault="00AB4996" w:rsidP="00AB4996">
      <w:pPr>
        <w:jc w:val="both"/>
        <w:rPr>
          <w:sz w:val="24"/>
          <w:szCs w:val="24"/>
        </w:rPr>
      </w:pPr>
    </w:p>
    <w:p w:rsidR="00AB4996" w:rsidRDefault="00AB4996" w:rsidP="00AB4996">
      <w:pPr>
        <w:jc w:val="center"/>
        <w:rPr>
          <w:b/>
          <w:color w:val="FF0000"/>
          <w:sz w:val="22"/>
          <w:szCs w:val="22"/>
        </w:rPr>
      </w:pPr>
    </w:p>
    <w:p w:rsidR="00AB4996" w:rsidRPr="00CC275D" w:rsidRDefault="00AB4996" w:rsidP="00AB4996">
      <w:pPr>
        <w:jc w:val="both"/>
        <w:rPr>
          <w:sz w:val="22"/>
          <w:szCs w:val="22"/>
        </w:rPr>
      </w:pPr>
      <w:r w:rsidRPr="00255BC3">
        <w:rPr>
          <w:b/>
          <w:sz w:val="22"/>
          <w:szCs w:val="22"/>
        </w:rPr>
        <w:t>1</w:t>
      </w:r>
      <w:r>
        <w:rPr>
          <w:sz w:val="22"/>
          <w:szCs w:val="22"/>
        </w:rPr>
        <w:t xml:space="preserve">. </w:t>
      </w:r>
      <w:r w:rsidRPr="00CC275D">
        <w:rPr>
          <w:sz w:val="22"/>
          <w:szCs w:val="22"/>
        </w:rPr>
        <w:t>O Envelope “Documentos de Habilitação” deverá conter os documentos a seguir relacionados, os quais dizem respeito a:</w:t>
      </w:r>
    </w:p>
    <w:p w:rsidR="00AB4996" w:rsidRPr="00CC275D" w:rsidRDefault="00AB4996" w:rsidP="00AB4996">
      <w:pPr>
        <w:jc w:val="both"/>
        <w:rPr>
          <w:b/>
          <w:sz w:val="22"/>
          <w:szCs w:val="22"/>
        </w:rPr>
      </w:pPr>
    </w:p>
    <w:p w:rsidR="00AB4996" w:rsidRPr="00CC275D" w:rsidRDefault="00AB4996" w:rsidP="00AB4996">
      <w:pPr>
        <w:jc w:val="both"/>
        <w:rPr>
          <w:b/>
          <w:sz w:val="22"/>
          <w:szCs w:val="22"/>
        </w:rPr>
      </w:pPr>
      <w:r>
        <w:rPr>
          <w:b/>
          <w:sz w:val="22"/>
          <w:szCs w:val="22"/>
        </w:rPr>
        <w:t>1</w:t>
      </w:r>
      <w:r w:rsidRPr="00CC275D">
        <w:rPr>
          <w:b/>
          <w:sz w:val="22"/>
          <w:szCs w:val="22"/>
        </w:rPr>
        <w:t>.1</w:t>
      </w:r>
      <w:r>
        <w:rPr>
          <w:b/>
          <w:sz w:val="22"/>
          <w:szCs w:val="22"/>
        </w:rPr>
        <w:t xml:space="preserve"> </w:t>
      </w:r>
      <w:r w:rsidRPr="00CC275D">
        <w:rPr>
          <w:b/>
          <w:sz w:val="22"/>
          <w:szCs w:val="22"/>
        </w:rPr>
        <w:t>- HABILITAÇÃO JURÍDICA</w:t>
      </w:r>
    </w:p>
    <w:p w:rsidR="00AB4996" w:rsidRPr="00CC275D" w:rsidRDefault="00AB4996" w:rsidP="00AB4996">
      <w:pPr>
        <w:jc w:val="both"/>
        <w:rPr>
          <w:sz w:val="22"/>
          <w:szCs w:val="22"/>
        </w:rPr>
      </w:pPr>
    </w:p>
    <w:p w:rsidR="00AB4996" w:rsidRPr="00CC275D" w:rsidRDefault="00AB4996" w:rsidP="00AB4996">
      <w:pPr>
        <w:jc w:val="both"/>
        <w:rPr>
          <w:sz w:val="22"/>
          <w:szCs w:val="22"/>
        </w:rPr>
      </w:pPr>
      <w:r>
        <w:rPr>
          <w:b/>
          <w:sz w:val="22"/>
          <w:szCs w:val="22"/>
        </w:rPr>
        <w:t>1</w:t>
      </w:r>
      <w:r w:rsidRPr="00CC275D">
        <w:rPr>
          <w:b/>
          <w:sz w:val="22"/>
          <w:szCs w:val="22"/>
        </w:rPr>
        <w:t>.1.1-</w:t>
      </w:r>
      <w:r w:rsidRPr="00CC275D">
        <w:rPr>
          <w:sz w:val="22"/>
          <w:szCs w:val="22"/>
        </w:rPr>
        <w:t xml:space="preserve"> Apresentação dos seguintes documentos:</w:t>
      </w:r>
    </w:p>
    <w:p w:rsidR="00AB4996" w:rsidRPr="00CC275D" w:rsidRDefault="00AB4996" w:rsidP="00AB4996">
      <w:pPr>
        <w:jc w:val="both"/>
        <w:rPr>
          <w:sz w:val="22"/>
          <w:szCs w:val="22"/>
        </w:rPr>
      </w:pPr>
    </w:p>
    <w:p w:rsidR="00AB4996" w:rsidRPr="00CC275D" w:rsidRDefault="00AB4996" w:rsidP="00AB4996">
      <w:pPr>
        <w:jc w:val="both"/>
        <w:rPr>
          <w:sz w:val="22"/>
          <w:szCs w:val="22"/>
        </w:rPr>
      </w:pPr>
      <w:r w:rsidRPr="00CC275D">
        <w:rPr>
          <w:b/>
          <w:sz w:val="22"/>
          <w:szCs w:val="22"/>
        </w:rPr>
        <w:t>a)</w:t>
      </w:r>
      <w:r w:rsidRPr="00CC275D">
        <w:rPr>
          <w:sz w:val="22"/>
          <w:szCs w:val="22"/>
        </w:rPr>
        <w:t xml:space="preserve"> Cédula de Identidade dos Diretores ou Sócios responsáveis pela empresa, todos constantes no contrato social ou estatuto em vigor;</w:t>
      </w:r>
      <w:r w:rsidRPr="00CC275D">
        <w:rPr>
          <w:sz w:val="22"/>
          <w:szCs w:val="22"/>
        </w:rPr>
        <w:cr/>
      </w:r>
    </w:p>
    <w:p w:rsidR="00AB4996" w:rsidRPr="00CC275D" w:rsidRDefault="00AB4996" w:rsidP="00AB4996">
      <w:pPr>
        <w:jc w:val="both"/>
        <w:rPr>
          <w:sz w:val="22"/>
          <w:szCs w:val="22"/>
        </w:rPr>
      </w:pPr>
      <w:r w:rsidRPr="00CC275D">
        <w:rPr>
          <w:b/>
          <w:sz w:val="22"/>
          <w:szCs w:val="22"/>
        </w:rPr>
        <w:t>b)</w:t>
      </w:r>
      <w:r w:rsidRPr="00CC275D">
        <w:rPr>
          <w:sz w:val="22"/>
          <w:szCs w:val="22"/>
        </w:rPr>
        <w:t xml:space="preserve"> Registro comercial, no caso de empresa individual; ato constitutivo, estatuto ou contrato social em vigor, devidamente registrado na Junta Comercial, em se tratando de sociedades comerciais; documentos de eleição dos atuais administradores, tratando-se de sociedades por ações, acompanhados da documentação mencionada na alínea “a”, deste subitem; ou decreto de autorização e ato de registro ou autorização para funcionamento expedido pelo órgão competente, tratando-se de empresa ou sociedade estrangeira em funcionamento no país, quando a atividade assim o exigir</w:t>
      </w:r>
      <w:r w:rsidR="00C32503">
        <w:rPr>
          <w:sz w:val="22"/>
          <w:szCs w:val="22"/>
        </w:rPr>
        <w:t>;</w:t>
      </w:r>
    </w:p>
    <w:p w:rsidR="00AB4996" w:rsidRPr="00CC275D" w:rsidRDefault="00AB4996" w:rsidP="00AB4996">
      <w:pPr>
        <w:jc w:val="both"/>
        <w:rPr>
          <w:sz w:val="22"/>
          <w:szCs w:val="22"/>
        </w:rPr>
      </w:pPr>
    </w:p>
    <w:p w:rsidR="00AB4996" w:rsidRPr="00CC275D" w:rsidRDefault="00AB4996" w:rsidP="00AB4996">
      <w:pPr>
        <w:jc w:val="both"/>
        <w:rPr>
          <w:b/>
          <w:sz w:val="22"/>
          <w:szCs w:val="22"/>
        </w:rPr>
      </w:pPr>
      <w:proofErr w:type="spellStart"/>
      <w:r w:rsidRPr="00CC275D">
        <w:rPr>
          <w:b/>
          <w:sz w:val="22"/>
          <w:szCs w:val="22"/>
        </w:rPr>
        <w:t>Obs</w:t>
      </w:r>
      <w:proofErr w:type="spellEnd"/>
      <w:r w:rsidRPr="00CC275D">
        <w:rPr>
          <w:b/>
          <w:sz w:val="22"/>
          <w:szCs w:val="22"/>
        </w:rPr>
        <w:t>:</w:t>
      </w:r>
      <w:r w:rsidRPr="00CC275D">
        <w:rPr>
          <w:sz w:val="22"/>
          <w:szCs w:val="22"/>
        </w:rPr>
        <w:t xml:space="preserve"> Os documentos solicitados neste item poderão ser apresentados mediante cópia simples, uma vez que os originais ou cópias autênticas já foram apresentadas por ocasião do credenciamento.</w:t>
      </w:r>
      <w:r w:rsidRPr="00CC275D">
        <w:rPr>
          <w:sz w:val="22"/>
          <w:szCs w:val="22"/>
        </w:rPr>
        <w:cr/>
      </w:r>
      <w:r w:rsidRPr="00CC275D">
        <w:rPr>
          <w:sz w:val="22"/>
          <w:szCs w:val="22"/>
        </w:rPr>
        <w:cr/>
      </w:r>
      <w:r w:rsidRPr="00CC275D">
        <w:rPr>
          <w:b/>
          <w:sz w:val="22"/>
          <w:szCs w:val="22"/>
        </w:rPr>
        <w:t>2- REGULARIDADE FISCAL E TRABALHISTA</w:t>
      </w:r>
    </w:p>
    <w:p w:rsidR="00AB4996" w:rsidRPr="00CC275D" w:rsidRDefault="00AB4996" w:rsidP="00AB4996">
      <w:pPr>
        <w:jc w:val="both"/>
        <w:rPr>
          <w:sz w:val="22"/>
          <w:szCs w:val="22"/>
        </w:rPr>
      </w:pPr>
    </w:p>
    <w:p w:rsidR="00AB4996" w:rsidRPr="00CC275D" w:rsidRDefault="00AB4996" w:rsidP="00AB4996">
      <w:pPr>
        <w:jc w:val="both"/>
        <w:rPr>
          <w:sz w:val="22"/>
          <w:szCs w:val="22"/>
        </w:rPr>
      </w:pPr>
      <w:r w:rsidRPr="00CC275D">
        <w:rPr>
          <w:b/>
          <w:sz w:val="22"/>
          <w:szCs w:val="22"/>
        </w:rPr>
        <w:t xml:space="preserve">a) </w:t>
      </w:r>
      <w:r w:rsidRPr="00CC275D">
        <w:rPr>
          <w:sz w:val="22"/>
          <w:szCs w:val="22"/>
        </w:rPr>
        <w:t xml:space="preserve">Prova de inscrição no Cadastro Nacional de Pessoas Jurídicas do Ministério da Fazenda (CNPJ/MF); </w:t>
      </w:r>
    </w:p>
    <w:p w:rsidR="00AB4996" w:rsidRPr="00CC275D" w:rsidRDefault="00AB4996" w:rsidP="00AB4996">
      <w:pPr>
        <w:jc w:val="both"/>
        <w:rPr>
          <w:sz w:val="22"/>
          <w:szCs w:val="22"/>
        </w:rPr>
      </w:pPr>
    </w:p>
    <w:p w:rsidR="00AB4996" w:rsidRPr="00CC275D" w:rsidRDefault="00AB4996" w:rsidP="00AB4996">
      <w:pPr>
        <w:jc w:val="both"/>
        <w:rPr>
          <w:sz w:val="22"/>
          <w:szCs w:val="22"/>
        </w:rPr>
      </w:pPr>
      <w:r w:rsidRPr="00CC275D">
        <w:rPr>
          <w:b/>
          <w:sz w:val="22"/>
          <w:szCs w:val="22"/>
        </w:rPr>
        <w:lastRenderedPageBreak/>
        <w:t xml:space="preserve">b) </w:t>
      </w:r>
      <w:r w:rsidRPr="00CC275D">
        <w:rPr>
          <w:sz w:val="22"/>
          <w:szCs w:val="22"/>
        </w:rPr>
        <w:t xml:space="preserve">Prova de regularidade com a Fazenda Nacional, através de </w:t>
      </w:r>
      <w:r w:rsidRPr="00CC275D">
        <w:rPr>
          <w:sz w:val="22"/>
          <w:szCs w:val="22"/>
          <w:u w:val="single"/>
        </w:rPr>
        <w:t>Certidão Conjunta Negativa de Débitos</w:t>
      </w:r>
      <w:r w:rsidRPr="00CC275D">
        <w:rPr>
          <w:sz w:val="22"/>
          <w:szCs w:val="22"/>
        </w:rPr>
        <w:t xml:space="preserve"> ou </w:t>
      </w:r>
      <w:r w:rsidRPr="00CC275D">
        <w:rPr>
          <w:sz w:val="22"/>
          <w:szCs w:val="22"/>
          <w:u w:val="single"/>
        </w:rPr>
        <w:t>Positiva com Efeitos de Negativa</w:t>
      </w:r>
      <w:r w:rsidRPr="00CC275D">
        <w:rPr>
          <w:sz w:val="22"/>
          <w:szCs w:val="22"/>
        </w:rPr>
        <w:t>, relativa a tributos federais e dívida ativa da União, com prazo de validade em vigor;</w:t>
      </w:r>
    </w:p>
    <w:p w:rsidR="00AB4996" w:rsidRPr="00CC275D" w:rsidRDefault="00AB4996" w:rsidP="00AB4996">
      <w:pPr>
        <w:ind w:firstLine="567"/>
        <w:jc w:val="both"/>
        <w:rPr>
          <w:sz w:val="22"/>
          <w:szCs w:val="22"/>
        </w:rPr>
      </w:pPr>
    </w:p>
    <w:p w:rsidR="00C606A3" w:rsidRPr="00761E3B" w:rsidRDefault="00D873A6" w:rsidP="00C606A3">
      <w:pPr>
        <w:jc w:val="both"/>
        <w:rPr>
          <w:sz w:val="22"/>
          <w:szCs w:val="22"/>
        </w:rPr>
      </w:pPr>
      <w:r w:rsidRPr="00D873A6">
        <w:rPr>
          <w:b/>
          <w:sz w:val="22"/>
          <w:szCs w:val="22"/>
        </w:rPr>
        <w:t>c)</w:t>
      </w:r>
      <w:r>
        <w:rPr>
          <w:b/>
          <w:sz w:val="22"/>
          <w:szCs w:val="22"/>
        </w:rPr>
        <w:t xml:space="preserve"> </w:t>
      </w:r>
      <w:r w:rsidR="00C606A3" w:rsidRPr="00761E3B">
        <w:rPr>
          <w:sz w:val="22"/>
          <w:szCs w:val="22"/>
        </w:rPr>
        <w:t>Prova de regularidade com a Fazenda Estadual, com a apresentação da Certidão Negativa (ou Positiva com Efeito de Negativa) de Débitos Tributários Inscritos na Dívida Ativa;</w:t>
      </w:r>
    </w:p>
    <w:p w:rsidR="00AB4996" w:rsidRPr="00CC275D" w:rsidRDefault="00AB4996" w:rsidP="00D873A6">
      <w:pPr>
        <w:pStyle w:val="TextosemFormatao"/>
        <w:jc w:val="both"/>
        <w:rPr>
          <w:sz w:val="22"/>
          <w:szCs w:val="22"/>
        </w:rPr>
      </w:pPr>
    </w:p>
    <w:p w:rsidR="00AB4996" w:rsidRPr="00CC275D" w:rsidRDefault="00AB4996" w:rsidP="00AB4996">
      <w:pPr>
        <w:autoSpaceDE w:val="0"/>
        <w:autoSpaceDN w:val="0"/>
        <w:adjustRightInd w:val="0"/>
        <w:jc w:val="both"/>
        <w:rPr>
          <w:color w:val="000000"/>
          <w:sz w:val="22"/>
          <w:szCs w:val="22"/>
        </w:rPr>
      </w:pPr>
      <w:r w:rsidRPr="00CC275D">
        <w:rPr>
          <w:b/>
          <w:sz w:val="22"/>
          <w:szCs w:val="22"/>
        </w:rPr>
        <w:t>d)</w:t>
      </w:r>
      <w:r w:rsidRPr="00CC275D">
        <w:rPr>
          <w:sz w:val="22"/>
          <w:szCs w:val="22"/>
        </w:rPr>
        <w:t xml:space="preserve"> </w:t>
      </w:r>
      <w:r w:rsidRPr="00CC275D">
        <w:rPr>
          <w:color w:val="000000"/>
          <w:sz w:val="22"/>
          <w:szCs w:val="22"/>
        </w:rPr>
        <w:t>Prova de regularidade para com a Fazenda Municipal do domicílio ou sede do licitante proponente, através de Certidão Tributária (tributos mobiliários), ou outra equivalente, na forma da Lei;</w:t>
      </w:r>
    </w:p>
    <w:p w:rsidR="00AB4996" w:rsidRPr="00CC275D" w:rsidRDefault="00AB4996" w:rsidP="00AB4996">
      <w:pPr>
        <w:jc w:val="both"/>
        <w:rPr>
          <w:sz w:val="22"/>
          <w:szCs w:val="22"/>
        </w:rPr>
      </w:pPr>
    </w:p>
    <w:p w:rsidR="00AB4996" w:rsidRPr="00CC275D" w:rsidRDefault="00AB4996" w:rsidP="00AB4996">
      <w:pPr>
        <w:jc w:val="both"/>
        <w:rPr>
          <w:sz w:val="22"/>
          <w:szCs w:val="22"/>
        </w:rPr>
      </w:pPr>
      <w:r w:rsidRPr="00CC275D">
        <w:rPr>
          <w:b/>
          <w:sz w:val="22"/>
          <w:szCs w:val="22"/>
        </w:rPr>
        <w:t>e)</w:t>
      </w:r>
      <w:r w:rsidRPr="00CC275D">
        <w:rPr>
          <w:sz w:val="22"/>
          <w:szCs w:val="22"/>
        </w:rPr>
        <w:t xml:space="preserve"> Prova de regularidade para com o Fundo de Garantia por Tempo de Serviço (FGTS), com apresentação do Certificado de Regularidade Fiscal (CRF), com prazo de validade em vigor;</w:t>
      </w:r>
    </w:p>
    <w:p w:rsidR="00AB4996" w:rsidRDefault="00AB4996" w:rsidP="00AB4996">
      <w:pPr>
        <w:jc w:val="both"/>
        <w:rPr>
          <w:sz w:val="22"/>
          <w:szCs w:val="22"/>
        </w:rPr>
      </w:pPr>
    </w:p>
    <w:p w:rsidR="00AB4996" w:rsidRDefault="00AB4996" w:rsidP="00AB4996">
      <w:pPr>
        <w:jc w:val="both"/>
        <w:rPr>
          <w:sz w:val="22"/>
          <w:szCs w:val="22"/>
        </w:rPr>
      </w:pPr>
    </w:p>
    <w:p w:rsidR="00AB4996" w:rsidRDefault="00AB4996" w:rsidP="00AB4996">
      <w:pPr>
        <w:jc w:val="both"/>
        <w:rPr>
          <w:sz w:val="22"/>
          <w:szCs w:val="22"/>
        </w:rPr>
      </w:pPr>
    </w:p>
    <w:p w:rsidR="00AB4996" w:rsidRDefault="00AB4996" w:rsidP="00AB4996">
      <w:pPr>
        <w:jc w:val="both"/>
        <w:rPr>
          <w:sz w:val="22"/>
          <w:szCs w:val="22"/>
        </w:rPr>
      </w:pPr>
    </w:p>
    <w:p w:rsidR="00AB4996" w:rsidRPr="00CC275D" w:rsidRDefault="00AB4996" w:rsidP="00AB4996">
      <w:pPr>
        <w:jc w:val="both"/>
        <w:rPr>
          <w:sz w:val="22"/>
          <w:szCs w:val="22"/>
        </w:rPr>
      </w:pPr>
    </w:p>
    <w:p w:rsidR="00D63CBF" w:rsidRDefault="00D63CBF" w:rsidP="00AB4996">
      <w:pPr>
        <w:jc w:val="both"/>
        <w:rPr>
          <w:b/>
          <w:sz w:val="22"/>
          <w:szCs w:val="22"/>
        </w:rPr>
      </w:pPr>
    </w:p>
    <w:p w:rsidR="00AB4996" w:rsidRPr="00CC275D" w:rsidRDefault="00AB4996" w:rsidP="00AB4996">
      <w:pPr>
        <w:jc w:val="both"/>
        <w:rPr>
          <w:sz w:val="22"/>
          <w:szCs w:val="22"/>
        </w:rPr>
      </w:pPr>
      <w:r w:rsidRPr="00CC275D">
        <w:rPr>
          <w:b/>
          <w:sz w:val="22"/>
          <w:szCs w:val="22"/>
        </w:rPr>
        <w:t>f)</w:t>
      </w:r>
      <w:r w:rsidRPr="00CC275D">
        <w:rPr>
          <w:sz w:val="22"/>
          <w:szCs w:val="22"/>
        </w:rPr>
        <w:t xml:space="preserve"> Prova de inexistência de débitos inadimplidos perante a Justiça do Trabalho, mediante a apresentação de Certidão Negativa de Débitos Trabalhistas (CNDT), nos termos do Título VII-A da Consolidação das Leis do Trabalho, aprovada pelo Decreto-Lei n</w:t>
      </w:r>
      <w:r w:rsidRPr="00CC275D">
        <w:rPr>
          <w:strike/>
          <w:sz w:val="22"/>
          <w:szCs w:val="22"/>
        </w:rPr>
        <w:t>º</w:t>
      </w:r>
      <w:r w:rsidRPr="00CC275D">
        <w:rPr>
          <w:sz w:val="22"/>
          <w:szCs w:val="22"/>
        </w:rPr>
        <w:t xml:space="preserve"> 5.452, de 1</w:t>
      </w:r>
      <w:r w:rsidRPr="00CC275D">
        <w:rPr>
          <w:strike/>
          <w:sz w:val="22"/>
          <w:szCs w:val="22"/>
        </w:rPr>
        <w:t>º</w:t>
      </w:r>
      <w:r w:rsidRPr="00CC275D">
        <w:rPr>
          <w:sz w:val="22"/>
          <w:szCs w:val="22"/>
        </w:rPr>
        <w:t xml:space="preserve"> de maio de 1943</w:t>
      </w:r>
      <w:r w:rsidR="00C32503">
        <w:rPr>
          <w:sz w:val="22"/>
          <w:szCs w:val="22"/>
        </w:rPr>
        <w:t>;</w:t>
      </w:r>
    </w:p>
    <w:p w:rsidR="00AB4996" w:rsidRPr="00CC275D" w:rsidRDefault="00AB4996" w:rsidP="00AB4996">
      <w:pPr>
        <w:shd w:val="clear" w:color="auto" w:fill="FFFFFF" w:themeFill="background1"/>
        <w:autoSpaceDE w:val="0"/>
        <w:autoSpaceDN w:val="0"/>
        <w:adjustRightInd w:val="0"/>
        <w:jc w:val="both"/>
        <w:rPr>
          <w:color w:val="000000"/>
          <w:sz w:val="22"/>
          <w:szCs w:val="22"/>
        </w:rPr>
      </w:pPr>
    </w:p>
    <w:p w:rsidR="00AB4996" w:rsidRPr="00CC275D" w:rsidRDefault="00AB4996" w:rsidP="00AB4996">
      <w:pPr>
        <w:shd w:val="clear" w:color="auto" w:fill="FFFFFF" w:themeFill="background1"/>
        <w:autoSpaceDE w:val="0"/>
        <w:autoSpaceDN w:val="0"/>
        <w:adjustRightInd w:val="0"/>
        <w:jc w:val="both"/>
        <w:rPr>
          <w:color w:val="000000"/>
          <w:sz w:val="22"/>
          <w:szCs w:val="22"/>
        </w:rPr>
      </w:pPr>
      <w:proofErr w:type="gramStart"/>
      <w:r w:rsidRPr="00CC275D">
        <w:rPr>
          <w:b/>
          <w:bCs/>
          <w:color w:val="000000"/>
          <w:sz w:val="22"/>
          <w:szCs w:val="22"/>
        </w:rPr>
        <w:t xml:space="preserve">g) </w:t>
      </w:r>
      <w:r w:rsidRPr="00CC275D">
        <w:rPr>
          <w:color w:val="000000"/>
          <w:sz w:val="22"/>
          <w:szCs w:val="22"/>
        </w:rPr>
        <w:t>As</w:t>
      </w:r>
      <w:proofErr w:type="gramEnd"/>
      <w:r w:rsidRPr="00CC275D">
        <w:rPr>
          <w:color w:val="000000"/>
          <w:sz w:val="22"/>
          <w:szCs w:val="22"/>
        </w:rPr>
        <w:t xml:space="preserve"> microempresas e empresas de pequeno porte, por ocasião da participação neste certame, deverão apresentar toda a documentação exigida para fins de comprovação de regularidade fiscal, mesmo que esta apresente alguma restrição; </w:t>
      </w:r>
    </w:p>
    <w:p w:rsidR="00AB4996" w:rsidRPr="00CC275D" w:rsidRDefault="00AB4996" w:rsidP="00AB4996">
      <w:pPr>
        <w:shd w:val="clear" w:color="auto" w:fill="FFFFFF" w:themeFill="background1"/>
        <w:autoSpaceDE w:val="0"/>
        <w:autoSpaceDN w:val="0"/>
        <w:adjustRightInd w:val="0"/>
        <w:jc w:val="both"/>
        <w:rPr>
          <w:b/>
          <w:bCs/>
          <w:color w:val="000000"/>
          <w:sz w:val="22"/>
          <w:szCs w:val="22"/>
        </w:rPr>
      </w:pPr>
    </w:p>
    <w:p w:rsidR="00AB4996" w:rsidRPr="00CC275D" w:rsidRDefault="00AB4996" w:rsidP="00C041DF">
      <w:pPr>
        <w:shd w:val="clear" w:color="auto" w:fill="FFFFFF" w:themeFill="background1"/>
        <w:autoSpaceDE w:val="0"/>
        <w:autoSpaceDN w:val="0"/>
        <w:adjustRightInd w:val="0"/>
        <w:jc w:val="both"/>
        <w:rPr>
          <w:color w:val="000000"/>
          <w:sz w:val="22"/>
          <w:szCs w:val="22"/>
        </w:rPr>
      </w:pPr>
      <w:r w:rsidRPr="00CC275D">
        <w:rPr>
          <w:b/>
          <w:bCs/>
          <w:color w:val="000000"/>
          <w:sz w:val="22"/>
          <w:szCs w:val="22"/>
        </w:rPr>
        <w:t>g.1</w:t>
      </w:r>
      <w:proofErr w:type="gramStart"/>
      <w:r w:rsidRPr="00CC275D">
        <w:rPr>
          <w:b/>
          <w:bCs/>
          <w:color w:val="000000"/>
          <w:sz w:val="22"/>
          <w:szCs w:val="22"/>
        </w:rPr>
        <w:t xml:space="preserve">) </w:t>
      </w:r>
      <w:r w:rsidRPr="00CC275D">
        <w:rPr>
          <w:color w:val="000000"/>
          <w:sz w:val="22"/>
          <w:szCs w:val="22"/>
        </w:rPr>
        <w:t>Havendo</w:t>
      </w:r>
      <w:proofErr w:type="gramEnd"/>
      <w:r w:rsidRPr="00CC275D">
        <w:rPr>
          <w:color w:val="000000"/>
          <w:sz w:val="22"/>
          <w:szCs w:val="22"/>
        </w:rPr>
        <w:t xml:space="preserve"> alguma restrição na comprovação da regularidade fiscal</w:t>
      </w:r>
      <w:r w:rsidR="003648CF">
        <w:rPr>
          <w:color w:val="000000"/>
          <w:sz w:val="22"/>
          <w:szCs w:val="22"/>
        </w:rPr>
        <w:t xml:space="preserve"> e trabalhista</w:t>
      </w:r>
      <w:r w:rsidRPr="00CC275D">
        <w:rPr>
          <w:color w:val="000000"/>
          <w:sz w:val="22"/>
          <w:szCs w:val="22"/>
        </w:rPr>
        <w:t xml:space="preserve">, será assegurado o prazo de </w:t>
      </w:r>
      <w:r w:rsidRPr="00CC275D">
        <w:rPr>
          <w:b/>
          <w:color w:val="000000"/>
          <w:sz w:val="22"/>
          <w:szCs w:val="22"/>
        </w:rPr>
        <w:t>5 (cinco)</w:t>
      </w:r>
      <w:r w:rsidRPr="00CC275D">
        <w:rPr>
          <w:b/>
          <w:bCs/>
          <w:color w:val="000000"/>
          <w:sz w:val="22"/>
          <w:szCs w:val="22"/>
        </w:rPr>
        <w:t xml:space="preserve"> dias úteis</w:t>
      </w:r>
      <w:r w:rsidRPr="00CC275D">
        <w:rPr>
          <w:color w:val="000000"/>
          <w:sz w:val="22"/>
          <w:szCs w:val="22"/>
        </w:rPr>
        <w:t>, cujo termo inicial corresponderá ao momento em que o proponente for declarado o vencedor do certame, prorrogável por igual período, a critério da Câmara Municipal de Americana, para a regularização da documentação, pagamento ou parcelamento do débito, e emissão de eventuais certidões negativas ou positivas com efeito de certidão negativa;</w:t>
      </w:r>
    </w:p>
    <w:p w:rsidR="00AB4996" w:rsidRPr="00CC275D" w:rsidRDefault="00AB4996" w:rsidP="00AB4996">
      <w:pPr>
        <w:shd w:val="clear" w:color="auto" w:fill="FFFFFF" w:themeFill="background1"/>
        <w:autoSpaceDE w:val="0"/>
        <w:autoSpaceDN w:val="0"/>
        <w:adjustRightInd w:val="0"/>
        <w:jc w:val="both"/>
        <w:rPr>
          <w:b/>
          <w:bCs/>
          <w:color w:val="000000"/>
          <w:sz w:val="22"/>
          <w:szCs w:val="22"/>
        </w:rPr>
      </w:pPr>
    </w:p>
    <w:p w:rsidR="00AB4996" w:rsidRPr="00CC275D" w:rsidRDefault="00AB4996" w:rsidP="00C041DF">
      <w:pPr>
        <w:shd w:val="clear" w:color="auto" w:fill="FFFFFF" w:themeFill="background1"/>
        <w:autoSpaceDE w:val="0"/>
        <w:autoSpaceDN w:val="0"/>
        <w:adjustRightInd w:val="0"/>
        <w:jc w:val="both"/>
        <w:rPr>
          <w:color w:val="000000"/>
          <w:sz w:val="22"/>
          <w:szCs w:val="22"/>
        </w:rPr>
      </w:pPr>
      <w:r w:rsidRPr="00CC275D">
        <w:rPr>
          <w:b/>
          <w:bCs/>
          <w:color w:val="000000"/>
          <w:sz w:val="22"/>
          <w:szCs w:val="22"/>
        </w:rPr>
        <w:t xml:space="preserve">g.2) </w:t>
      </w:r>
      <w:r w:rsidRPr="00CC275D">
        <w:rPr>
          <w:color w:val="000000"/>
          <w:sz w:val="22"/>
          <w:szCs w:val="22"/>
        </w:rPr>
        <w:t xml:space="preserve">A não-regularização da documentação, no prazo previsto no subitem anterior, implicará na </w:t>
      </w:r>
      <w:r w:rsidRPr="00CC275D">
        <w:rPr>
          <w:b/>
          <w:bCs/>
          <w:color w:val="000000"/>
          <w:sz w:val="22"/>
          <w:szCs w:val="22"/>
        </w:rPr>
        <w:t>decadência do direito à contratação</w:t>
      </w:r>
      <w:r w:rsidRPr="00CC275D">
        <w:rPr>
          <w:color w:val="000000"/>
          <w:sz w:val="22"/>
          <w:szCs w:val="22"/>
        </w:rPr>
        <w:t>, sem prejuízo das sanções previstas neste edital, procedendo-se à convocação dos licitantes para, em sessão pública, retomar os atos referentes ao procedimento licitatório, nos termos do artigo 4</w:t>
      </w:r>
      <w:r w:rsidRPr="00CC275D">
        <w:rPr>
          <w:strike/>
          <w:color w:val="000000"/>
          <w:sz w:val="22"/>
          <w:szCs w:val="22"/>
        </w:rPr>
        <w:t>º</w:t>
      </w:r>
      <w:r w:rsidRPr="00CC275D">
        <w:rPr>
          <w:color w:val="000000"/>
          <w:sz w:val="22"/>
          <w:szCs w:val="22"/>
        </w:rPr>
        <w:t>, inciso XXIII, da Lei Federal n</w:t>
      </w:r>
      <w:r w:rsidRPr="00CC275D">
        <w:rPr>
          <w:strike/>
          <w:color w:val="000000"/>
          <w:sz w:val="22"/>
          <w:szCs w:val="22"/>
        </w:rPr>
        <w:t>º</w:t>
      </w:r>
      <w:r w:rsidRPr="00CC275D">
        <w:rPr>
          <w:color w:val="000000"/>
          <w:sz w:val="22"/>
          <w:szCs w:val="22"/>
        </w:rPr>
        <w:t xml:space="preserve"> 10.520/2002. </w:t>
      </w:r>
    </w:p>
    <w:p w:rsidR="00744D7A" w:rsidRDefault="00744D7A" w:rsidP="00CD6EF0">
      <w:pPr>
        <w:pStyle w:val="TextosemFormatao"/>
        <w:jc w:val="center"/>
        <w:rPr>
          <w:rFonts w:ascii="Times New Roman" w:hAnsi="Times New Roman"/>
          <w:b/>
        </w:rPr>
      </w:pPr>
    </w:p>
    <w:p w:rsidR="00761E96" w:rsidRDefault="00761E96" w:rsidP="00761E96">
      <w:pPr>
        <w:autoSpaceDE w:val="0"/>
        <w:autoSpaceDN w:val="0"/>
        <w:adjustRightInd w:val="0"/>
        <w:jc w:val="both"/>
        <w:rPr>
          <w:rFonts w:cs="Arial"/>
          <w:b/>
          <w:color w:val="000000"/>
          <w:sz w:val="22"/>
          <w:szCs w:val="22"/>
          <w:highlight w:val="yellow"/>
        </w:rPr>
      </w:pPr>
    </w:p>
    <w:p w:rsidR="00076A48" w:rsidRPr="00076A48" w:rsidRDefault="00076A48" w:rsidP="00076A48">
      <w:pPr>
        <w:autoSpaceDE w:val="0"/>
        <w:autoSpaceDN w:val="0"/>
        <w:adjustRightInd w:val="0"/>
        <w:jc w:val="both"/>
        <w:rPr>
          <w:rFonts w:cs="Arial"/>
          <w:b/>
          <w:color w:val="000000"/>
          <w:sz w:val="22"/>
          <w:szCs w:val="22"/>
        </w:rPr>
      </w:pPr>
      <w:r w:rsidRPr="00076A48">
        <w:rPr>
          <w:rFonts w:cs="Arial"/>
          <w:b/>
          <w:color w:val="000000"/>
          <w:sz w:val="22"/>
          <w:szCs w:val="22"/>
        </w:rPr>
        <w:t>3- DOCUMENTAÇÃO RELATIVA À QUALIFICAÇÃO TÉCNICA</w:t>
      </w:r>
    </w:p>
    <w:p w:rsidR="00076A48" w:rsidRPr="00076A48" w:rsidRDefault="00076A48" w:rsidP="00076A48">
      <w:pPr>
        <w:autoSpaceDE w:val="0"/>
        <w:autoSpaceDN w:val="0"/>
        <w:adjustRightInd w:val="0"/>
        <w:jc w:val="both"/>
        <w:rPr>
          <w:b/>
          <w:sz w:val="22"/>
          <w:szCs w:val="22"/>
        </w:rPr>
      </w:pPr>
    </w:p>
    <w:p w:rsidR="00076A48" w:rsidRPr="00076A48" w:rsidRDefault="00076A48" w:rsidP="00076A48">
      <w:pPr>
        <w:autoSpaceDE w:val="0"/>
        <w:autoSpaceDN w:val="0"/>
        <w:adjustRightInd w:val="0"/>
        <w:jc w:val="both"/>
        <w:rPr>
          <w:sz w:val="22"/>
          <w:szCs w:val="22"/>
        </w:rPr>
      </w:pPr>
      <w:r w:rsidRPr="00076A48">
        <w:rPr>
          <w:b/>
          <w:sz w:val="22"/>
          <w:szCs w:val="22"/>
        </w:rPr>
        <w:t>3.1</w:t>
      </w:r>
      <w:r w:rsidRPr="00076A48">
        <w:rPr>
          <w:sz w:val="22"/>
          <w:szCs w:val="22"/>
        </w:rPr>
        <w:t>- O licitante deverá apresentar 01 (um), ou tantos quantos dispuser, atestado</w:t>
      </w:r>
      <w:r w:rsidR="00141D12">
        <w:rPr>
          <w:sz w:val="22"/>
          <w:szCs w:val="22"/>
        </w:rPr>
        <w:t xml:space="preserve"> (s)</w:t>
      </w:r>
      <w:r w:rsidRPr="00076A48">
        <w:rPr>
          <w:sz w:val="22"/>
          <w:szCs w:val="22"/>
        </w:rPr>
        <w:t xml:space="preserve"> de capacidade técnica, em original ou cópia autenticada, emitido</w:t>
      </w:r>
      <w:r w:rsidR="00141D12">
        <w:rPr>
          <w:sz w:val="22"/>
          <w:szCs w:val="22"/>
        </w:rPr>
        <w:t xml:space="preserve"> (s)</w:t>
      </w:r>
      <w:r w:rsidRPr="00076A48">
        <w:rPr>
          <w:sz w:val="22"/>
          <w:szCs w:val="22"/>
        </w:rPr>
        <w:t xml:space="preserve"> por entidade de direito público ou privado, em nome do licitante, que ateste </w:t>
      </w:r>
      <w:r w:rsidR="00386C3D">
        <w:rPr>
          <w:sz w:val="23"/>
          <w:szCs w:val="23"/>
        </w:rPr>
        <w:t>que o</w:t>
      </w:r>
      <w:r w:rsidRPr="00076A48">
        <w:rPr>
          <w:sz w:val="23"/>
          <w:szCs w:val="23"/>
        </w:rPr>
        <w:t xml:space="preserve"> licitante já forneceu equipamentos de informática e/ou licenças, similares aos descritos no objeto deste edital, com o seu regular aceite;</w:t>
      </w:r>
    </w:p>
    <w:p w:rsidR="00076A48" w:rsidRPr="00076A48" w:rsidRDefault="00076A48" w:rsidP="00076A48">
      <w:pPr>
        <w:autoSpaceDE w:val="0"/>
        <w:autoSpaceDN w:val="0"/>
        <w:adjustRightInd w:val="0"/>
        <w:jc w:val="both"/>
        <w:rPr>
          <w:sz w:val="22"/>
          <w:szCs w:val="22"/>
        </w:rPr>
      </w:pPr>
    </w:p>
    <w:p w:rsidR="00076A48" w:rsidRPr="00076A48" w:rsidRDefault="00076A48" w:rsidP="00076A48">
      <w:pPr>
        <w:autoSpaceDE w:val="0"/>
        <w:autoSpaceDN w:val="0"/>
        <w:adjustRightInd w:val="0"/>
        <w:jc w:val="both"/>
        <w:rPr>
          <w:rFonts w:cs="Arial"/>
          <w:snapToGrid w:val="0"/>
          <w:sz w:val="22"/>
          <w:szCs w:val="22"/>
        </w:rPr>
      </w:pPr>
      <w:r w:rsidRPr="00076A48">
        <w:rPr>
          <w:b/>
          <w:sz w:val="22"/>
          <w:szCs w:val="22"/>
        </w:rPr>
        <w:t>3.2</w:t>
      </w:r>
      <w:r w:rsidRPr="00076A48">
        <w:rPr>
          <w:sz w:val="22"/>
          <w:szCs w:val="22"/>
        </w:rPr>
        <w:t xml:space="preserve">- </w:t>
      </w:r>
      <w:r w:rsidRPr="00076A48">
        <w:rPr>
          <w:rFonts w:cs="Arial"/>
          <w:snapToGrid w:val="0"/>
          <w:color w:val="000000"/>
          <w:sz w:val="22"/>
          <w:szCs w:val="22"/>
        </w:rPr>
        <w:t xml:space="preserve">O atestado deverá conter, a razão social, CNPJ e endereço completo da empresa emitente, data, identificação e assinatura do responsável pela emissão, informações a respeito do objeto, o período de vigência do contrato e outras informações técnicas </w:t>
      </w:r>
      <w:r w:rsidRPr="00076A48">
        <w:rPr>
          <w:rFonts w:cs="Arial"/>
          <w:snapToGrid w:val="0"/>
          <w:sz w:val="22"/>
          <w:szCs w:val="22"/>
        </w:rPr>
        <w:t>necessárias para a avaliação da experiência d</w:t>
      </w:r>
      <w:r w:rsidR="00386C3D">
        <w:rPr>
          <w:rFonts w:cs="Arial"/>
          <w:snapToGrid w:val="0"/>
          <w:sz w:val="22"/>
          <w:szCs w:val="22"/>
        </w:rPr>
        <w:t>o</w:t>
      </w:r>
      <w:r w:rsidRPr="00076A48">
        <w:rPr>
          <w:rFonts w:cs="Arial"/>
          <w:snapToGrid w:val="0"/>
          <w:sz w:val="22"/>
          <w:szCs w:val="22"/>
        </w:rPr>
        <w:t xml:space="preserve"> licitante</w:t>
      </w:r>
      <w:r w:rsidR="00C32503">
        <w:rPr>
          <w:rFonts w:cs="Arial"/>
          <w:snapToGrid w:val="0"/>
          <w:sz w:val="22"/>
          <w:szCs w:val="22"/>
        </w:rPr>
        <w:t>.</w:t>
      </w:r>
    </w:p>
    <w:p w:rsidR="00076A48" w:rsidRPr="00076A48" w:rsidRDefault="00076A48" w:rsidP="00076A48">
      <w:pPr>
        <w:autoSpaceDE w:val="0"/>
        <w:autoSpaceDN w:val="0"/>
        <w:adjustRightInd w:val="0"/>
        <w:jc w:val="both"/>
        <w:rPr>
          <w:rFonts w:cs="Arial"/>
          <w:snapToGrid w:val="0"/>
          <w:sz w:val="22"/>
          <w:szCs w:val="22"/>
        </w:rPr>
      </w:pPr>
    </w:p>
    <w:p w:rsidR="00076A48" w:rsidRPr="00076A48" w:rsidRDefault="00076A48" w:rsidP="00076A48">
      <w:pPr>
        <w:autoSpaceDE w:val="0"/>
        <w:autoSpaceDN w:val="0"/>
        <w:adjustRightInd w:val="0"/>
        <w:jc w:val="both"/>
        <w:rPr>
          <w:b/>
          <w:bCs/>
          <w:sz w:val="22"/>
          <w:szCs w:val="22"/>
        </w:rPr>
      </w:pPr>
      <w:r w:rsidRPr="00076A48">
        <w:rPr>
          <w:b/>
          <w:bCs/>
          <w:sz w:val="22"/>
          <w:szCs w:val="22"/>
        </w:rPr>
        <w:t>4- OUTRAS COMPROVAÇÕES</w:t>
      </w:r>
    </w:p>
    <w:p w:rsidR="00076A48" w:rsidRPr="00076A48" w:rsidRDefault="00076A48" w:rsidP="00076A48">
      <w:pPr>
        <w:autoSpaceDE w:val="0"/>
        <w:autoSpaceDN w:val="0"/>
        <w:adjustRightInd w:val="0"/>
        <w:jc w:val="both"/>
        <w:rPr>
          <w:b/>
          <w:bCs/>
          <w:sz w:val="22"/>
          <w:szCs w:val="22"/>
        </w:rPr>
      </w:pPr>
    </w:p>
    <w:p w:rsidR="00076A48" w:rsidRPr="00076A48" w:rsidRDefault="00076A48" w:rsidP="00076A48">
      <w:pPr>
        <w:autoSpaceDE w:val="0"/>
        <w:autoSpaceDN w:val="0"/>
        <w:adjustRightInd w:val="0"/>
        <w:jc w:val="both"/>
        <w:rPr>
          <w:sz w:val="22"/>
          <w:szCs w:val="22"/>
        </w:rPr>
      </w:pPr>
      <w:r w:rsidRPr="00076A48">
        <w:rPr>
          <w:b/>
          <w:sz w:val="22"/>
          <w:szCs w:val="22"/>
        </w:rPr>
        <w:t>4.1-</w:t>
      </w:r>
      <w:r w:rsidRPr="00076A48">
        <w:rPr>
          <w:sz w:val="22"/>
          <w:szCs w:val="22"/>
        </w:rPr>
        <w:t xml:space="preserve"> Para o caso de empresas em recuperação judicial: no momento da assinatura do contrato deverá apresentar cópia do ato de nomeação do administrador judicial, ou, se o administrador for pessoa </w:t>
      </w:r>
      <w:r w:rsidRPr="00076A48">
        <w:rPr>
          <w:sz w:val="22"/>
          <w:szCs w:val="22"/>
        </w:rPr>
        <w:lastRenderedPageBreak/>
        <w:t>jurídica, o nome do profissional responsável pela condução do processo e, ainda, declaração, relatório ou documento equivalente do juízo ou do administrador de que o plano de recuperação judicial está sendo cumprido;</w:t>
      </w:r>
    </w:p>
    <w:p w:rsidR="00076A48" w:rsidRPr="00076A48" w:rsidRDefault="00076A48" w:rsidP="00076A48">
      <w:pPr>
        <w:autoSpaceDE w:val="0"/>
        <w:autoSpaceDN w:val="0"/>
        <w:adjustRightInd w:val="0"/>
        <w:jc w:val="both"/>
        <w:rPr>
          <w:sz w:val="22"/>
          <w:szCs w:val="22"/>
        </w:rPr>
      </w:pPr>
    </w:p>
    <w:p w:rsidR="00076A48" w:rsidRPr="00076A48" w:rsidRDefault="00076A48" w:rsidP="00076A48">
      <w:pPr>
        <w:autoSpaceDE w:val="0"/>
        <w:autoSpaceDN w:val="0"/>
        <w:adjustRightInd w:val="0"/>
        <w:jc w:val="both"/>
        <w:rPr>
          <w:sz w:val="22"/>
          <w:szCs w:val="22"/>
        </w:rPr>
      </w:pPr>
      <w:r w:rsidRPr="00076A48">
        <w:rPr>
          <w:b/>
          <w:sz w:val="22"/>
          <w:szCs w:val="22"/>
        </w:rPr>
        <w:t>4.2-</w:t>
      </w:r>
      <w:r w:rsidRPr="00076A48">
        <w:rPr>
          <w:sz w:val="22"/>
          <w:szCs w:val="22"/>
        </w:rPr>
        <w:t xml:space="preserve"> Para o caso de empresas em recuperação extrajudicial: no momento da assinatura do contrato deverá apresentar comprovação documental de que as obrigações do plano de recuperação extr</w:t>
      </w:r>
      <w:r w:rsidR="00C32503">
        <w:rPr>
          <w:sz w:val="22"/>
          <w:szCs w:val="22"/>
        </w:rPr>
        <w:t>ajudicial estão sendo cumpridas.</w:t>
      </w:r>
    </w:p>
    <w:p w:rsidR="00AB4996" w:rsidRDefault="00AB4996" w:rsidP="00CD6EF0">
      <w:pPr>
        <w:pStyle w:val="TextosemFormatao"/>
        <w:jc w:val="center"/>
        <w:rPr>
          <w:rFonts w:ascii="Times New Roman" w:hAnsi="Times New Roman"/>
          <w:b/>
          <w:sz w:val="22"/>
          <w:szCs w:val="22"/>
        </w:rPr>
      </w:pPr>
    </w:p>
    <w:p w:rsidR="00AB4996" w:rsidRDefault="00AB4996" w:rsidP="00CD6EF0">
      <w:pPr>
        <w:pStyle w:val="TextosemFormatao"/>
        <w:jc w:val="center"/>
        <w:rPr>
          <w:rFonts w:ascii="Times New Roman" w:hAnsi="Times New Roman"/>
          <w:b/>
          <w:sz w:val="22"/>
          <w:szCs w:val="22"/>
        </w:rPr>
      </w:pPr>
    </w:p>
    <w:p w:rsidR="00AB4996" w:rsidRDefault="00AB4996" w:rsidP="00CD6EF0">
      <w:pPr>
        <w:pStyle w:val="TextosemFormatao"/>
        <w:jc w:val="center"/>
        <w:rPr>
          <w:rFonts w:ascii="Times New Roman" w:hAnsi="Times New Roman"/>
          <w:b/>
          <w:sz w:val="22"/>
          <w:szCs w:val="22"/>
        </w:rPr>
      </w:pPr>
    </w:p>
    <w:p w:rsidR="00AB4996" w:rsidRDefault="00AB4996" w:rsidP="00CD6EF0">
      <w:pPr>
        <w:pStyle w:val="TextosemFormatao"/>
        <w:jc w:val="center"/>
        <w:rPr>
          <w:rFonts w:ascii="Times New Roman" w:hAnsi="Times New Roman"/>
          <w:b/>
          <w:sz w:val="22"/>
          <w:szCs w:val="22"/>
        </w:rPr>
      </w:pPr>
    </w:p>
    <w:p w:rsidR="00AB4996" w:rsidRDefault="00AB4996" w:rsidP="00CD6EF0">
      <w:pPr>
        <w:pStyle w:val="TextosemFormatao"/>
        <w:jc w:val="center"/>
        <w:rPr>
          <w:rFonts w:ascii="Times New Roman" w:hAnsi="Times New Roman"/>
          <w:b/>
          <w:sz w:val="22"/>
          <w:szCs w:val="22"/>
        </w:rPr>
      </w:pPr>
    </w:p>
    <w:p w:rsidR="00EE0476" w:rsidRDefault="00EE0476" w:rsidP="00CD6EF0">
      <w:pPr>
        <w:pStyle w:val="TextosemFormatao"/>
        <w:jc w:val="center"/>
        <w:rPr>
          <w:rFonts w:ascii="Times New Roman" w:hAnsi="Times New Roman"/>
          <w:b/>
          <w:sz w:val="22"/>
          <w:szCs w:val="22"/>
        </w:rPr>
      </w:pPr>
    </w:p>
    <w:p w:rsidR="00BA49DC" w:rsidRDefault="00BA49DC" w:rsidP="00CD6EF0">
      <w:pPr>
        <w:pStyle w:val="TextosemFormatao"/>
        <w:jc w:val="center"/>
        <w:rPr>
          <w:rFonts w:ascii="Times New Roman" w:hAnsi="Times New Roman"/>
          <w:b/>
          <w:sz w:val="22"/>
          <w:szCs w:val="22"/>
        </w:rPr>
      </w:pPr>
    </w:p>
    <w:p w:rsidR="00D743F9" w:rsidRDefault="00D743F9" w:rsidP="00CD6EF0">
      <w:pPr>
        <w:pStyle w:val="TextosemFormatao"/>
        <w:jc w:val="center"/>
        <w:rPr>
          <w:rFonts w:ascii="Times New Roman" w:hAnsi="Times New Roman"/>
          <w:b/>
          <w:sz w:val="22"/>
          <w:szCs w:val="22"/>
        </w:rPr>
      </w:pPr>
    </w:p>
    <w:p w:rsidR="000119C6" w:rsidRDefault="000119C6" w:rsidP="00CD6EF0">
      <w:pPr>
        <w:pStyle w:val="TextosemFormatao"/>
        <w:jc w:val="center"/>
        <w:rPr>
          <w:rFonts w:ascii="Times New Roman" w:hAnsi="Times New Roman"/>
          <w:b/>
          <w:sz w:val="22"/>
          <w:szCs w:val="22"/>
        </w:rPr>
      </w:pPr>
    </w:p>
    <w:p w:rsidR="00C14BA3" w:rsidRDefault="00C14BA3" w:rsidP="00CD6EF0">
      <w:pPr>
        <w:pStyle w:val="TextosemFormatao"/>
        <w:jc w:val="center"/>
        <w:rPr>
          <w:rFonts w:ascii="Times New Roman" w:hAnsi="Times New Roman"/>
          <w:b/>
          <w:sz w:val="22"/>
          <w:szCs w:val="22"/>
        </w:rPr>
      </w:pPr>
    </w:p>
    <w:p w:rsidR="00C14BA3" w:rsidRDefault="00C14BA3" w:rsidP="00CD6EF0">
      <w:pPr>
        <w:pStyle w:val="TextosemFormatao"/>
        <w:jc w:val="center"/>
        <w:rPr>
          <w:rFonts w:ascii="Times New Roman" w:hAnsi="Times New Roman"/>
          <w:b/>
          <w:sz w:val="22"/>
          <w:szCs w:val="22"/>
        </w:rPr>
      </w:pPr>
    </w:p>
    <w:p w:rsidR="00D743F9" w:rsidRDefault="00D743F9" w:rsidP="00CD6EF0">
      <w:pPr>
        <w:pStyle w:val="TextosemFormatao"/>
        <w:jc w:val="center"/>
        <w:rPr>
          <w:rFonts w:ascii="Times New Roman" w:hAnsi="Times New Roman"/>
          <w:b/>
          <w:sz w:val="22"/>
          <w:szCs w:val="22"/>
        </w:rPr>
      </w:pPr>
    </w:p>
    <w:p w:rsidR="00CD6EF0" w:rsidRPr="00EA30CD" w:rsidRDefault="00CD6EF0" w:rsidP="00CD6EF0">
      <w:pPr>
        <w:pStyle w:val="TextosemFormatao"/>
        <w:jc w:val="center"/>
        <w:rPr>
          <w:rFonts w:ascii="Times New Roman" w:hAnsi="Times New Roman"/>
          <w:b/>
          <w:sz w:val="22"/>
          <w:szCs w:val="22"/>
        </w:rPr>
      </w:pPr>
      <w:r w:rsidRPr="00EA30CD">
        <w:rPr>
          <w:rFonts w:ascii="Times New Roman" w:hAnsi="Times New Roman"/>
          <w:b/>
          <w:sz w:val="22"/>
          <w:szCs w:val="22"/>
        </w:rPr>
        <w:t xml:space="preserve">ANEXO </w:t>
      </w:r>
      <w:r w:rsidR="00E73CAC">
        <w:rPr>
          <w:rFonts w:ascii="Times New Roman" w:hAnsi="Times New Roman"/>
          <w:b/>
          <w:sz w:val="22"/>
          <w:szCs w:val="22"/>
        </w:rPr>
        <w:t>VII</w:t>
      </w:r>
      <w:r w:rsidR="001D03A4">
        <w:rPr>
          <w:rFonts w:ascii="Times New Roman" w:hAnsi="Times New Roman"/>
          <w:b/>
          <w:sz w:val="22"/>
          <w:szCs w:val="22"/>
        </w:rPr>
        <w:t>I</w:t>
      </w:r>
    </w:p>
    <w:p w:rsidR="00CD6EF0" w:rsidRPr="00EA30CD" w:rsidRDefault="00CD6EF0" w:rsidP="00CD6EF0">
      <w:pPr>
        <w:pStyle w:val="TextosemFormatao"/>
        <w:jc w:val="center"/>
        <w:rPr>
          <w:rFonts w:ascii="Times New Roman" w:hAnsi="Times New Roman"/>
          <w:b/>
          <w:color w:val="FF0000"/>
          <w:sz w:val="22"/>
          <w:szCs w:val="22"/>
        </w:rPr>
      </w:pPr>
    </w:p>
    <w:p w:rsidR="00CD6EF0" w:rsidRPr="00EA30CD" w:rsidRDefault="00CD6EF0" w:rsidP="00CD6EF0">
      <w:pPr>
        <w:pStyle w:val="TextosemFormatao"/>
        <w:jc w:val="center"/>
        <w:rPr>
          <w:rFonts w:ascii="Times New Roman" w:hAnsi="Times New Roman"/>
          <w:b/>
          <w:sz w:val="22"/>
          <w:szCs w:val="22"/>
        </w:rPr>
      </w:pPr>
      <w:r w:rsidRPr="00EA30CD">
        <w:rPr>
          <w:rFonts w:ascii="Times New Roman" w:hAnsi="Times New Roman"/>
          <w:b/>
          <w:sz w:val="22"/>
          <w:szCs w:val="22"/>
        </w:rPr>
        <w:t>MINUTA DE CONTRATO - PREGÃO PRESENCIAL N</w:t>
      </w:r>
      <w:r w:rsidRPr="00EA30CD">
        <w:rPr>
          <w:rFonts w:ascii="Times New Roman" w:hAnsi="Times New Roman"/>
          <w:b/>
          <w:strike/>
          <w:sz w:val="22"/>
          <w:szCs w:val="22"/>
        </w:rPr>
        <w:t>º</w:t>
      </w:r>
      <w:r w:rsidRPr="00EA30CD">
        <w:rPr>
          <w:rFonts w:ascii="Times New Roman" w:hAnsi="Times New Roman"/>
          <w:b/>
          <w:sz w:val="22"/>
          <w:szCs w:val="22"/>
        </w:rPr>
        <w:t xml:space="preserve"> </w:t>
      </w:r>
      <w:r w:rsidR="007937A0">
        <w:rPr>
          <w:rFonts w:ascii="Times New Roman" w:hAnsi="Times New Roman"/>
          <w:b/>
          <w:sz w:val="22"/>
          <w:szCs w:val="22"/>
        </w:rPr>
        <w:t>00</w:t>
      </w:r>
      <w:r w:rsidR="00E73CAC">
        <w:rPr>
          <w:rFonts w:ascii="Times New Roman" w:hAnsi="Times New Roman"/>
          <w:b/>
          <w:sz w:val="22"/>
          <w:szCs w:val="22"/>
        </w:rPr>
        <w:t>4</w:t>
      </w:r>
      <w:r w:rsidR="007937A0" w:rsidRPr="00F57197">
        <w:rPr>
          <w:rFonts w:ascii="Times New Roman" w:hAnsi="Times New Roman"/>
          <w:b/>
          <w:sz w:val="22"/>
          <w:szCs w:val="22"/>
        </w:rPr>
        <w:t>/20</w:t>
      </w:r>
      <w:r w:rsidR="00413719">
        <w:rPr>
          <w:rFonts w:ascii="Times New Roman" w:hAnsi="Times New Roman"/>
          <w:b/>
          <w:sz w:val="22"/>
          <w:szCs w:val="22"/>
        </w:rPr>
        <w:t>20</w:t>
      </w:r>
    </w:p>
    <w:p w:rsidR="00CD6EF0" w:rsidRDefault="00CD6EF0" w:rsidP="00CD6EF0">
      <w:pPr>
        <w:pStyle w:val="TextosemFormatao"/>
        <w:pBdr>
          <w:bottom w:val="single" w:sz="12" w:space="1" w:color="auto"/>
        </w:pBdr>
        <w:jc w:val="center"/>
        <w:rPr>
          <w:rFonts w:ascii="Times New Roman" w:hAnsi="Times New Roman"/>
          <w:b/>
          <w:sz w:val="22"/>
          <w:szCs w:val="22"/>
        </w:rPr>
      </w:pPr>
    </w:p>
    <w:p w:rsidR="00492F2C" w:rsidRPr="00EA30CD" w:rsidRDefault="00492F2C" w:rsidP="00CD6EF0">
      <w:pPr>
        <w:pStyle w:val="TextosemFormatao"/>
        <w:pBdr>
          <w:bottom w:val="single" w:sz="12" w:space="1" w:color="auto"/>
        </w:pBdr>
        <w:jc w:val="center"/>
        <w:rPr>
          <w:rFonts w:ascii="Times New Roman" w:hAnsi="Times New Roman"/>
          <w:b/>
          <w:sz w:val="22"/>
          <w:szCs w:val="22"/>
        </w:rPr>
      </w:pPr>
    </w:p>
    <w:p w:rsidR="00CD6EF0" w:rsidRPr="00EA30CD" w:rsidRDefault="00CD6EF0" w:rsidP="00CD6EF0">
      <w:pPr>
        <w:pStyle w:val="TextosemFormatao"/>
        <w:pBdr>
          <w:bottom w:val="single" w:sz="12" w:space="1" w:color="auto"/>
        </w:pBdr>
        <w:jc w:val="center"/>
        <w:rPr>
          <w:rFonts w:ascii="Times New Roman" w:hAnsi="Times New Roman"/>
          <w:b/>
          <w:sz w:val="22"/>
          <w:szCs w:val="22"/>
        </w:rPr>
      </w:pPr>
      <w:r w:rsidRPr="00EA30CD">
        <w:rPr>
          <w:rFonts w:ascii="Times New Roman" w:hAnsi="Times New Roman"/>
          <w:b/>
          <w:sz w:val="22"/>
          <w:szCs w:val="22"/>
        </w:rPr>
        <w:t xml:space="preserve">CONTRATO DE </w:t>
      </w:r>
      <w:r w:rsidR="000853A7">
        <w:rPr>
          <w:rFonts w:ascii="Times New Roman" w:hAnsi="Times New Roman"/>
          <w:b/>
          <w:sz w:val="22"/>
          <w:szCs w:val="22"/>
        </w:rPr>
        <w:t>PRESTAÇÃO DE SERVIÇOS</w:t>
      </w:r>
    </w:p>
    <w:p w:rsidR="00CD6EF0" w:rsidRPr="00EA30CD" w:rsidRDefault="00CD6EF0" w:rsidP="00CD6EF0">
      <w:pPr>
        <w:rPr>
          <w:sz w:val="22"/>
          <w:szCs w:val="22"/>
        </w:rPr>
      </w:pPr>
    </w:p>
    <w:p w:rsidR="00CD6EF0" w:rsidRPr="00EA30CD" w:rsidRDefault="00CD6EF0" w:rsidP="00CD6EF0">
      <w:pPr>
        <w:jc w:val="both"/>
        <w:rPr>
          <w:sz w:val="22"/>
          <w:szCs w:val="22"/>
        </w:rPr>
      </w:pPr>
      <w:r w:rsidRPr="00EA30CD">
        <w:rPr>
          <w:sz w:val="22"/>
          <w:szCs w:val="22"/>
        </w:rPr>
        <w:t xml:space="preserve">Pelo presente instrumento particular, gerado pelo </w:t>
      </w:r>
      <w:r w:rsidRPr="00EA30CD">
        <w:rPr>
          <w:b/>
          <w:sz w:val="22"/>
          <w:szCs w:val="22"/>
        </w:rPr>
        <w:t>Processo CMA n</w:t>
      </w:r>
      <w:r w:rsidRPr="00EA30CD">
        <w:rPr>
          <w:b/>
          <w:strike/>
          <w:sz w:val="22"/>
          <w:szCs w:val="22"/>
        </w:rPr>
        <w:t>º</w:t>
      </w:r>
      <w:r w:rsidRPr="00EA30CD">
        <w:rPr>
          <w:b/>
          <w:sz w:val="22"/>
          <w:szCs w:val="22"/>
        </w:rPr>
        <w:t xml:space="preserve"> </w:t>
      </w:r>
      <w:r w:rsidR="00413719">
        <w:rPr>
          <w:b/>
          <w:sz w:val="22"/>
          <w:szCs w:val="22"/>
        </w:rPr>
        <w:t>84</w:t>
      </w:r>
      <w:r w:rsidR="008D7E48">
        <w:rPr>
          <w:b/>
          <w:sz w:val="22"/>
          <w:szCs w:val="22"/>
        </w:rPr>
        <w:t>,</w:t>
      </w:r>
      <w:r w:rsidRPr="00EA30CD">
        <w:rPr>
          <w:b/>
          <w:sz w:val="22"/>
          <w:szCs w:val="22"/>
        </w:rPr>
        <w:t xml:space="preserve"> de </w:t>
      </w:r>
      <w:r w:rsidR="00311B5C">
        <w:rPr>
          <w:b/>
          <w:sz w:val="22"/>
          <w:szCs w:val="22"/>
        </w:rPr>
        <w:t>2</w:t>
      </w:r>
      <w:r w:rsidR="00FB50F0">
        <w:rPr>
          <w:b/>
          <w:sz w:val="22"/>
          <w:szCs w:val="22"/>
        </w:rPr>
        <w:t>8</w:t>
      </w:r>
      <w:r w:rsidRPr="00EA30CD">
        <w:rPr>
          <w:b/>
          <w:sz w:val="22"/>
          <w:szCs w:val="22"/>
        </w:rPr>
        <w:t xml:space="preserve"> de </w:t>
      </w:r>
      <w:r w:rsidR="00413719">
        <w:rPr>
          <w:b/>
          <w:sz w:val="22"/>
          <w:szCs w:val="22"/>
        </w:rPr>
        <w:t>mai</w:t>
      </w:r>
      <w:r w:rsidR="005A4C76">
        <w:rPr>
          <w:b/>
          <w:sz w:val="22"/>
          <w:szCs w:val="22"/>
        </w:rPr>
        <w:t>o</w:t>
      </w:r>
      <w:r w:rsidRPr="00EA30CD">
        <w:rPr>
          <w:b/>
          <w:sz w:val="22"/>
          <w:szCs w:val="22"/>
        </w:rPr>
        <w:t xml:space="preserve"> de 20</w:t>
      </w:r>
      <w:r w:rsidR="00413719">
        <w:rPr>
          <w:b/>
          <w:sz w:val="22"/>
          <w:szCs w:val="22"/>
        </w:rPr>
        <w:t>20</w:t>
      </w:r>
      <w:r w:rsidRPr="00EA30CD">
        <w:rPr>
          <w:b/>
          <w:sz w:val="22"/>
          <w:szCs w:val="22"/>
        </w:rPr>
        <w:t xml:space="preserve"> (Licitação Modalidade Pregão Presencial n</w:t>
      </w:r>
      <w:r w:rsidRPr="00EA30CD">
        <w:rPr>
          <w:b/>
          <w:strike/>
          <w:sz w:val="22"/>
          <w:szCs w:val="22"/>
        </w:rPr>
        <w:t>º</w:t>
      </w:r>
      <w:r w:rsidRPr="00EA30CD">
        <w:rPr>
          <w:b/>
          <w:sz w:val="22"/>
          <w:szCs w:val="22"/>
        </w:rPr>
        <w:t xml:space="preserve"> 00</w:t>
      </w:r>
      <w:r w:rsidR="00FB50F0">
        <w:rPr>
          <w:b/>
          <w:sz w:val="22"/>
          <w:szCs w:val="22"/>
        </w:rPr>
        <w:t>4</w:t>
      </w:r>
      <w:r w:rsidRPr="00EA30CD">
        <w:rPr>
          <w:b/>
          <w:sz w:val="22"/>
          <w:szCs w:val="22"/>
        </w:rPr>
        <w:t>/20</w:t>
      </w:r>
      <w:r w:rsidR="00413719">
        <w:rPr>
          <w:b/>
          <w:sz w:val="22"/>
          <w:szCs w:val="22"/>
        </w:rPr>
        <w:t>20</w:t>
      </w:r>
      <w:r w:rsidRPr="00EA30CD">
        <w:rPr>
          <w:b/>
          <w:sz w:val="22"/>
          <w:szCs w:val="22"/>
        </w:rPr>
        <w:t>)</w:t>
      </w:r>
      <w:r w:rsidRPr="00EA30CD">
        <w:rPr>
          <w:sz w:val="22"/>
          <w:szCs w:val="22"/>
        </w:rPr>
        <w:t xml:space="preserve">, e na melhor forma de direito, de um lado a </w:t>
      </w:r>
      <w:r w:rsidRPr="00EA30CD">
        <w:rPr>
          <w:b/>
          <w:sz w:val="22"/>
          <w:szCs w:val="22"/>
        </w:rPr>
        <w:t>CÂMARA MUNICIPAL DE AMERICANA</w:t>
      </w:r>
      <w:r w:rsidRPr="00EA30CD">
        <w:rPr>
          <w:sz w:val="22"/>
          <w:szCs w:val="22"/>
        </w:rPr>
        <w:t>, com sede na Praça Divino Salvador, n</w:t>
      </w:r>
      <w:r w:rsidRPr="00EA30CD">
        <w:rPr>
          <w:strike/>
          <w:sz w:val="22"/>
          <w:szCs w:val="22"/>
        </w:rPr>
        <w:t>º</w:t>
      </w:r>
      <w:r w:rsidRPr="00EA30CD">
        <w:rPr>
          <w:sz w:val="22"/>
          <w:szCs w:val="22"/>
        </w:rPr>
        <w:t xml:space="preserve"> 5, Bairro Jardim Girassol, Americana, SP, CEP 13.465-689, inscrita no CNPJ/MF sob n</w:t>
      </w:r>
      <w:r w:rsidRPr="00EA30CD">
        <w:rPr>
          <w:strike/>
          <w:sz w:val="22"/>
          <w:szCs w:val="22"/>
        </w:rPr>
        <w:t>º</w:t>
      </w:r>
      <w:r w:rsidRPr="00EA30CD">
        <w:rPr>
          <w:sz w:val="22"/>
          <w:szCs w:val="22"/>
        </w:rPr>
        <w:t xml:space="preserve"> </w:t>
      </w:r>
      <w:r w:rsidRPr="00EA30CD">
        <w:rPr>
          <w:b/>
          <w:sz w:val="22"/>
          <w:szCs w:val="22"/>
        </w:rPr>
        <w:t>56.983.778/0001-12</w:t>
      </w:r>
      <w:r w:rsidRPr="00EA30CD">
        <w:rPr>
          <w:sz w:val="22"/>
          <w:szCs w:val="22"/>
        </w:rPr>
        <w:t xml:space="preserve">, com Inscrição Estadual </w:t>
      </w:r>
      <w:r w:rsidRPr="00EA30CD">
        <w:rPr>
          <w:b/>
          <w:sz w:val="22"/>
          <w:szCs w:val="22"/>
        </w:rPr>
        <w:t>isenta</w:t>
      </w:r>
      <w:r w:rsidRPr="00EA30CD">
        <w:rPr>
          <w:sz w:val="22"/>
          <w:szCs w:val="22"/>
        </w:rPr>
        <w:t xml:space="preserve">, doravante denominada simplesmente </w:t>
      </w:r>
      <w:r w:rsidRPr="00EA30CD">
        <w:rPr>
          <w:b/>
          <w:sz w:val="22"/>
          <w:szCs w:val="22"/>
        </w:rPr>
        <w:t>“CÂMARA”</w:t>
      </w:r>
      <w:r w:rsidRPr="00EA30CD">
        <w:rPr>
          <w:sz w:val="22"/>
          <w:szCs w:val="22"/>
        </w:rPr>
        <w:t xml:space="preserve">, neste ato representada por seu Presidente, Vereador Senhor </w:t>
      </w:r>
      <w:r w:rsidR="00BD3529" w:rsidRPr="00BD3529">
        <w:rPr>
          <w:b/>
          <w:bCs/>
          <w:sz w:val="22"/>
          <w:szCs w:val="22"/>
        </w:rPr>
        <w:t xml:space="preserve">LUIZ </w:t>
      </w:r>
      <w:r w:rsidR="007B161E">
        <w:rPr>
          <w:b/>
          <w:bCs/>
          <w:sz w:val="22"/>
          <w:szCs w:val="22"/>
        </w:rPr>
        <w:t>CARLOS CEZARETTO</w:t>
      </w:r>
      <w:r w:rsidRPr="00EA30CD">
        <w:rPr>
          <w:b/>
          <w:sz w:val="22"/>
          <w:szCs w:val="22"/>
        </w:rPr>
        <w:t>,</w:t>
      </w:r>
      <w:r w:rsidRPr="00EA30CD">
        <w:rPr>
          <w:sz w:val="22"/>
          <w:szCs w:val="22"/>
        </w:rPr>
        <w:t xml:space="preserve"> e de outro lado a empresa </w:t>
      </w:r>
      <w:r w:rsidRPr="00EA30CD">
        <w:rPr>
          <w:b/>
          <w:sz w:val="22"/>
          <w:szCs w:val="22"/>
        </w:rPr>
        <w:t>.................................................,</w:t>
      </w:r>
      <w:r w:rsidRPr="00EA30CD">
        <w:rPr>
          <w:sz w:val="22"/>
          <w:szCs w:val="22"/>
        </w:rPr>
        <w:t xml:space="preserve"> com sede localizada na Rua ........................................, inscrita no CNPJ sob n</w:t>
      </w:r>
      <w:r w:rsidRPr="00EA30CD">
        <w:rPr>
          <w:strike/>
          <w:sz w:val="22"/>
          <w:szCs w:val="22"/>
        </w:rPr>
        <w:t>º</w:t>
      </w:r>
      <w:r w:rsidRPr="00EA30CD">
        <w:rPr>
          <w:sz w:val="22"/>
          <w:szCs w:val="22"/>
        </w:rPr>
        <w:t xml:space="preserve"> </w:t>
      </w:r>
      <w:r w:rsidRPr="00EA30CD">
        <w:rPr>
          <w:b/>
          <w:sz w:val="22"/>
          <w:szCs w:val="22"/>
        </w:rPr>
        <w:t xml:space="preserve">...................................., </w:t>
      </w:r>
      <w:r w:rsidRPr="00EA30CD">
        <w:rPr>
          <w:sz w:val="22"/>
          <w:szCs w:val="22"/>
        </w:rPr>
        <w:t xml:space="preserve">doravante denominada simplesmente </w:t>
      </w:r>
      <w:r w:rsidRPr="00EA30CD">
        <w:rPr>
          <w:b/>
          <w:sz w:val="22"/>
          <w:szCs w:val="22"/>
        </w:rPr>
        <w:t>“CONTRATADA”</w:t>
      </w:r>
      <w:r w:rsidRPr="00EA30CD">
        <w:rPr>
          <w:sz w:val="22"/>
          <w:szCs w:val="22"/>
        </w:rPr>
        <w:t xml:space="preserve">, neste ato representada pelo seu Sócio-Diretor, Senhor </w:t>
      </w:r>
      <w:r w:rsidRPr="00EA30CD">
        <w:rPr>
          <w:b/>
          <w:sz w:val="22"/>
          <w:szCs w:val="22"/>
        </w:rPr>
        <w:t>..............................................</w:t>
      </w:r>
      <w:r w:rsidRPr="00EA30CD">
        <w:rPr>
          <w:sz w:val="22"/>
          <w:szCs w:val="22"/>
        </w:rPr>
        <w:t xml:space="preserve">, que ajustam o seguinte Contrato de </w:t>
      </w:r>
      <w:r w:rsidR="00BC350E">
        <w:rPr>
          <w:sz w:val="22"/>
          <w:szCs w:val="22"/>
        </w:rPr>
        <w:t>Prestação de Serviços</w:t>
      </w:r>
      <w:r w:rsidRPr="00EA30CD">
        <w:rPr>
          <w:sz w:val="22"/>
          <w:szCs w:val="22"/>
        </w:rPr>
        <w:t>, mediante as cláusulas e condições seguintes:</w:t>
      </w:r>
    </w:p>
    <w:p w:rsidR="00CD6EF0" w:rsidRPr="00EA30CD" w:rsidRDefault="00CD6EF0" w:rsidP="00CD6EF0">
      <w:pPr>
        <w:jc w:val="both"/>
        <w:rPr>
          <w:snapToGrid w:val="0"/>
          <w:sz w:val="22"/>
          <w:szCs w:val="22"/>
        </w:rPr>
      </w:pPr>
    </w:p>
    <w:p w:rsidR="005A4C76" w:rsidRPr="005A4C76" w:rsidRDefault="005A4C76" w:rsidP="005A4C76">
      <w:pPr>
        <w:keepNext/>
        <w:jc w:val="center"/>
        <w:outlineLvl w:val="2"/>
        <w:rPr>
          <w:b/>
          <w:snapToGrid w:val="0"/>
          <w:color w:val="000000"/>
          <w:sz w:val="22"/>
          <w:szCs w:val="22"/>
        </w:rPr>
      </w:pPr>
      <w:r w:rsidRPr="005A4C76">
        <w:rPr>
          <w:b/>
          <w:snapToGrid w:val="0"/>
          <w:color w:val="000000"/>
          <w:sz w:val="22"/>
          <w:szCs w:val="22"/>
        </w:rPr>
        <w:t>CLÁUSULA PRIMEIRA</w:t>
      </w:r>
    </w:p>
    <w:p w:rsidR="005A4C76" w:rsidRPr="005A4C76" w:rsidRDefault="005A4C76" w:rsidP="005A4C76">
      <w:pPr>
        <w:jc w:val="center"/>
        <w:rPr>
          <w:b/>
          <w:sz w:val="22"/>
          <w:szCs w:val="22"/>
        </w:rPr>
      </w:pPr>
      <w:r w:rsidRPr="005A4C76">
        <w:rPr>
          <w:b/>
          <w:sz w:val="22"/>
          <w:szCs w:val="22"/>
        </w:rPr>
        <w:t>DO OBJETO</w:t>
      </w:r>
    </w:p>
    <w:p w:rsidR="005A4C76" w:rsidRPr="005A4C76" w:rsidRDefault="005A4C76" w:rsidP="005A4C76">
      <w:pPr>
        <w:jc w:val="both"/>
        <w:rPr>
          <w:sz w:val="22"/>
          <w:szCs w:val="22"/>
        </w:rPr>
      </w:pPr>
    </w:p>
    <w:p w:rsidR="006D1D74" w:rsidRPr="006D1D74" w:rsidRDefault="005A4C76" w:rsidP="006D1D74">
      <w:pPr>
        <w:jc w:val="both"/>
        <w:rPr>
          <w:snapToGrid w:val="0"/>
          <w:sz w:val="22"/>
          <w:szCs w:val="22"/>
        </w:rPr>
      </w:pPr>
      <w:r w:rsidRPr="006D1D74">
        <w:rPr>
          <w:b/>
          <w:bCs/>
          <w:sz w:val="22"/>
          <w:szCs w:val="22"/>
        </w:rPr>
        <w:t>1.1</w:t>
      </w:r>
      <w:r w:rsidRPr="006D1D74">
        <w:rPr>
          <w:bCs/>
          <w:sz w:val="22"/>
          <w:szCs w:val="22"/>
        </w:rPr>
        <w:t>-</w:t>
      </w:r>
      <w:r w:rsidRPr="006D1D74">
        <w:rPr>
          <w:sz w:val="22"/>
          <w:szCs w:val="22"/>
        </w:rPr>
        <w:t xml:space="preserve"> O presente Contrato tem por objetivo a </w:t>
      </w:r>
      <w:r w:rsidR="006D1D74" w:rsidRPr="006D1D74">
        <w:rPr>
          <w:sz w:val="22"/>
          <w:szCs w:val="22"/>
        </w:rPr>
        <w:t xml:space="preserve">aquisição </w:t>
      </w:r>
      <w:r w:rsidR="0061799F" w:rsidRPr="006D1D74">
        <w:rPr>
          <w:sz w:val="22"/>
          <w:szCs w:val="22"/>
        </w:rPr>
        <w:t>de Equipamentos de Informática</w:t>
      </w:r>
      <w:r w:rsidR="006D1D74" w:rsidRPr="006D1D74">
        <w:rPr>
          <w:sz w:val="22"/>
          <w:szCs w:val="22"/>
        </w:rPr>
        <w:t xml:space="preserve">, conforme Proposta Comercial da </w:t>
      </w:r>
      <w:r w:rsidR="006D1D74" w:rsidRPr="006D1D74">
        <w:rPr>
          <w:b/>
          <w:snapToGrid w:val="0"/>
          <w:color w:val="000000"/>
          <w:sz w:val="22"/>
          <w:szCs w:val="22"/>
        </w:rPr>
        <w:t>CONTRATADA</w:t>
      </w:r>
      <w:r w:rsidR="006D1D74" w:rsidRPr="006D1D74">
        <w:rPr>
          <w:sz w:val="22"/>
          <w:szCs w:val="22"/>
        </w:rPr>
        <w:t xml:space="preserve"> de fls. ........................... (Lotes </w:t>
      </w:r>
      <w:proofErr w:type="spellStart"/>
      <w:r w:rsidR="006D1D74" w:rsidRPr="006D1D74">
        <w:rPr>
          <w:sz w:val="22"/>
          <w:szCs w:val="22"/>
        </w:rPr>
        <w:t>nºs</w:t>
      </w:r>
      <w:proofErr w:type="spellEnd"/>
      <w:r w:rsidR="006D1D74" w:rsidRPr="006D1D74">
        <w:rPr>
          <w:sz w:val="22"/>
          <w:szCs w:val="22"/>
        </w:rPr>
        <w:t xml:space="preserve"> ..........),</w:t>
      </w:r>
      <w:r w:rsidR="0061799F" w:rsidRPr="006D1D74">
        <w:rPr>
          <w:sz w:val="22"/>
          <w:szCs w:val="22"/>
        </w:rPr>
        <w:t xml:space="preserve"> </w:t>
      </w:r>
      <w:r w:rsidR="006D1D74" w:rsidRPr="006D1D74">
        <w:rPr>
          <w:snapToGrid w:val="0"/>
          <w:sz w:val="22"/>
          <w:szCs w:val="22"/>
        </w:rPr>
        <w:t>na seguinte conformidade:</w:t>
      </w:r>
    </w:p>
    <w:p w:rsidR="006D1D74" w:rsidRPr="006D1D74" w:rsidRDefault="006D1D74" w:rsidP="006D1D74">
      <w:pPr>
        <w:jc w:val="both"/>
        <w:rPr>
          <w:snapToGrid w:val="0"/>
          <w:color w:val="000000"/>
          <w:sz w:val="22"/>
          <w:szCs w:val="22"/>
        </w:rPr>
      </w:pPr>
    </w:p>
    <w:p w:rsidR="006D1D74" w:rsidRDefault="006D1D74" w:rsidP="00587741">
      <w:pPr>
        <w:pStyle w:val="Corpodetexto2"/>
        <w:numPr>
          <w:ilvl w:val="2"/>
          <w:numId w:val="7"/>
        </w:numPr>
        <w:spacing w:after="0" w:line="240" w:lineRule="auto"/>
        <w:ind w:left="0" w:firstLine="0"/>
        <w:jc w:val="both"/>
        <w:rPr>
          <w:sz w:val="22"/>
          <w:szCs w:val="22"/>
        </w:rPr>
      </w:pPr>
      <w:r>
        <w:rPr>
          <w:sz w:val="22"/>
          <w:szCs w:val="22"/>
        </w:rPr>
        <w:t>19</w:t>
      </w:r>
      <w:r w:rsidRPr="006D1D74">
        <w:rPr>
          <w:sz w:val="22"/>
          <w:szCs w:val="22"/>
        </w:rPr>
        <w:t xml:space="preserve"> (</w:t>
      </w:r>
      <w:r>
        <w:rPr>
          <w:sz w:val="22"/>
          <w:szCs w:val="22"/>
        </w:rPr>
        <w:t>dezenove</w:t>
      </w:r>
      <w:r w:rsidRPr="006D1D74">
        <w:rPr>
          <w:sz w:val="22"/>
          <w:szCs w:val="22"/>
        </w:rPr>
        <w:t xml:space="preserve">) Microcomputadores padrão IBM-PC, </w:t>
      </w:r>
      <w:r w:rsidR="00DB507C">
        <w:rPr>
          <w:sz w:val="22"/>
          <w:szCs w:val="22"/>
        </w:rPr>
        <w:t>relativos ao Lote 1 do Anexo I</w:t>
      </w:r>
      <w:r>
        <w:rPr>
          <w:sz w:val="22"/>
          <w:szCs w:val="22"/>
        </w:rPr>
        <w:t xml:space="preserve">, </w:t>
      </w:r>
      <w:r w:rsidRPr="006D1D74">
        <w:rPr>
          <w:sz w:val="22"/>
          <w:szCs w:val="22"/>
        </w:rPr>
        <w:t>com valor unitário de R$ ....... (..................) e valor total de R$ .................. (...........................)</w:t>
      </w:r>
      <w:r w:rsidR="00C32503">
        <w:rPr>
          <w:sz w:val="22"/>
          <w:szCs w:val="22"/>
        </w:rPr>
        <w:t>;</w:t>
      </w:r>
    </w:p>
    <w:p w:rsidR="006D1D74" w:rsidRDefault="006D1D74" w:rsidP="006D1D74">
      <w:pPr>
        <w:pStyle w:val="Corpodetexto2"/>
        <w:spacing w:after="0" w:line="240" w:lineRule="auto"/>
        <w:jc w:val="both"/>
        <w:rPr>
          <w:sz w:val="22"/>
          <w:szCs w:val="22"/>
        </w:rPr>
      </w:pPr>
    </w:p>
    <w:p w:rsidR="006D1D74" w:rsidRDefault="006D1D74" w:rsidP="00587741">
      <w:pPr>
        <w:pStyle w:val="Corpodetexto2"/>
        <w:numPr>
          <w:ilvl w:val="2"/>
          <w:numId w:val="7"/>
        </w:numPr>
        <w:spacing w:after="0" w:line="240" w:lineRule="auto"/>
        <w:ind w:left="0" w:firstLine="0"/>
        <w:jc w:val="both"/>
        <w:rPr>
          <w:sz w:val="22"/>
          <w:szCs w:val="22"/>
        </w:rPr>
      </w:pPr>
      <w:r>
        <w:rPr>
          <w:sz w:val="22"/>
          <w:szCs w:val="22"/>
        </w:rPr>
        <w:t>20</w:t>
      </w:r>
      <w:r w:rsidRPr="006D1D74">
        <w:rPr>
          <w:sz w:val="22"/>
          <w:szCs w:val="22"/>
        </w:rPr>
        <w:t xml:space="preserve"> (</w:t>
      </w:r>
      <w:r>
        <w:rPr>
          <w:sz w:val="22"/>
          <w:szCs w:val="22"/>
        </w:rPr>
        <w:t>vinte</w:t>
      </w:r>
      <w:r w:rsidRPr="006D1D74">
        <w:rPr>
          <w:sz w:val="22"/>
          <w:szCs w:val="22"/>
        </w:rPr>
        <w:t xml:space="preserve">) Microcomputadores padrão IBM-PC, </w:t>
      </w:r>
      <w:r w:rsidR="00DB507C">
        <w:rPr>
          <w:sz w:val="22"/>
          <w:szCs w:val="22"/>
        </w:rPr>
        <w:t>relativos ao Lote 2 do Anexo I</w:t>
      </w:r>
      <w:r>
        <w:rPr>
          <w:sz w:val="22"/>
          <w:szCs w:val="22"/>
        </w:rPr>
        <w:t xml:space="preserve">, </w:t>
      </w:r>
      <w:r w:rsidRPr="006D1D74">
        <w:rPr>
          <w:sz w:val="22"/>
          <w:szCs w:val="22"/>
        </w:rPr>
        <w:t>com valor unitário de R$ ....... (..................) e valor total de R$ .................. (...........................)</w:t>
      </w:r>
      <w:r w:rsidR="00C32503">
        <w:rPr>
          <w:sz w:val="22"/>
          <w:szCs w:val="22"/>
        </w:rPr>
        <w:t>;</w:t>
      </w:r>
    </w:p>
    <w:p w:rsidR="006D1D74" w:rsidRPr="006D1D74" w:rsidRDefault="006D1D74" w:rsidP="006D1D74">
      <w:pPr>
        <w:pStyle w:val="Corpodetexto2"/>
        <w:spacing w:after="0" w:line="240" w:lineRule="auto"/>
        <w:ind w:left="720"/>
        <w:jc w:val="both"/>
        <w:rPr>
          <w:sz w:val="22"/>
          <w:szCs w:val="22"/>
        </w:rPr>
      </w:pPr>
    </w:p>
    <w:p w:rsidR="006D1D74" w:rsidRDefault="006D1D74" w:rsidP="00587741">
      <w:pPr>
        <w:pStyle w:val="Corpodetexto2"/>
        <w:numPr>
          <w:ilvl w:val="2"/>
          <w:numId w:val="7"/>
        </w:numPr>
        <w:spacing w:after="0" w:line="240" w:lineRule="auto"/>
        <w:ind w:left="0" w:firstLine="0"/>
        <w:jc w:val="both"/>
        <w:rPr>
          <w:sz w:val="22"/>
          <w:szCs w:val="22"/>
        </w:rPr>
      </w:pPr>
      <w:r w:rsidRPr="006D1D74">
        <w:rPr>
          <w:sz w:val="22"/>
          <w:szCs w:val="22"/>
        </w:rPr>
        <w:t>4</w:t>
      </w:r>
      <w:r>
        <w:rPr>
          <w:sz w:val="22"/>
          <w:szCs w:val="22"/>
        </w:rPr>
        <w:t>4</w:t>
      </w:r>
      <w:r w:rsidRPr="006D1D74">
        <w:rPr>
          <w:sz w:val="22"/>
          <w:szCs w:val="22"/>
        </w:rPr>
        <w:t xml:space="preserve"> (quarenta</w:t>
      </w:r>
      <w:r>
        <w:rPr>
          <w:sz w:val="22"/>
          <w:szCs w:val="22"/>
        </w:rPr>
        <w:t xml:space="preserve"> e quatro</w:t>
      </w:r>
      <w:r w:rsidRPr="006D1D74">
        <w:rPr>
          <w:sz w:val="22"/>
          <w:szCs w:val="22"/>
        </w:rPr>
        <w:t xml:space="preserve">) </w:t>
      </w:r>
      <w:r>
        <w:rPr>
          <w:sz w:val="22"/>
          <w:szCs w:val="22"/>
        </w:rPr>
        <w:t>Licenças de Office Standard 2019</w:t>
      </w:r>
      <w:r w:rsidRPr="006D1D74">
        <w:rPr>
          <w:sz w:val="22"/>
          <w:szCs w:val="22"/>
        </w:rPr>
        <w:t>, com valor unitário de R$ .................. (...........................) e valor total de R$ ...................... (.....................................................)</w:t>
      </w:r>
      <w:r w:rsidR="00C32503">
        <w:rPr>
          <w:sz w:val="22"/>
          <w:szCs w:val="22"/>
        </w:rPr>
        <w:t>;</w:t>
      </w:r>
    </w:p>
    <w:p w:rsidR="00C616C5" w:rsidRDefault="00C616C5" w:rsidP="00C616C5">
      <w:pPr>
        <w:pStyle w:val="PargrafodaLista"/>
        <w:numPr>
          <w:ilvl w:val="0"/>
          <w:numId w:val="0"/>
        </w:numPr>
        <w:ind w:left="720"/>
        <w:rPr>
          <w:sz w:val="22"/>
          <w:szCs w:val="22"/>
        </w:rPr>
      </w:pPr>
    </w:p>
    <w:p w:rsidR="00C616C5" w:rsidRPr="00D743F9" w:rsidRDefault="00C616C5" w:rsidP="00587741">
      <w:pPr>
        <w:pStyle w:val="Corpodetexto2"/>
        <w:numPr>
          <w:ilvl w:val="2"/>
          <w:numId w:val="7"/>
        </w:numPr>
        <w:spacing w:after="0" w:line="240" w:lineRule="auto"/>
        <w:ind w:left="0" w:firstLine="0"/>
        <w:jc w:val="both"/>
        <w:rPr>
          <w:sz w:val="22"/>
          <w:szCs w:val="22"/>
        </w:rPr>
      </w:pPr>
      <w:r w:rsidRPr="00D743F9">
        <w:rPr>
          <w:sz w:val="22"/>
          <w:szCs w:val="22"/>
        </w:rPr>
        <w:t>19 (dezenove) Licenças de Adobe Premier</w:t>
      </w:r>
      <w:r w:rsidR="00131158" w:rsidRPr="00D743F9">
        <w:rPr>
          <w:sz w:val="22"/>
          <w:szCs w:val="22"/>
        </w:rPr>
        <w:t>,</w:t>
      </w:r>
      <w:r w:rsidRPr="00D743F9">
        <w:rPr>
          <w:sz w:val="22"/>
          <w:szCs w:val="22"/>
        </w:rPr>
        <w:t xml:space="preserve"> com valor unitário de R$ .................. (...........................) e valor total de R$ ...................... (.......................</w:t>
      </w:r>
      <w:r w:rsidR="00131158" w:rsidRPr="00D743F9">
        <w:rPr>
          <w:sz w:val="22"/>
          <w:szCs w:val="22"/>
        </w:rPr>
        <w:t>..............................), com renovação a cada período de 12 meses;</w:t>
      </w:r>
    </w:p>
    <w:p w:rsidR="00131158" w:rsidRPr="00D743F9" w:rsidRDefault="00131158" w:rsidP="00131158">
      <w:pPr>
        <w:pStyle w:val="PargrafodaLista"/>
        <w:numPr>
          <w:ilvl w:val="0"/>
          <w:numId w:val="0"/>
        </w:numPr>
        <w:ind w:left="720"/>
        <w:rPr>
          <w:sz w:val="22"/>
          <w:szCs w:val="22"/>
        </w:rPr>
      </w:pPr>
    </w:p>
    <w:p w:rsidR="00131158" w:rsidRPr="00D743F9" w:rsidRDefault="00131158" w:rsidP="00587741">
      <w:pPr>
        <w:pStyle w:val="Corpodetexto2"/>
        <w:numPr>
          <w:ilvl w:val="2"/>
          <w:numId w:val="7"/>
        </w:numPr>
        <w:spacing w:after="0" w:line="240" w:lineRule="auto"/>
        <w:ind w:left="0" w:firstLine="0"/>
        <w:jc w:val="both"/>
        <w:rPr>
          <w:sz w:val="22"/>
          <w:szCs w:val="22"/>
        </w:rPr>
      </w:pPr>
      <w:r w:rsidRPr="00D743F9">
        <w:rPr>
          <w:sz w:val="22"/>
          <w:szCs w:val="22"/>
        </w:rPr>
        <w:t xml:space="preserve">19 (dezenove) Licenças Adobe </w:t>
      </w:r>
      <w:proofErr w:type="spellStart"/>
      <w:r w:rsidRPr="00D743F9">
        <w:rPr>
          <w:sz w:val="22"/>
          <w:szCs w:val="22"/>
        </w:rPr>
        <w:t>Indesign</w:t>
      </w:r>
      <w:proofErr w:type="spellEnd"/>
      <w:r w:rsidRPr="00D743F9">
        <w:rPr>
          <w:sz w:val="22"/>
          <w:szCs w:val="22"/>
        </w:rPr>
        <w:t>, com valor unitário de R$ .................. (...........................) e valor total de R$ ...................... (.....................................................), com renovação a cada período de 12 meses;</w:t>
      </w:r>
    </w:p>
    <w:p w:rsidR="00C616C5" w:rsidRDefault="00C616C5" w:rsidP="00C616C5">
      <w:pPr>
        <w:pStyle w:val="PargrafodaLista"/>
        <w:numPr>
          <w:ilvl w:val="0"/>
          <w:numId w:val="0"/>
        </w:numPr>
        <w:ind w:left="720"/>
        <w:rPr>
          <w:sz w:val="22"/>
          <w:szCs w:val="22"/>
        </w:rPr>
      </w:pPr>
    </w:p>
    <w:p w:rsidR="00EF5D4C" w:rsidRPr="00D743F9" w:rsidRDefault="005B569E" w:rsidP="00EF5D4C">
      <w:pPr>
        <w:pStyle w:val="Corpodetexto2"/>
        <w:numPr>
          <w:ilvl w:val="2"/>
          <w:numId w:val="7"/>
        </w:numPr>
        <w:spacing w:after="0" w:line="240" w:lineRule="auto"/>
        <w:ind w:left="0" w:firstLine="0"/>
        <w:jc w:val="both"/>
        <w:rPr>
          <w:sz w:val="22"/>
          <w:szCs w:val="22"/>
        </w:rPr>
      </w:pPr>
      <w:r>
        <w:rPr>
          <w:sz w:val="22"/>
          <w:szCs w:val="22"/>
        </w:rPr>
        <w:t>02</w:t>
      </w:r>
      <w:r w:rsidR="00EF5D4C" w:rsidRPr="00D743F9">
        <w:rPr>
          <w:sz w:val="22"/>
          <w:szCs w:val="22"/>
        </w:rPr>
        <w:t xml:space="preserve"> (</w:t>
      </w:r>
      <w:r>
        <w:rPr>
          <w:sz w:val="22"/>
          <w:szCs w:val="22"/>
        </w:rPr>
        <w:t>duas</w:t>
      </w:r>
      <w:r w:rsidR="00EF5D4C" w:rsidRPr="00D743F9">
        <w:rPr>
          <w:sz w:val="22"/>
          <w:szCs w:val="22"/>
        </w:rPr>
        <w:t xml:space="preserve">) Licenças Adobe </w:t>
      </w:r>
      <w:proofErr w:type="spellStart"/>
      <w:r>
        <w:rPr>
          <w:sz w:val="22"/>
          <w:szCs w:val="22"/>
        </w:rPr>
        <w:t>Creative</w:t>
      </w:r>
      <w:proofErr w:type="spellEnd"/>
      <w:r>
        <w:rPr>
          <w:sz w:val="22"/>
          <w:szCs w:val="22"/>
        </w:rPr>
        <w:t xml:space="preserve"> for </w:t>
      </w:r>
      <w:proofErr w:type="spellStart"/>
      <w:r>
        <w:rPr>
          <w:sz w:val="22"/>
          <w:szCs w:val="22"/>
        </w:rPr>
        <w:t>Teams</w:t>
      </w:r>
      <w:proofErr w:type="spellEnd"/>
      <w:r w:rsidR="00EF5D4C" w:rsidRPr="00D743F9">
        <w:rPr>
          <w:sz w:val="22"/>
          <w:szCs w:val="22"/>
        </w:rPr>
        <w:t>, com valor unitário de R$ .................. (...........................) e valor total de R$ ...................... (.....................................................), com renovação a cada período de 12 meses;</w:t>
      </w:r>
    </w:p>
    <w:p w:rsidR="00EF5D4C" w:rsidRDefault="00EF5D4C" w:rsidP="00EF5D4C">
      <w:pPr>
        <w:pStyle w:val="PargrafodaLista"/>
        <w:numPr>
          <w:ilvl w:val="0"/>
          <w:numId w:val="0"/>
        </w:numPr>
        <w:ind w:left="720"/>
        <w:rPr>
          <w:sz w:val="22"/>
          <w:szCs w:val="22"/>
        </w:rPr>
      </w:pPr>
    </w:p>
    <w:p w:rsidR="00032D92" w:rsidRDefault="00032D92" w:rsidP="00587741">
      <w:pPr>
        <w:pStyle w:val="Corpodetexto2"/>
        <w:numPr>
          <w:ilvl w:val="2"/>
          <w:numId w:val="7"/>
        </w:numPr>
        <w:spacing w:after="0" w:line="240" w:lineRule="auto"/>
        <w:ind w:left="0" w:firstLine="0"/>
        <w:jc w:val="both"/>
        <w:rPr>
          <w:sz w:val="22"/>
          <w:szCs w:val="22"/>
        </w:rPr>
      </w:pPr>
      <w:r>
        <w:rPr>
          <w:sz w:val="22"/>
          <w:szCs w:val="22"/>
        </w:rPr>
        <w:t>04</w:t>
      </w:r>
      <w:r w:rsidRPr="006D1D74">
        <w:rPr>
          <w:sz w:val="22"/>
          <w:szCs w:val="22"/>
        </w:rPr>
        <w:t xml:space="preserve"> (</w:t>
      </w:r>
      <w:r>
        <w:rPr>
          <w:sz w:val="22"/>
          <w:szCs w:val="22"/>
        </w:rPr>
        <w:t>quatro</w:t>
      </w:r>
      <w:r w:rsidRPr="006D1D74">
        <w:rPr>
          <w:sz w:val="22"/>
          <w:szCs w:val="22"/>
        </w:rPr>
        <w:t xml:space="preserve">) </w:t>
      </w:r>
      <w:r>
        <w:rPr>
          <w:sz w:val="22"/>
          <w:szCs w:val="22"/>
        </w:rPr>
        <w:t>Notebooks</w:t>
      </w:r>
      <w:r w:rsidRPr="006D1D74">
        <w:rPr>
          <w:sz w:val="22"/>
          <w:szCs w:val="22"/>
        </w:rPr>
        <w:t xml:space="preserve">, </w:t>
      </w:r>
      <w:r w:rsidR="00D70057">
        <w:rPr>
          <w:sz w:val="22"/>
          <w:szCs w:val="22"/>
        </w:rPr>
        <w:t>relativos ao Lote 5 do Anexo I</w:t>
      </w:r>
      <w:r>
        <w:rPr>
          <w:sz w:val="22"/>
          <w:szCs w:val="22"/>
        </w:rPr>
        <w:t xml:space="preserve">, </w:t>
      </w:r>
      <w:r w:rsidRPr="006D1D74">
        <w:rPr>
          <w:sz w:val="22"/>
          <w:szCs w:val="22"/>
        </w:rPr>
        <w:t>com valor unitário de R$ ....... (..................) e valor total de R$ .................. (...........................)</w:t>
      </w:r>
      <w:r w:rsidR="00C32503">
        <w:rPr>
          <w:sz w:val="22"/>
          <w:szCs w:val="22"/>
        </w:rPr>
        <w:t>;</w:t>
      </w:r>
    </w:p>
    <w:p w:rsidR="00032D92" w:rsidRDefault="00032D92" w:rsidP="00032D92">
      <w:pPr>
        <w:pStyle w:val="PargrafodaLista"/>
        <w:numPr>
          <w:ilvl w:val="0"/>
          <w:numId w:val="0"/>
        </w:numPr>
        <w:ind w:left="720"/>
        <w:rPr>
          <w:sz w:val="22"/>
          <w:szCs w:val="22"/>
        </w:rPr>
      </w:pPr>
    </w:p>
    <w:p w:rsidR="00EF5D4C" w:rsidRDefault="00EF5D4C" w:rsidP="00032D92">
      <w:pPr>
        <w:pStyle w:val="PargrafodaLista"/>
        <w:numPr>
          <w:ilvl w:val="0"/>
          <w:numId w:val="0"/>
        </w:numPr>
        <w:ind w:left="720"/>
        <w:rPr>
          <w:sz w:val="22"/>
          <w:szCs w:val="22"/>
        </w:rPr>
      </w:pPr>
    </w:p>
    <w:p w:rsidR="00EF5D4C" w:rsidRDefault="00EF5D4C" w:rsidP="00032D92">
      <w:pPr>
        <w:pStyle w:val="PargrafodaLista"/>
        <w:numPr>
          <w:ilvl w:val="0"/>
          <w:numId w:val="0"/>
        </w:numPr>
        <w:ind w:left="720"/>
        <w:rPr>
          <w:sz w:val="22"/>
          <w:szCs w:val="22"/>
        </w:rPr>
      </w:pPr>
    </w:p>
    <w:p w:rsidR="00EF5D4C" w:rsidRDefault="00EF5D4C" w:rsidP="00032D92">
      <w:pPr>
        <w:pStyle w:val="PargrafodaLista"/>
        <w:numPr>
          <w:ilvl w:val="0"/>
          <w:numId w:val="0"/>
        </w:numPr>
        <w:ind w:left="720"/>
        <w:rPr>
          <w:sz w:val="22"/>
          <w:szCs w:val="22"/>
        </w:rPr>
      </w:pPr>
    </w:p>
    <w:p w:rsidR="00032D92" w:rsidRDefault="00032D92" w:rsidP="00587741">
      <w:pPr>
        <w:pStyle w:val="Corpodetexto2"/>
        <w:numPr>
          <w:ilvl w:val="2"/>
          <w:numId w:val="7"/>
        </w:numPr>
        <w:spacing w:after="0" w:line="240" w:lineRule="auto"/>
        <w:ind w:left="0" w:firstLine="0"/>
        <w:jc w:val="both"/>
        <w:rPr>
          <w:sz w:val="22"/>
          <w:szCs w:val="22"/>
        </w:rPr>
      </w:pPr>
      <w:r>
        <w:rPr>
          <w:sz w:val="22"/>
          <w:szCs w:val="22"/>
        </w:rPr>
        <w:t>01</w:t>
      </w:r>
      <w:r w:rsidRPr="006D1D74">
        <w:rPr>
          <w:sz w:val="22"/>
          <w:szCs w:val="22"/>
        </w:rPr>
        <w:t xml:space="preserve"> (</w:t>
      </w:r>
      <w:r>
        <w:rPr>
          <w:sz w:val="22"/>
          <w:szCs w:val="22"/>
        </w:rPr>
        <w:t>um</w:t>
      </w:r>
      <w:r w:rsidRPr="006D1D74">
        <w:rPr>
          <w:sz w:val="22"/>
          <w:szCs w:val="22"/>
        </w:rPr>
        <w:t xml:space="preserve">) </w:t>
      </w:r>
      <w:r>
        <w:rPr>
          <w:sz w:val="22"/>
          <w:szCs w:val="22"/>
        </w:rPr>
        <w:t>Notebook</w:t>
      </w:r>
      <w:r w:rsidRPr="006D1D74">
        <w:rPr>
          <w:sz w:val="22"/>
          <w:szCs w:val="22"/>
        </w:rPr>
        <w:t xml:space="preserve">, </w:t>
      </w:r>
      <w:r w:rsidR="00D70057">
        <w:rPr>
          <w:sz w:val="22"/>
          <w:szCs w:val="22"/>
        </w:rPr>
        <w:t>relativo ao Lote 6 do Anexo I</w:t>
      </w:r>
      <w:r>
        <w:rPr>
          <w:sz w:val="22"/>
          <w:szCs w:val="22"/>
        </w:rPr>
        <w:t xml:space="preserve">, </w:t>
      </w:r>
      <w:r w:rsidRPr="006D1D74">
        <w:rPr>
          <w:sz w:val="22"/>
          <w:szCs w:val="22"/>
        </w:rPr>
        <w:t>com valor unitário de R$ ....... (..................) e valor total de R$ .................. (...........................)</w:t>
      </w:r>
      <w:r w:rsidR="00C32503">
        <w:rPr>
          <w:sz w:val="22"/>
          <w:szCs w:val="22"/>
        </w:rPr>
        <w:t>;</w:t>
      </w:r>
    </w:p>
    <w:p w:rsidR="00032D92" w:rsidRDefault="00032D92" w:rsidP="00032D92">
      <w:pPr>
        <w:pStyle w:val="Corpodetexto2"/>
        <w:spacing w:after="0" w:line="240" w:lineRule="auto"/>
        <w:jc w:val="both"/>
        <w:rPr>
          <w:sz w:val="22"/>
          <w:szCs w:val="22"/>
        </w:rPr>
      </w:pPr>
    </w:p>
    <w:p w:rsidR="006D1D74" w:rsidRPr="0062201E" w:rsidRDefault="00032D92" w:rsidP="00587741">
      <w:pPr>
        <w:pStyle w:val="Corpodetexto2"/>
        <w:numPr>
          <w:ilvl w:val="2"/>
          <w:numId w:val="7"/>
        </w:numPr>
        <w:spacing w:after="0" w:line="240" w:lineRule="auto"/>
        <w:ind w:left="0" w:firstLine="0"/>
        <w:jc w:val="both"/>
        <w:rPr>
          <w:snapToGrid w:val="0"/>
          <w:color w:val="000000"/>
        </w:rPr>
      </w:pPr>
      <w:r>
        <w:rPr>
          <w:sz w:val="22"/>
          <w:szCs w:val="22"/>
        </w:rPr>
        <w:t>02</w:t>
      </w:r>
      <w:r w:rsidRPr="006D1D74">
        <w:rPr>
          <w:sz w:val="22"/>
          <w:szCs w:val="22"/>
        </w:rPr>
        <w:t xml:space="preserve"> (</w:t>
      </w:r>
      <w:r>
        <w:rPr>
          <w:sz w:val="22"/>
          <w:szCs w:val="22"/>
        </w:rPr>
        <w:t xml:space="preserve">dois) Nobreaks online para servidores de rede, </w:t>
      </w:r>
      <w:r w:rsidRPr="006D1D74">
        <w:rPr>
          <w:sz w:val="22"/>
          <w:szCs w:val="22"/>
        </w:rPr>
        <w:t>com valor unitário de R$ ....... (..................) e valor total de R$ .................. (...........................).</w:t>
      </w:r>
    </w:p>
    <w:p w:rsidR="0062201E" w:rsidRDefault="0062201E" w:rsidP="0062201E">
      <w:pPr>
        <w:pStyle w:val="PargrafodaLista"/>
        <w:numPr>
          <w:ilvl w:val="0"/>
          <w:numId w:val="0"/>
        </w:numPr>
        <w:ind w:left="720"/>
        <w:rPr>
          <w:snapToGrid w:val="0"/>
          <w:color w:val="000000"/>
        </w:rPr>
      </w:pPr>
    </w:p>
    <w:p w:rsidR="0062201E" w:rsidRPr="0062201E" w:rsidRDefault="0062201E" w:rsidP="0062201E">
      <w:pPr>
        <w:pStyle w:val="Corpodetexto2"/>
        <w:numPr>
          <w:ilvl w:val="2"/>
          <w:numId w:val="7"/>
        </w:numPr>
        <w:spacing w:after="0" w:line="240" w:lineRule="auto"/>
        <w:ind w:left="0" w:firstLine="0"/>
        <w:jc w:val="both"/>
        <w:rPr>
          <w:snapToGrid w:val="0"/>
          <w:color w:val="000000"/>
        </w:rPr>
      </w:pPr>
      <w:r>
        <w:rPr>
          <w:sz w:val="22"/>
          <w:szCs w:val="22"/>
        </w:rPr>
        <w:t>03</w:t>
      </w:r>
      <w:r w:rsidRPr="006D1D74">
        <w:rPr>
          <w:sz w:val="22"/>
          <w:szCs w:val="22"/>
        </w:rPr>
        <w:t xml:space="preserve"> (</w:t>
      </w:r>
      <w:r>
        <w:rPr>
          <w:sz w:val="22"/>
          <w:szCs w:val="22"/>
        </w:rPr>
        <w:t xml:space="preserve">três) </w:t>
      </w:r>
      <w:proofErr w:type="spellStart"/>
      <w:r>
        <w:rPr>
          <w:sz w:val="22"/>
          <w:szCs w:val="22"/>
        </w:rPr>
        <w:t>Switchs</w:t>
      </w:r>
      <w:proofErr w:type="spellEnd"/>
      <w:r>
        <w:rPr>
          <w:sz w:val="22"/>
          <w:szCs w:val="22"/>
        </w:rPr>
        <w:t xml:space="preserve"> com gerenciamento inteligente, </w:t>
      </w:r>
      <w:r w:rsidRPr="006D1D74">
        <w:rPr>
          <w:sz w:val="22"/>
          <w:szCs w:val="22"/>
        </w:rPr>
        <w:t>com valor unitário de R$ ....... (..................) e valor total de R$ .................. (...........................).</w:t>
      </w:r>
    </w:p>
    <w:p w:rsidR="00651080" w:rsidRPr="001B4379" w:rsidRDefault="00651080" w:rsidP="00651080">
      <w:pPr>
        <w:pStyle w:val="Corpodetexto2"/>
        <w:spacing w:after="0" w:line="240" w:lineRule="auto"/>
        <w:jc w:val="both"/>
        <w:rPr>
          <w:snapToGrid w:val="0"/>
          <w:color w:val="000000"/>
        </w:rPr>
      </w:pPr>
    </w:p>
    <w:p w:rsidR="006D1D74" w:rsidRPr="00CC7044" w:rsidRDefault="006D1D74" w:rsidP="006D1D74">
      <w:pPr>
        <w:jc w:val="center"/>
        <w:rPr>
          <w:b/>
          <w:snapToGrid w:val="0"/>
          <w:color w:val="000000"/>
          <w:sz w:val="22"/>
          <w:szCs w:val="22"/>
        </w:rPr>
      </w:pPr>
      <w:r w:rsidRPr="00CC7044">
        <w:rPr>
          <w:b/>
          <w:snapToGrid w:val="0"/>
          <w:color w:val="000000"/>
          <w:sz w:val="22"/>
          <w:szCs w:val="22"/>
        </w:rPr>
        <w:t>CLÁUSULA SEGUNDA</w:t>
      </w:r>
    </w:p>
    <w:p w:rsidR="008021B5" w:rsidRPr="00CC7044" w:rsidRDefault="008021B5" w:rsidP="008021B5">
      <w:pPr>
        <w:pStyle w:val="TextosemFormatao"/>
        <w:jc w:val="center"/>
        <w:rPr>
          <w:rFonts w:ascii="Times New Roman" w:hAnsi="Times New Roman"/>
          <w:b/>
          <w:sz w:val="22"/>
          <w:szCs w:val="22"/>
        </w:rPr>
      </w:pPr>
      <w:r w:rsidRPr="00CC7044">
        <w:rPr>
          <w:rFonts w:ascii="Times New Roman" w:hAnsi="Times New Roman"/>
          <w:b/>
          <w:sz w:val="22"/>
          <w:szCs w:val="22"/>
        </w:rPr>
        <w:t>DA ENTREGA E GARANTIA DOS PRODUTOS</w:t>
      </w:r>
    </w:p>
    <w:p w:rsidR="008021B5" w:rsidRPr="00CC7044" w:rsidRDefault="008021B5" w:rsidP="008021B5">
      <w:pPr>
        <w:pStyle w:val="TextosemFormatao"/>
        <w:jc w:val="both"/>
        <w:rPr>
          <w:rFonts w:ascii="Times New Roman" w:hAnsi="Times New Roman"/>
          <w:b/>
          <w:sz w:val="22"/>
          <w:szCs w:val="22"/>
        </w:rPr>
      </w:pPr>
    </w:p>
    <w:p w:rsidR="008021B5" w:rsidRPr="00CC7044" w:rsidRDefault="008021B5" w:rsidP="008021B5">
      <w:pPr>
        <w:pStyle w:val="TextosemFormatao"/>
        <w:jc w:val="both"/>
        <w:rPr>
          <w:rFonts w:ascii="Times New Roman" w:hAnsi="Times New Roman"/>
          <w:b/>
          <w:sz w:val="22"/>
          <w:szCs w:val="22"/>
        </w:rPr>
      </w:pPr>
      <w:r w:rsidRPr="00CC7044">
        <w:rPr>
          <w:rFonts w:ascii="Times New Roman" w:hAnsi="Times New Roman"/>
          <w:b/>
          <w:snapToGrid w:val="0"/>
          <w:sz w:val="22"/>
          <w:szCs w:val="22"/>
        </w:rPr>
        <w:t>2.1-</w:t>
      </w:r>
      <w:r w:rsidRPr="00CC7044">
        <w:rPr>
          <w:sz w:val="22"/>
          <w:szCs w:val="22"/>
        </w:rPr>
        <w:t xml:space="preserve"> </w:t>
      </w:r>
      <w:r w:rsidRPr="00CC7044">
        <w:rPr>
          <w:rFonts w:ascii="Times New Roman" w:hAnsi="Times New Roman"/>
          <w:color w:val="000000"/>
          <w:sz w:val="22"/>
          <w:szCs w:val="22"/>
        </w:rPr>
        <w:t>Os produtos ofertados nos Lotes 1 e 2, deverão possuir garantia (</w:t>
      </w:r>
      <w:proofErr w:type="spellStart"/>
      <w:r w:rsidRPr="00CC7044">
        <w:rPr>
          <w:rFonts w:ascii="Times New Roman" w:hAnsi="Times New Roman"/>
          <w:color w:val="000000"/>
          <w:sz w:val="22"/>
          <w:szCs w:val="22"/>
        </w:rPr>
        <w:t>on</w:t>
      </w:r>
      <w:proofErr w:type="spellEnd"/>
      <w:r w:rsidRPr="00CC7044">
        <w:rPr>
          <w:rFonts w:ascii="Times New Roman" w:hAnsi="Times New Roman"/>
          <w:color w:val="000000"/>
          <w:sz w:val="22"/>
          <w:szCs w:val="22"/>
        </w:rPr>
        <w:t xml:space="preserve"> site) de 3 (três) anos, através do credenciamento de assistência técnica, conforme Anexo VI do Edital;</w:t>
      </w:r>
    </w:p>
    <w:p w:rsidR="008021B5" w:rsidRPr="00CC7044" w:rsidRDefault="008021B5" w:rsidP="008021B5">
      <w:pPr>
        <w:pStyle w:val="TextosemFormatao"/>
        <w:jc w:val="both"/>
        <w:rPr>
          <w:rFonts w:ascii="Times New Roman" w:hAnsi="Times New Roman"/>
          <w:color w:val="000000"/>
          <w:sz w:val="22"/>
          <w:szCs w:val="22"/>
        </w:rPr>
      </w:pPr>
    </w:p>
    <w:p w:rsidR="008021B5" w:rsidRPr="00CC7044" w:rsidRDefault="008021B5" w:rsidP="008021B5">
      <w:pPr>
        <w:pStyle w:val="TextosemFormatao"/>
        <w:jc w:val="both"/>
        <w:rPr>
          <w:rFonts w:ascii="Times New Roman" w:hAnsi="Times New Roman"/>
          <w:b/>
          <w:sz w:val="22"/>
          <w:szCs w:val="22"/>
        </w:rPr>
      </w:pPr>
      <w:r w:rsidRPr="00CC7044">
        <w:rPr>
          <w:rFonts w:ascii="Times New Roman" w:hAnsi="Times New Roman"/>
          <w:b/>
          <w:snapToGrid w:val="0"/>
          <w:sz w:val="22"/>
          <w:szCs w:val="22"/>
        </w:rPr>
        <w:t>2.2-</w:t>
      </w:r>
      <w:r w:rsidRPr="00CC7044">
        <w:rPr>
          <w:sz w:val="22"/>
          <w:szCs w:val="22"/>
        </w:rPr>
        <w:t xml:space="preserve"> </w:t>
      </w:r>
      <w:r w:rsidRPr="00CC7044">
        <w:rPr>
          <w:rFonts w:ascii="Times New Roman" w:hAnsi="Times New Roman"/>
          <w:color w:val="000000"/>
          <w:sz w:val="22"/>
          <w:szCs w:val="22"/>
        </w:rPr>
        <w:t>Os produtos ofertados nos Lotes 3, 4, 5, 6</w:t>
      </w:r>
      <w:r w:rsidR="00F80BB0">
        <w:rPr>
          <w:rFonts w:ascii="Times New Roman" w:hAnsi="Times New Roman"/>
          <w:color w:val="000000"/>
          <w:sz w:val="22"/>
          <w:szCs w:val="22"/>
        </w:rPr>
        <w:t>,</w:t>
      </w:r>
      <w:r w:rsidRPr="00CC7044">
        <w:rPr>
          <w:rFonts w:ascii="Times New Roman" w:hAnsi="Times New Roman"/>
          <w:color w:val="000000"/>
          <w:sz w:val="22"/>
          <w:szCs w:val="22"/>
        </w:rPr>
        <w:t xml:space="preserve"> 7</w:t>
      </w:r>
      <w:r w:rsidR="00F80BB0">
        <w:rPr>
          <w:rFonts w:ascii="Times New Roman" w:hAnsi="Times New Roman"/>
          <w:color w:val="000000"/>
          <w:sz w:val="22"/>
          <w:szCs w:val="22"/>
        </w:rPr>
        <w:t xml:space="preserve"> e 8</w:t>
      </w:r>
      <w:r w:rsidRPr="00CC7044">
        <w:rPr>
          <w:rFonts w:ascii="Times New Roman" w:hAnsi="Times New Roman"/>
          <w:color w:val="000000"/>
          <w:sz w:val="22"/>
          <w:szCs w:val="22"/>
        </w:rPr>
        <w:t>, deverão possuir garantia mínima de 1 (um) ano, concedida pelo fabricante, que deverá ser contado da data de recebimento dos referidos itens;</w:t>
      </w:r>
    </w:p>
    <w:p w:rsidR="008021B5" w:rsidRPr="00CC7044" w:rsidRDefault="008021B5" w:rsidP="008021B5">
      <w:pPr>
        <w:pStyle w:val="TextosemFormatao"/>
        <w:jc w:val="both"/>
        <w:rPr>
          <w:rFonts w:ascii="Times New Roman" w:hAnsi="Times New Roman"/>
          <w:b/>
          <w:sz w:val="22"/>
          <w:szCs w:val="22"/>
        </w:rPr>
      </w:pPr>
    </w:p>
    <w:p w:rsidR="008021B5" w:rsidRPr="00CC7044" w:rsidRDefault="008021B5" w:rsidP="008021B5">
      <w:pPr>
        <w:pStyle w:val="TextosemFormatao"/>
        <w:jc w:val="both"/>
        <w:rPr>
          <w:rFonts w:ascii="Times New Roman" w:hAnsi="Times New Roman"/>
          <w:b/>
          <w:sz w:val="22"/>
          <w:szCs w:val="22"/>
        </w:rPr>
      </w:pPr>
      <w:r w:rsidRPr="00CC7044">
        <w:rPr>
          <w:rFonts w:ascii="Times New Roman" w:hAnsi="Times New Roman"/>
          <w:b/>
          <w:snapToGrid w:val="0"/>
          <w:sz w:val="22"/>
          <w:szCs w:val="22"/>
        </w:rPr>
        <w:t>2.3-</w:t>
      </w:r>
      <w:r w:rsidRPr="00CC7044">
        <w:rPr>
          <w:sz w:val="22"/>
          <w:szCs w:val="22"/>
        </w:rPr>
        <w:t xml:space="preserve"> </w:t>
      </w:r>
      <w:r w:rsidRPr="00CC7044">
        <w:rPr>
          <w:rFonts w:ascii="Times New Roman" w:hAnsi="Times New Roman"/>
          <w:color w:val="000000"/>
          <w:sz w:val="22"/>
          <w:szCs w:val="22"/>
        </w:rPr>
        <w:t>Para compreensão do item anterior, entende-se por garantia, a cobertura a todo e qualquer defeito</w:t>
      </w:r>
      <w:r w:rsidR="00BB136E" w:rsidRPr="00CC7044">
        <w:rPr>
          <w:rFonts w:ascii="Times New Roman" w:hAnsi="Times New Roman"/>
          <w:color w:val="000000"/>
          <w:sz w:val="22"/>
          <w:szCs w:val="22"/>
        </w:rPr>
        <w:t xml:space="preserve"> no funcionamento ou operação</w:t>
      </w:r>
      <w:r w:rsidRPr="00CC7044">
        <w:rPr>
          <w:rFonts w:ascii="Times New Roman" w:hAnsi="Times New Roman"/>
          <w:color w:val="000000"/>
          <w:sz w:val="22"/>
          <w:szCs w:val="22"/>
        </w:rPr>
        <w:t>, avaria na embalagem ou no transporte do produto, independentemente de ser ou não decorrente de falha na fabricação;</w:t>
      </w:r>
    </w:p>
    <w:p w:rsidR="008021B5" w:rsidRPr="00CC7044" w:rsidRDefault="008021B5" w:rsidP="008021B5">
      <w:pPr>
        <w:pStyle w:val="PargrafodaLista"/>
        <w:numPr>
          <w:ilvl w:val="0"/>
          <w:numId w:val="0"/>
        </w:numPr>
        <w:ind w:left="720"/>
        <w:rPr>
          <w:b/>
          <w:sz w:val="22"/>
          <w:szCs w:val="22"/>
        </w:rPr>
      </w:pPr>
    </w:p>
    <w:p w:rsidR="008021B5" w:rsidRPr="00CC7044" w:rsidRDefault="008021B5" w:rsidP="008021B5">
      <w:pPr>
        <w:pStyle w:val="TextosemFormatao"/>
        <w:jc w:val="both"/>
        <w:rPr>
          <w:rFonts w:ascii="Times New Roman" w:hAnsi="Times New Roman"/>
          <w:b/>
          <w:sz w:val="22"/>
          <w:szCs w:val="22"/>
        </w:rPr>
      </w:pPr>
      <w:r w:rsidRPr="00CC7044">
        <w:rPr>
          <w:rFonts w:ascii="Times New Roman" w:hAnsi="Times New Roman"/>
          <w:b/>
          <w:snapToGrid w:val="0"/>
          <w:sz w:val="22"/>
          <w:szCs w:val="22"/>
        </w:rPr>
        <w:t>2.4-</w:t>
      </w:r>
      <w:r w:rsidRPr="00CC7044">
        <w:rPr>
          <w:sz w:val="22"/>
          <w:szCs w:val="22"/>
        </w:rPr>
        <w:t xml:space="preserve"> </w:t>
      </w:r>
      <w:r w:rsidRPr="00CC7044">
        <w:rPr>
          <w:rFonts w:ascii="Times New Roman" w:hAnsi="Times New Roman"/>
          <w:color w:val="000000"/>
          <w:sz w:val="22"/>
          <w:szCs w:val="22"/>
        </w:rPr>
        <w:t>Deverá o licitante responder pelos danos cobertos pela garantia do fabricante, efetuando a troca do produto, que comprovadamente apresentar defeito, no prazo de até 30 (trinta) dias úteis;</w:t>
      </w:r>
    </w:p>
    <w:p w:rsidR="008021B5" w:rsidRPr="00CC7044" w:rsidRDefault="008021B5" w:rsidP="008021B5">
      <w:pPr>
        <w:pStyle w:val="PargrafodaLista"/>
        <w:numPr>
          <w:ilvl w:val="0"/>
          <w:numId w:val="0"/>
        </w:numPr>
        <w:ind w:left="720"/>
        <w:rPr>
          <w:b/>
          <w:sz w:val="22"/>
          <w:szCs w:val="22"/>
        </w:rPr>
      </w:pPr>
    </w:p>
    <w:p w:rsidR="008021B5" w:rsidRPr="00CC7044" w:rsidRDefault="008021B5" w:rsidP="008021B5">
      <w:pPr>
        <w:pStyle w:val="TextosemFormatao"/>
        <w:jc w:val="both"/>
        <w:rPr>
          <w:rFonts w:ascii="Times New Roman" w:hAnsi="Times New Roman"/>
          <w:color w:val="000000"/>
          <w:sz w:val="22"/>
          <w:szCs w:val="22"/>
        </w:rPr>
      </w:pPr>
      <w:r w:rsidRPr="00CC7044">
        <w:rPr>
          <w:rFonts w:ascii="Times New Roman" w:hAnsi="Times New Roman"/>
          <w:b/>
          <w:snapToGrid w:val="0"/>
          <w:sz w:val="22"/>
          <w:szCs w:val="22"/>
        </w:rPr>
        <w:t>2.5-</w:t>
      </w:r>
      <w:r w:rsidRPr="00CC7044">
        <w:rPr>
          <w:sz w:val="22"/>
          <w:szCs w:val="22"/>
        </w:rPr>
        <w:t xml:space="preserve"> </w:t>
      </w:r>
      <w:r w:rsidRPr="00CC7044">
        <w:rPr>
          <w:rFonts w:ascii="Times New Roman" w:hAnsi="Times New Roman"/>
          <w:color w:val="000000"/>
          <w:sz w:val="22"/>
          <w:szCs w:val="22"/>
        </w:rPr>
        <w:t>No caso de produtos com embalagens violadas, identificadas no ato da entrega, a empresa dev</w:t>
      </w:r>
      <w:r w:rsidR="00C32503">
        <w:rPr>
          <w:rFonts w:ascii="Times New Roman" w:hAnsi="Times New Roman"/>
          <w:color w:val="000000"/>
          <w:sz w:val="22"/>
          <w:szCs w:val="22"/>
        </w:rPr>
        <w:t>erá realizar a troca do produto;</w:t>
      </w:r>
    </w:p>
    <w:p w:rsidR="006D1D74" w:rsidRPr="00032D92" w:rsidRDefault="006D1D74" w:rsidP="006D1D74">
      <w:pPr>
        <w:jc w:val="both"/>
        <w:rPr>
          <w:b/>
          <w:snapToGrid w:val="0"/>
          <w:color w:val="000000"/>
          <w:sz w:val="22"/>
          <w:szCs w:val="22"/>
        </w:rPr>
      </w:pPr>
    </w:p>
    <w:p w:rsidR="00200E0B" w:rsidRPr="009B46E3" w:rsidRDefault="00200E0B" w:rsidP="00200E0B">
      <w:pPr>
        <w:pStyle w:val="TextosemFormatao"/>
        <w:jc w:val="both"/>
        <w:rPr>
          <w:rFonts w:ascii="Times New Roman" w:hAnsi="Times New Roman"/>
          <w:color w:val="000000"/>
          <w:sz w:val="22"/>
          <w:szCs w:val="22"/>
        </w:rPr>
      </w:pPr>
      <w:r>
        <w:rPr>
          <w:rFonts w:ascii="Times New Roman" w:hAnsi="Times New Roman"/>
          <w:b/>
          <w:snapToGrid w:val="0"/>
          <w:sz w:val="22"/>
          <w:szCs w:val="22"/>
        </w:rPr>
        <w:t>2</w:t>
      </w:r>
      <w:r w:rsidRPr="00BF44DE">
        <w:rPr>
          <w:rFonts w:ascii="Times New Roman" w:hAnsi="Times New Roman"/>
          <w:b/>
          <w:snapToGrid w:val="0"/>
          <w:sz w:val="22"/>
          <w:szCs w:val="22"/>
        </w:rPr>
        <w:t>.</w:t>
      </w:r>
      <w:r w:rsidR="008021B5">
        <w:rPr>
          <w:rFonts w:ascii="Times New Roman" w:hAnsi="Times New Roman"/>
          <w:b/>
          <w:snapToGrid w:val="0"/>
          <w:sz w:val="22"/>
          <w:szCs w:val="22"/>
        </w:rPr>
        <w:t>6</w:t>
      </w:r>
      <w:r w:rsidRPr="00BF44DE">
        <w:rPr>
          <w:rFonts w:ascii="Times New Roman" w:hAnsi="Times New Roman"/>
          <w:b/>
          <w:snapToGrid w:val="0"/>
          <w:sz w:val="22"/>
          <w:szCs w:val="22"/>
        </w:rPr>
        <w:t>-</w:t>
      </w:r>
      <w:r>
        <w:rPr>
          <w:sz w:val="22"/>
          <w:szCs w:val="22"/>
        </w:rPr>
        <w:t xml:space="preserve"> </w:t>
      </w:r>
      <w:r w:rsidRPr="009B46E3">
        <w:rPr>
          <w:rFonts w:ascii="Times New Roman" w:hAnsi="Times New Roman"/>
          <w:color w:val="000000"/>
          <w:sz w:val="22"/>
          <w:szCs w:val="22"/>
        </w:rPr>
        <w:t xml:space="preserve">Os produtos objeto deste </w:t>
      </w:r>
      <w:r>
        <w:rPr>
          <w:rFonts w:ascii="Times New Roman" w:hAnsi="Times New Roman"/>
          <w:color w:val="000000"/>
          <w:sz w:val="22"/>
          <w:szCs w:val="22"/>
        </w:rPr>
        <w:t>Contrato</w:t>
      </w:r>
      <w:r w:rsidRPr="009B46E3">
        <w:rPr>
          <w:rFonts w:ascii="Times New Roman" w:hAnsi="Times New Roman"/>
          <w:color w:val="000000"/>
          <w:sz w:val="22"/>
          <w:szCs w:val="22"/>
        </w:rPr>
        <w:t xml:space="preserve"> deverão ser entregues em até </w:t>
      </w:r>
      <w:r w:rsidR="00687430">
        <w:rPr>
          <w:rFonts w:ascii="Times New Roman" w:hAnsi="Times New Roman"/>
          <w:color w:val="000000"/>
          <w:sz w:val="22"/>
          <w:szCs w:val="22"/>
        </w:rPr>
        <w:t>15</w:t>
      </w:r>
      <w:r w:rsidRPr="009B46E3">
        <w:rPr>
          <w:rFonts w:ascii="Times New Roman" w:hAnsi="Times New Roman"/>
          <w:color w:val="000000"/>
          <w:sz w:val="22"/>
          <w:szCs w:val="22"/>
        </w:rPr>
        <w:t xml:space="preserve"> (</w:t>
      </w:r>
      <w:r w:rsidR="00687430">
        <w:rPr>
          <w:rFonts w:ascii="Times New Roman" w:hAnsi="Times New Roman"/>
          <w:color w:val="000000"/>
          <w:sz w:val="22"/>
          <w:szCs w:val="22"/>
        </w:rPr>
        <w:t xml:space="preserve">quinze) </w:t>
      </w:r>
      <w:r w:rsidRPr="009B46E3">
        <w:rPr>
          <w:rFonts w:ascii="Times New Roman" w:hAnsi="Times New Roman"/>
          <w:color w:val="000000"/>
          <w:sz w:val="22"/>
          <w:szCs w:val="22"/>
        </w:rPr>
        <w:t xml:space="preserve">dias </w:t>
      </w:r>
      <w:r w:rsidR="00687430">
        <w:rPr>
          <w:rFonts w:ascii="Times New Roman" w:hAnsi="Times New Roman"/>
          <w:color w:val="000000"/>
          <w:sz w:val="22"/>
          <w:szCs w:val="22"/>
        </w:rPr>
        <w:t xml:space="preserve">úteis, </w:t>
      </w:r>
      <w:r w:rsidRPr="009B46E3">
        <w:rPr>
          <w:rFonts w:ascii="Times New Roman" w:hAnsi="Times New Roman"/>
          <w:color w:val="000000"/>
          <w:sz w:val="22"/>
          <w:szCs w:val="22"/>
        </w:rPr>
        <w:t xml:space="preserve">após a assinatura </w:t>
      </w:r>
      <w:r w:rsidRPr="00765B75">
        <w:rPr>
          <w:rFonts w:ascii="Times New Roman" w:hAnsi="Times New Roman"/>
          <w:color w:val="000000"/>
          <w:sz w:val="22"/>
          <w:szCs w:val="22"/>
        </w:rPr>
        <w:t>do contrato</w:t>
      </w:r>
      <w:r w:rsidRPr="009B46E3">
        <w:rPr>
          <w:rFonts w:ascii="Times New Roman" w:hAnsi="Times New Roman"/>
          <w:color w:val="000000"/>
          <w:sz w:val="22"/>
          <w:szCs w:val="22"/>
        </w:rPr>
        <w:t>, podendo ser prorrogado por até igual período mediante justificativa aceita pela Câmara Municipal de Americana</w:t>
      </w:r>
      <w:r w:rsidR="00C32503">
        <w:rPr>
          <w:rFonts w:ascii="Times New Roman" w:hAnsi="Times New Roman"/>
          <w:color w:val="000000"/>
          <w:sz w:val="22"/>
          <w:szCs w:val="22"/>
        </w:rPr>
        <w:t>;</w:t>
      </w:r>
    </w:p>
    <w:p w:rsidR="00200E0B" w:rsidRPr="009B46E3" w:rsidRDefault="00200E0B" w:rsidP="00200E0B">
      <w:pPr>
        <w:pStyle w:val="TextosemFormatao"/>
        <w:jc w:val="both"/>
        <w:rPr>
          <w:rFonts w:ascii="Times New Roman" w:hAnsi="Times New Roman"/>
          <w:sz w:val="22"/>
          <w:szCs w:val="22"/>
        </w:rPr>
      </w:pPr>
    </w:p>
    <w:p w:rsidR="00200E0B" w:rsidRPr="009B46E3" w:rsidRDefault="00200E0B" w:rsidP="00200E0B">
      <w:pPr>
        <w:jc w:val="both"/>
        <w:rPr>
          <w:snapToGrid w:val="0"/>
          <w:sz w:val="22"/>
          <w:szCs w:val="22"/>
        </w:rPr>
      </w:pPr>
      <w:r>
        <w:rPr>
          <w:b/>
          <w:snapToGrid w:val="0"/>
          <w:sz w:val="22"/>
          <w:szCs w:val="22"/>
        </w:rPr>
        <w:t>2</w:t>
      </w:r>
      <w:r w:rsidRPr="00BF44DE">
        <w:rPr>
          <w:b/>
          <w:snapToGrid w:val="0"/>
          <w:sz w:val="22"/>
          <w:szCs w:val="22"/>
        </w:rPr>
        <w:t>.</w:t>
      </w:r>
      <w:r w:rsidR="008021B5">
        <w:rPr>
          <w:b/>
          <w:snapToGrid w:val="0"/>
          <w:sz w:val="22"/>
          <w:szCs w:val="22"/>
        </w:rPr>
        <w:t>7</w:t>
      </w:r>
      <w:r w:rsidRPr="00BF44DE">
        <w:rPr>
          <w:b/>
          <w:snapToGrid w:val="0"/>
          <w:sz w:val="22"/>
          <w:szCs w:val="22"/>
        </w:rPr>
        <w:t>-</w:t>
      </w:r>
      <w:r w:rsidRPr="005A4C76">
        <w:rPr>
          <w:sz w:val="22"/>
          <w:szCs w:val="22"/>
        </w:rPr>
        <w:t xml:space="preserve"> </w:t>
      </w:r>
      <w:r w:rsidRPr="009B46E3">
        <w:rPr>
          <w:snapToGrid w:val="0"/>
          <w:sz w:val="22"/>
          <w:szCs w:val="22"/>
        </w:rPr>
        <w:t xml:space="preserve">Os produtos serão recebidos provisoriamente no prazo de 7 (sete) dias úteis, para verificação da conformidade com a especificação, mediante atestado. Caso seja apontada qualquer divergência </w:t>
      </w:r>
      <w:r w:rsidRPr="009B46E3">
        <w:rPr>
          <w:snapToGrid w:val="0"/>
          <w:sz w:val="22"/>
          <w:szCs w:val="22"/>
        </w:rPr>
        <w:lastRenderedPageBreak/>
        <w:t>na configuração do equipamento ou constatado mau funcionamento, o prazo de pagamento será suspenso até que a irregularidade técnica seja sanada</w:t>
      </w:r>
      <w:r w:rsidR="00C32503">
        <w:rPr>
          <w:snapToGrid w:val="0"/>
          <w:sz w:val="22"/>
          <w:szCs w:val="22"/>
        </w:rPr>
        <w:t>;</w:t>
      </w:r>
    </w:p>
    <w:p w:rsidR="00200E0B" w:rsidRDefault="00200E0B" w:rsidP="00200E0B">
      <w:pPr>
        <w:autoSpaceDE w:val="0"/>
        <w:autoSpaceDN w:val="0"/>
        <w:adjustRightInd w:val="0"/>
        <w:jc w:val="both"/>
        <w:rPr>
          <w:sz w:val="22"/>
          <w:szCs w:val="22"/>
        </w:rPr>
      </w:pPr>
    </w:p>
    <w:p w:rsidR="00200E0B" w:rsidRDefault="00200E0B" w:rsidP="00200E0B">
      <w:pPr>
        <w:jc w:val="both"/>
        <w:rPr>
          <w:color w:val="000000"/>
          <w:sz w:val="22"/>
          <w:szCs w:val="22"/>
        </w:rPr>
      </w:pPr>
      <w:r>
        <w:rPr>
          <w:b/>
          <w:color w:val="000000"/>
          <w:sz w:val="22"/>
          <w:szCs w:val="22"/>
        </w:rPr>
        <w:t>2.</w:t>
      </w:r>
      <w:r w:rsidR="008021B5">
        <w:rPr>
          <w:b/>
          <w:color w:val="000000"/>
          <w:sz w:val="22"/>
          <w:szCs w:val="22"/>
        </w:rPr>
        <w:t>8</w:t>
      </w:r>
      <w:r w:rsidRPr="009F4E5E">
        <w:rPr>
          <w:b/>
          <w:color w:val="000000"/>
          <w:sz w:val="22"/>
          <w:szCs w:val="22"/>
        </w:rPr>
        <w:t>-</w:t>
      </w:r>
      <w:r w:rsidRPr="001B78C9">
        <w:rPr>
          <w:snapToGrid w:val="0"/>
        </w:rPr>
        <w:t xml:space="preserve"> </w:t>
      </w:r>
      <w:r w:rsidRPr="00930572">
        <w:rPr>
          <w:color w:val="000000"/>
          <w:sz w:val="22"/>
          <w:szCs w:val="22"/>
        </w:rPr>
        <w:t>Local designado para entrega dos produtos: Praça Divino Salvador, nº 5, Bairro Girassol, Americana, SP.</w:t>
      </w:r>
    </w:p>
    <w:p w:rsidR="00350ADA" w:rsidRPr="00350ADA" w:rsidRDefault="00350ADA" w:rsidP="00350ADA"/>
    <w:p w:rsidR="006D1D74" w:rsidRPr="00032D92" w:rsidRDefault="006D1D74" w:rsidP="006D1D74">
      <w:pPr>
        <w:jc w:val="center"/>
        <w:rPr>
          <w:b/>
          <w:sz w:val="22"/>
          <w:szCs w:val="22"/>
        </w:rPr>
      </w:pPr>
      <w:r w:rsidRPr="00032D92">
        <w:rPr>
          <w:b/>
          <w:sz w:val="22"/>
          <w:szCs w:val="22"/>
        </w:rPr>
        <w:t>CLÁUSULA TERCEIRA</w:t>
      </w:r>
    </w:p>
    <w:p w:rsidR="006D1D74" w:rsidRPr="00032D92" w:rsidRDefault="006D1D74" w:rsidP="006D1D74">
      <w:pPr>
        <w:jc w:val="center"/>
        <w:rPr>
          <w:b/>
          <w:sz w:val="22"/>
          <w:szCs w:val="22"/>
        </w:rPr>
      </w:pPr>
      <w:r w:rsidRPr="00032D92">
        <w:rPr>
          <w:b/>
          <w:sz w:val="22"/>
          <w:szCs w:val="22"/>
        </w:rPr>
        <w:t>DA GARANTIA</w:t>
      </w:r>
    </w:p>
    <w:p w:rsidR="006D1D74" w:rsidRPr="00032D92" w:rsidRDefault="006D1D74" w:rsidP="006D1D74">
      <w:pPr>
        <w:jc w:val="center"/>
        <w:rPr>
          <w:b/>
          <w:sz w:val="22"/>
          <w:szCs w:val="22"/>
        </w:rPr>
      </w:pPr>
    </w:p>
    <w:p w:rsidR="006D1D74" w:rsidRPr="001719A5" w:rsidRDefault="006D1D74" w:rsidP="00032D92">
      <w:pPr>
        <w:pStyle w:val="Corpodetexto2"/>
        <w:spacing w:after="0" w:line="240" w:lineRule="auto"/>
        <w:jc w:val="both"/>
        <w:rPr>
          <w:sz w:val="22"/>
          <w:szCs w:val="22"/>
        </w:rPr>
      </w:pPr>
      <w:r w:rsidRPr="001719A5">
        <w:rPr>
          <w:b/>
          <w:sz w:val="22"/>
          <w:szCs w:val="22"/>
        </w:rPr>
        <w:t>3.1-</w:t>
      </w:r>
      <w:r w:rsidRPr="001719A5">
        <w:rPr>
          <w:sz w:val="22"/>
          <w:szCs w:val="22"/>
        </w:rPr>
        <w:t xml:space="preserve"> A garantia oferecida para os equipamentos constantes do</w:t>
      </w:r>
      <w:r w:rsidR="00F64B73" w:rsidRPr="001719A5">
        <w:rPr>
          <w:sz w:val="22"/>
          <w:szCs w:val="22"/>
        </w:rPr>
        <w:t>s</w:t>
      </w:r>
      <w:r w:rsidRPr="001719A5">
        <w:rPr>
          <w:sz w:val="22"/>
          <w:szCs w:val="22"/>
        </w:rPr>
        <w:t xml:space="preserve"> ite</w:t>
      </w:r>
      <w:r w:rsidR="00F64B73" w:rsidRPr="001719A5">
        <w:rPr>
          <w:sz w:val="22"/>
          <w:szCs w:val="22"/>
        </w:rPr>
        <w:t>ns</w:t>
      </w:r>
      <w:r w:rsidRPr="001719A5">
        <w:rPr>
          <w:sz w:val="22"/>
          <w:szCs w:val="22"/>
        </w:rPr>
        <w:t xml:space="preserve"> </w:t>
      </w:r>
      <w:r w:rsidR="00F64B73" w:rsidRPr="001719A5">
        <w:rPr>
          <w:sz w:val="22"/>
          <w:szCs w:val="22"/>
        </w:rPr>
        <w:t xml:space="preserve">1.1.1 e </w:t>
      </w:r>
      <w:r w:rsidRPr="001719A5">
        <w:rPr>
          <w:sz w:val="22"/>
          <w:szCs w:val="22"/>
        </w:rPr>
        <w:t>1.1.</w:t>
      </w:r>
      <w:r w:rsidR="00947E26" w:rsidRPr="001719A5">
        <w:rPr>
          <w:sz w:val="22"/>
          <w:szCs w:val="22"/>
        </w:rPr>
        <w:t>2</w:t>
      </w:r>
      <w:r w:rsidRPr="001719A5">
        <w:rPr>
          <w:sz w:val="22"/>
          <w:szCs w:val="22"/>
        </w:rPr>
        <w:t xml:space="preserve"> deste Contrato (Microcomputadores) </w:t>
      </w:r>
      <w:r w:rsidR="00F64B73" w:rsidRPr="001719A5">
        <w:rPr>
          <w:sz w:val="22"/>
          <w:szCs w:val="22"/>
        </w:rPr>
        <w:t xml:space="preserve">deverá ser </w:t>
      </w:r>
      <w:r w:rsidRPr="001719A5">
        <w:rPr>
          <w:sz w:val="22"/>
          <w:szCs w:val="22"/>
        </w:rPr>
        <w:t xml:space="preserve">de 3 (três) anos para processador e placa mãe, </w:t>
      </w:r>
      <w:r w:rsidR="00F64B73" w:rsidRPr="001719A5">
        <w:rPr>
          <w:sz w:val="22"/>
          <w:szCs w:val="22"/>
        </w:rPr>
        <w:t xml:space="preserve">e de </w:t>
      </w:r>
      <w:r w:rsidRPr="001719A5">
        <w:rPr>
          <w:sz w:val="22"/>
          <w:szCs w:val="22"/>
        </w:rPr>
        <w:t>3 (três) anos (</w:t>
      </w:r>
      <w:proofErr w:type="spellStart"/>
      <w:r w:rsidRPr="001719A5">
        <w:rPr>
          <w:sz w:val="22"/>
          <w:szCs w:val="22"/>
        </w:rPr>
        <w:t>on</w:t>
      </w:r>
      <w:proofErr w:type="spellEnd"/>
      <w:r w:rsidRPr="001719A5">
        <w:rPr>
          <w:sz w:val="22"/>
          <w:szCs w:val="22"/>
        </w:rPr>
        <w:t xml:space="preserve"> site) para </w:t>
      </w:r>
      <w:r w:rsidR="001719A5" w:rsidRPr="001719A5">
        <w:rPr>
          <w:sz w:val="22"/>
          <w:szCs w:val="22"/>
        </w:rPr>
        <w:t xml:space="preserve">os </w:t>
      </w:r>
      <w:r w:rsidRPr="001719A5">
        <w:rPr>
          <w:sz w:val="22"/>
          <w:szCs w:val="22"/>
        </w:rPr>
        <w:t>demais itens, contados a partir da efetiva entrega</w:t>
      </w:r>
      <w:r w:rsidR="00C32503">
        <w:rPr>
          <w:sz w:val="22"/>
          <w:szCs w:val="22"/>
        </w:rPr>
        <w:t>;</w:t>
      </w:r>
    </w:p>
    <w:p w:rsidR="006D1D74" w:rsidRPr="001719A5" w:rsidRDefault="006D1D74" w:rsidP="006D1D74">
      <w:pPr>
        <w:jc w:val="both"/>
        <w:rPr>
          <w:snapToGrid w:val="0"/>
          <w:sz w:val="22"/>
          <w:szCs w:val="22"/>
        </w:rPr>
      </w:pPr>
    </w:p>
    <w:p w:rsidR="006D1D74" w:rsidRPr="001719A5" w:rsidRDefault="006D1D74" w:rsidP="006D1D74">
      <w:pPr>
        <w:jc w:val="both"/>
        <w:rPr>
          <w:snapToGrid w:val="0"/>
          <w:sz w:val="22"/>
          <w:szCs w:val="22"/>
        </w:rPr>
      </w:pPr>
      <w:r w:rsidRPr="001719A5">
        <w:rPr>
          <w:b/>
          <w:snapToGrid w:val="0"/>
          <w:sz w:val="22"/>
          <w:szCs w:val="22"/>
        </w:rPr>
        <w:t>3.1.1</w:t>
      </w:r>
      <w:r w:rsidRPr="001719A5">
        <w:rPr>
          <w:snapToGrid w:val="0"/>
          <w:sz w:val="22"/>
          <w:szCs w:val="22"/>
        </w:rPr>
        <w:t xml:space="preserve">- A </w:t>
      </w:r>
      <w:r w:rsidRPr="001719A5">
        <w:rPr>
          <w:b/>
          <w:snapToGrid w:val="0"/>
          <w:sz w:val="22"/>
          <w:szCs w:val="22"/>
        </w:rPr>
        <w:t>CONTRATADA</w:t>
      </w:r>
      <w:r w:rsidRPr="001719A5">
        <w:rPr>
          <w:snapToGrid w:val="0"/>
          <w:sz w:val="22"/>
          <w:szCs w:val="22"/>
        </w:rPr>
        <w:t xml:space="preserve"> deverá oferecer assistência técnica </w:t>
      </w:r>
      <w:r w:rsidRPr="001719A5">
        <w:rPr>
          <w:i/>
          <w:snapToGrid w:val="0"/>
          <w:sz w:val="22"/>
          <w:szCs w:val="22"/>
        </w:rPr>
        <w:t>“</w:t>
      </w:r>
      <w:proofErr w:type="spellStart"/>
      <w:r w:rsidRPr="001719A5">
        <w:rPr>
          <w:i/>
          <w:snapToGrid w:val="0"/>
          <w:sz w:val="22"/>
          <w:szCs w:val="22"/>
        </w:rPr>
        <w:t>on</w:t>
      </w:r>
      <w:proofErr w:type="spellEnd"/>
      <w:r w:rsidRPr="001719A5">
        <w:rPr>
          <w:i/>
          <w:snapToGrid w:val="0"/>
          <w:sz w:val="22"/>
          <w:szCs w:val="22"/>
        </w:rPr>
        <w:t xml:space="preserve"> site”</w:t>
      </w:r>
      <w:r w:rsidRPr="001719A5">
        <w:rPr>
          <w:snapToGrid w:val="0"/>
          <w:sz w:val="22"/>
          <w:szCs w:val="22"/>
        </w:rPr>
        <w:t xml:space="preserve"> para os equipamentos constantes do</w:t>
      </w:r>
      <w:r w:rsidR="00947E26" w:rsidRPr="001719A5">
        <w:rPr>
          <w:snapToGrid w:val="0"/>
          <w:sz w:val="22"/>
          <w:szCs w:val="22"/>
        </w:rPr>
        <w:t>s</w:t>
      </w:r>
      <w:r w:rsidRPr="001719A5">
        <w:rPr>
          <w:snapToGrid w:val="0"/>
          <w:sz w:val="22"/>
          <w:szCs w:val="22"/>
        </w:rPr>
        <w:t xml:space="preserve"> ite</w:t>
      </w:r>
      <w:r w:rsidR="00947E26" w:rsidRPr="001719A5">
        <w:rPr>
          <w:snapToGrid w:val="0"/>
          <w:sz w:val="22"/>
          <w:szCs w:val="22"/>
        </w:rPr>
        <w:t>ns</w:t>
      </w:r>
      <w:r w:rsidRPr="001719A5">
        <w:rPr>
          <w:snapToGrid w:val="0"/>
          <w:sz w:val="22"/>
          <w:szCs w:val="22"/>
        </w:rPr>
        <w:t xml:space="preserve"> 1.1.1 </w:t>
      </w:r>
      <w:r w:rsidR="00947E26" w:rsidRPr="001719A5">
        <w:rPr>
          <w:snapToGrid w:val="0"/>
          <w:sz w:val="22"/>
          <w:szCs w:val="22"/>
        </w:rPr>
        <w:t xml:space="preserve">e 1.1.2. </w:t>
      </w:r>
      <w:proofErr w:type="gramStart"/>
      <w:r w:rsidRPr="001719A5">
        <w:rPr>
          <w:snapToGrid w:val="0"/>
          <w:sz w:val="22"/>
          <w:szCs w:val="22"/>
        </w:rPr>
        <w:t>deste</w:t>
      </w:r>
      <w:proofErr w:type="gramEnd"/>
      <w:r w:rsidRPr="001719A5">
        <w:rPr>
          <w:snapToGrid w:val="0"/>
          <w:sz w:val="22"/>
          <w:szCs w:val="22"/>
        </w:rPr>
        <w:t xml:space="preserve"> Contrato (Microcomputadores), no prazo máximo de até 24 </w:t>
      </w:r>
      <w:r w:rsidR="00C32503">
        <w:rPr>
          <w:snapToGrid w:val="0"/>
          <w:sz w:val="22"/>
          <w:szCs w:val="22"/>
        </w:rPr>
        <w:t>(vinte e quatro) horas;</w:t>
      </w:r>
    </w:p>
    <w:p w:rsidR="006D1D74" w:rsidRDefault="006D1D74" w:rsidP="006D1D74">
      <w:pPr>
        <w:jc w:val="both"/>
        <w:rPr>
          <w:snapToGrid w:val="0"/>
          <w:sz w:val="22"/>
          <w:szCs w:val="22"/>
        </w:rPr>
      </w:pPr>
    </w:p>
    <w:p w:rsidR="00EF5D4C" w:rsidRDefault="00EF5D4C" w:rsidP="006D1D74">
      <w:pPr>
        <w:jc w:val="both"/>
        <w:rPr>
          <w:snapToGrid w:val="0"/>
          <w:sz w:val="22"/>
          <w:szCs w:val="22"/>
        </w:rPr>
      </w:pPr>
    </w:p>
    <w:p w:rsidR="00EF5D4C" w:rsidRDefault="00EF5D4C" w:rsidP="006D1D74">
      <w:pPr>
        <w:jc w:val="both"/>
        <w:rPr>
          <w:snapToGrid w:val="0"/>
          <w:sz w:val="22"/>
          <w:szCs w:val="22"/>
        </w:rPr>
      </w:pPr>
    </w:p>
    <w:p w:rsidR="00EF5D4C" w:rsidRDefault="00EF5D4C" w:rsidP="006D1D74">
      <w:pPr>
        <w:jc w:val="both"/>
        <w:rPr>
          <w:snapToGrid w:val="0"/>
          <w:sz w:val="22"/>
          <w:szCs w:val="22"/>
        </w:rPr>
      </w:pPr>
    </w:p>
    <w:p w:rsidR="00EF5D4C" w:rsidRPr="001719A5" w:rsidRDefault="00EF5D4C" w:rsidP="006D1D74">
      <w:pPr>
        <w:jc w:val="both"/>
        <w:rPr>
          <w:snapToGrid w:val="0"/>
          <w:sz w:val="22"/>
          <w:szCs w:val="22"/>
        </w:rPr>
      </w:pPr>
    </w:p>
    <w:p w:rsidR="006D1D74" w:rsidRPr="001719A5" w:rsidRDefault="006D1D74" w:rsidP="006D1D74">
      <w:pPr>
        <w:jc w:val="both"/>
        <w:rPr>
          <w:b/>
          <w:sz w:val="22"/>
          <w:szCs w:val="22"/>
        </w:rPr>
      </w:pPr>
      <w:r w:rsidRPr="001719A5">
        <w:rPr>
          <w:b/>
          <w:sz w:val="22"/>
          <w:szCs w:val="22"/>
        </w:rPr>
        <w:t>3.1.</w:t>
      </w:r>
      <w:r w:rsidR="00FD10EA" w:rsidRPr="001719A5">
        <w:rPr>
          <w:b/>
          <w:sz w:val="22"/>
          <w:szCs w:val="22"/>
        </w:rPr>
        <w:t>2</w:t>
      </w:r>
      <w:r w:rsidRPr="001719A5">
        <w:rPr>
          <w:sz w:val="22"/>
          <w:szCs w:val="22"/>
        </w:rPr>
        <w:t>-</w:t>
      </w:r>
      <w:r w:rsidRPr="001719A5">
        <w:rPr>
          <w:snapToGrid w:val="0"/>
          <w:sz w:val="22"/>
          <w:szCs w:val="22"/>
        </w:rPr>
        <w:t xml:space="preserve"> A </w:t>
      </w:r>
      <w:r w:rsidR="00093EAC" w:rsidRPr="001719A5">
        <w:rPr>
          <w:snapToGrid w:val="0"/>
          <w:sz w:val="22"/>
          <w:szCs w:val="22"/>
        </w:rPr>
        <w:t xml:space="preserve">empresa credenciada será ................... </w:t>
      </w:r>
      <w:proofErr w:type="gramStart"/>
      <w:r w:rsidR="00093EAC" w:rsidRPr="001719A5">
        <w:rPr>
          <w:snapToGrid w:val="0"/>
          <w:sz w:val="22"/>
          <w:szCs w:val="22"/>
        </w:rPr>
        <w:t>para</w:t>
      </w:r>
      <w:proofErr w:type="gramEnd"/>
      <w:r w:rsidR="00093EAC" w:rsidRPr="001719A5">
        <w:rPr>
          <w:snapToGrid w:val="0"/>
          <w:sz w:val="22"/>
          <w:szCs w:val="22"/>
        </w:rPr>
        <w:t xml:space="preserve"> </w:t>
      </w:r>
      <w:r w:rsidRPr="001719A5">
        <w:rPr>
          <w:snapToGrid w:val="0"/>
          <w:sz w:val="22"/>
          <w:szCs w:val="22"/>
        </w:rPr>
        <w:t xml:space="preserve">assistência técnica credenciada para os equipamentos constante </w:t>
      </w:r>
      <w:r w:rsidR="00947E26" w:rsidRPr="001719A5">
        <w:rPr>
          <w:snapToGrid w:val="0"/>
          <w:sz w:val="22"/>
          <w:szCs w:val="22"/>
        </w:rPr>
        <w:t xml:space="preserve">dos itens 1.1.1 e 1.1.2. </w:t>
      </w:r>
      <w:proofErr w:type="gramStart"/>
      <w:r w:rsidRPr="001719A5">
        <w:rPr>
          <w:snapToGrid w:val="0"/>
          <w:sz w:val="22"/>
          <w:szCs w:val="22"/>
        </w:rPr>
        <w:t>deste</w:t>
      </w:r>
      <w:proofErr w:type="gramEnd"/>
      <w:r w:rsidRPr="001719A5">
        <w:rPr>
          <w:snapToGrid w:val="0"/>
          <w:sz w:val="22"/>
          <w:szCs w:val="22"/>
        </w:rPr>
        <w:t xml:space="preserve"> Contrato (Microcomputadores);</w:t>
      </w:r>
    </w:p>
    <w:p w:rsidR="006D1D74" w:rsidRDefault="006D1D74" w:rsidP="006D1D74">
      <w:pPr>
        <w:jc w:val="both"/>
        <w:rPr>
          <w:snapToGrid w:val="0"/>
          <w:sz w:val="22"/>
          <w:szCs w:val="22"/>
          <w:highlight w:val="yellow"/>
        </w:rPr>
      </w:pPr>
    </w:p>
    <w:p w:rsidR="00594566" w:rsidRPr="001719A5" w:rsidRDefault="00594566" w:rsidP="006D1D74">
      <w:pPr>
        <w:jc w:val="both"/>
        <w:rPr>
          <w:b/>
          <w:snapToGrid w:val="0"/>
          <w:sz w:val="22"/>
          <w:szCs w:val="22"/>
        </w:rPr>
      </w:pPr>
      <w:r w:rsidRPr="001719A5">
        <w:rPr>
          <w:b/>
          <w:sz w:val="22"/>
          <w:szCs w:val="22"/>
        </w:rPr>
        <w:t>3.2-</w:t>
      </w:r>
      <w:r w:rsidRPr="001719A5">
        <w:rPr>
          <w:sz w:val="22"/>
          <w:szCs w:val="22"/>
        </w:rPr>
        <w:t xml:space="preserve"> A garantia do fabricante oferecida para os produtos constantes nos itens 1.1.3, 1.1.4</w:t>
      </w:r>
      <w:r w:rsidR="005B569E">
        <w:rPr>
          <w:sz w:val="22"/>
          <w:szCs w:val="22"/>
        </w:rPr>
        <w:t>, 1.1.5</w:t>
      </w:r>
      <w:r w:rsidRPr="001719A5">
        <w:rPr>
          <w:sz w:val="22"/>
          <w:szCs w:val="22"/>
        </w:rPr>
        <w:t xml:space="preserve"> e 1.1.</w:t>
      </w:r>
      <w:r w:rsidR="005B569E">
        <w:rPr>
          <w:sz w:val="22"/>
          <w:szCs w:val="22"/>
        </w:rPr>
        <w:t>6</w:t>
      </w:r>
      <w:r w:rsidRPr="001719A5">
        <w:rPr>
          <w:sz w:val="22"/>
          <w:szCs w:val="22"/>
        </w:rPr>
        <w:t xml:space="preserve"> deste Contrato (Licenças) deverá ser de 1 (um) ano, cont</w:t>
      </w:r>
      <w:r w:rsidR="00C32503">
        <w:rPr>
          <w:sz w:val="22"/>
          <w:szCs w:val="22"/>
        </w:rPr>
        <w:t>ado a partir da efetiva entrega;</w:t>
      </w:r>
    </w:p>
    <w:p w:rsidR="00BE5780" w:rsidRPr="001719A5" w:rsidRDefault="00BE5780" w:rsidP="006D1D74">
      <w:pPr>
        <w:jc w:val="both"/>
        <w:rPr>
          <w:b/>
          <w:snapToGrid w:val="0"/>
          <w:sz w:val="22"/>
          <w:szCs w:val="22"/>
        </w:rPr>
      </w:pPr>
    </w:p>
    <w:p w:rsidR="006D1D74" w:rsidRPr="001719A5" w:rsidRDefault="006D1D74" w:rsidP="006D1D74">
      <w:pPr>
        <w:jc w:val="both"/>
        <w:rPr>
          <w:sz w:val="22"/>
          <w:szCs w:val="22"/>
        </w:rPr>
      </w:pPr>
      <w:r w:rsidRPr="001719A5">
        <w:rPr>
          <w:b/>
          <w:snapToGrid w:val="0"/>
          <w:sz w:val="22"/>
          <w:szCs w:val="22"/>
        </w:rPr>
        <w:t>3.</w:t>
      </w:r>
      <w:r w:rsidR="00594566" w:rsidRPr="001719A5">
        <w:rPr>
          <w:b/>
          <w:snapToGrid w:val="0"/>
          <w:sz w:val="22"/>
          <w:szCs w:val="22"/>
        </w:rPr>
        <w:t>3</w:t>
      </w:r>
      <w:r w:rsidRPr="001719A5">
        <w:rPr>
          <w:snapToGrid w:val="0"/>
          <w:sz w:val="22"/>
          <w:szCs w:val="22"/>
        </w:rPr>
        <w:t xml:space="preserve">- </w:t>
      </w:r>
      <w:r w:rsidRPr="001719A5">
        <w:rPr>
          <w:sz w:val="22"/>
          <w:szCs w:val="22"/>
        </w:rPr>
        <w:t xml:space="preserve">A garantia </w:t>
      </w:r>
      <w:r w:rsidR="00FD10EA" w:rsidRPr="001719A5">
        <w:rPr>
          <w:sz w:val="22"/>
          <w:szCs w:val="22"/>
        </w:rPr>
        <w:t xml:space="preserve">balcão </w:t>
      </w:r>
      <w:r w:rsidRPr="001719A5">
        <w:rPr>
          <w:sz w:val="22"/>
          <w:szCs w:val="22"/>
        </w:rPr>
        <w:t>oferecida p</w:t>
      </w:r>
      <w:r w:rsidR="00594566" w:rsidRPr="001719A5">
        <w:rPr>
          <w:sz w:val="22"/>
          <w:szCs w:val="22"/>
        </w:rPr>
        <w:t>ara os equipamentos constantes n</w:t>
      </w:r>
      <w:r w:rsidRPr="001719A5">
        <w:rPr>
          <w:sz w:val="22"/>
          <w:szCs w:val="22"/>
        </w:rPr>
        <w:t>o</w:t>
      </w:r>
      <w:r w:rsidR="00594566" w:rsidRPr="001719A5">
        <w:rPr>
          <w:sz w:val="22"/>
          <w:szCs w:val="22"/>
        </w:rPr>
        <w:t>s</w:t>
      </w:r>
      <w:r w:rsidRPr="001719A5">
        <w:rPr>
          <w:sz w:val="22"/>
          <w:szCs w:val="22"/>
        </w:rPr>
        <w:t xml:space="preserve"> ite</w:t>
      </w:r>
      <w:r w:rsidR="00594566" w:rsidRPr="001719A5">
        <w:rPr>
          <w:sz w:val="22"/>
          <w:szCs w:val="22"/>
        </w:rPr>
        <w:t>ns</w:t>
      </w:r>
      <w:r w:rsidRPr="001719A5">
        <w:rPr>
          <w:sz w:val="22"/>
          <w:szCs w:val="22"/>
        </w:rPr>
        <w:t xml:space="preserve"> 1.1.</w:t>
      </w:r>
      <w:r w:rsidR="005B569E">
        <w:rPr>
          <w:sz w:val="22"/>
          <w:szCs w:val="22"/>
        </w:rPr>
        <w:t>7</w:t>
      </w:r>
      <w:r w:rsidRPr="001719A5">
        <w:rPr>
          <w:sz w:val="22"/>
          <w:szCs w:val="22"/>
        </w:rPr>
        <w:t xml:space="preserve"> </w:t>
      </w:r>
      <w:r w:rsidR="00947E26" w:rsidRPr="001719A5">
        <w:rPr>
          <w:sz w:val="22"/>
          <w:szCs w:val="22"/>
        </w:rPr>
        <w:t>e 1.1.</w:t>
      </w:r>
      <w:r w:rsidR="005B569E">
        <w:rPr>
          <w:sz w:val="22"/>
          <w:szCs w:val="22"/>
        </w:rPr>
        <w:t>8</w:t>
      </w:r>
      <w:r w:rsidR="00947E26" w:rsidRPr="001719A5">
        <w:rPr>
          <w:sz w:val="22"/>
          <w:szCs w:val="22"/>
        </w:rPr>
        <w:t xml:space="preserve"> </w:t>
      </w:r>
      <w:r w:rsidRPr="001719A5">
        <w:rPr>
          <w:sz w:val="22"/>
          <w:szCs w:val="22"/>
        </w:rPr>
        <w:t>deste Contrato (</w:t>
      </w:r>
      <w:r w:rsidR="00947E26" w:rsidRPr="001719A5">
        <w:rPr>
          <w:sz w:val="22"/>
          <w:szCs w:val="22"/>
        </w:rPr>
        <w:t>Notebooks</w:t>
      </w:r>
      <w:r w:rsidRPr="001719A5">
        <w:rPr>
          <w:sz w:val="22"/>
          <w:szCs w:val="22"/>
        </w:rPr>
        <w:t xml:space="preserve">) </w:t>
      </w:r>
      <w:r w:rsidR="00FD10EA" w:rsidRPr="001719A5">
        <w:rPr>
          <w:sz w:val="22"/>
          <w:szCs w:val="22"/>
        </w:rPr>
        <w:t xml:space="preserve">deverá ser </w:t>
      </w:r>
      <w:r w:rsidRPr="001719A5">
        <w:rPr>
          <w:sz w:val="22"/>
          <w:szCs w:val="22"/>
        </w:rPr>
        <w:t>de 1 (um) ano, cont</w:t>
      </w:r>
      <w:r w:rsidR="00C32503">
        <w:rPr>
          <w:sz w:val="22"/>
          <w:szCs w:val="22"/>
        </w:rPr>
        <w:t>ado a partir da efetiva entrega;</w:t>
      </w:r>
    </w:p>
    <w:p w:rsidR="006D1D74" w:rsidRPr="001719A5" w:rsidRDefault="006D1D74" w:rsidP="006D1D74">
      <w:pPr>
        <w:jc w:val="both"/>
        <w:rPr>
          <w:sz w:val="22"/>
          <w:szCs w:val="22"/>
        </w:rPr>
      </w:pPr>
    </w:p>
    <w:p w:rsidR="006D1D74" w:rsidRDefault="006D1D74" w:rsidP="006D1D74">
      <w:pPr>
        <w:jc w:val="both"/>
        <w:rPr>
          <w:sz w:val="22"/>
          <w:szCs w:val="22"/>
        </w:rPr>
      </w:pPr>
      <w:r w:rsidRPr="001719A5">
        <w:rPr>
          <w:b/>
          <w:sz w:val="22"/>
          <w:szCs w:val="22"/>
        </w:rPr>
        <w:t>3.</w:t>
      </w:r>
      <w:r w:rsidR="00594566" w:rsidRPr="001719A5">
        <w:rPr>
          <w:b/>
          <w:sz w:val="22"/>
          <w:szCs w:val="22"/>
        </w:rPr>
        <w:t>4</w:t>
      </w:r>
      <w:r w:rsidRPr="001719A5">
        <w:rPr>
          <w:b/>
          <w:sz w:val="22"/>
          <w:szCs w:val="22"/>
        </w:rPr>
        <w:t>-</w:t>
      </w:r>
      <w:r w:rsidRPr="001719A5">
        <w:rPr>
          <w:sz w:val="22"/>
          <w:szCs w:val="22"/>
        </w:rPr>
        <w:t xml:space="preserve"> A garantia</w:t>
      </w:r>
      <w:r w:rsidR="00FD10EA" w:rsidRPr="001719A5">
        <w:rPr>
          <w:sz w:val="22"/>
          <w:szCs w:val="22"/>
        </w:rPr>
        <w:t xml:space="preserve"> do fabricante </w:t>
      </w:r>
      <w:r w:rsidRPr="001719A5">
        <w:rPr>
          <w:sz w:val="22"/>
          <w:szCs w:val="22"/>
        </w:rPr>
        <w:t>oferecida para os equipamentos constantes do item 1.1.</w:t>
      </w:r>
      <w:r w:rsidR="005B569E">
        <w:rPr>
          <w:sz w:val="22"/>
          <w:szCs w:val="22"/>
        </w:rPr>
        <w:t>9</w:t>
      </w:r>
      <w:r w:rsidRPr="001719A5">
        <w:rPr>
          <w:sz w:val="22"/>
          <w:szCs w:val="22"/>
        </w:rPr>
        <w:t xml:space="preserve"> deste Contrato (</w:t>
      </w:r>
      <w:r w:rsidR="00947E26" w:rsidRPr="001719A5">
        <w:rPr>
          <w:sz w:val="22"/>
          <w:szCs w:val="22"/>
        </w:rPr>
        <w:t>Nobreak</w:t>
      </w:r>
      <w:r w:rsidRPr="001719A5">
        <w:rPr>
          <w:sz w:val="22"/>
          <w:szCs w:val="22"/>
        </w:rPr>
        <w:t xml:space="preserve">) </w:t>
      </w:r>
      <w:r w:rsidR="00FD10EA" w:rsidRPr="001719A5">
        <w:rPr>
          <w:sz w:val="22"/>
          <w:szCs w:val="22"/>
        </w:rPr>
        <w:t xml:space="preserve">deverá ser </w:t>
      </w:r>
      <w:r w:rsidRPr="001719A5">
        <w:rPr>
          <w:sz w:val="22"/>
          <w:szCs w:val="22"/>
        </w:rPr>
        <w:t>de 1 (um) ano, contado a partir da efetiva entrega.</w:t>
      </w:r>
    </w:p>
    <w:p w:rsidR="00F80BB0" w:rsidRDefault="00F80BB0" w:rsidP="006D1D74">
      <w:pPr>
        <w:jc w:val="both"/>
        <w:rPr>
          <w:sz w:val="22"/>
          <w:szCs w:val="22"/>
        </w:rPr>
      </w:pPr>
    </w:p>
    <w:p w:rsidR="00F80BB0" w:rsidRPr="00032D92" w:rsidRDefault="00F80BB0" w:rsidP="00F80BB0">
      <w:pPr>
        <w:jc w:val="both"/>
        <w:rPr>
          <w:sz w:val="22"/>
          <w:szCs w:val="22"/>
        </w:rPr>
      </w:pPr>
      <w:r w:rsidRPr="001719A5">
        <w:rPr>
          <w:b/>
          <w:sz w:val="22"/>
          <w:szCs w:val="22"/>
        </w:rPr>
        <w:t>3.</w:t>
      </w:r>
      <w:r>
        <w:rPr>
          <w:b/>
          <w:sz w:val="22"/>
          <w:szCs w:val="22"/>
        </w:rPr>
        <w:t>5</w:t>
      </w:r>
      <w:r w:rsidRPr="001719A5">
        <w:rPr>
          <w:b/>
          <w:sz w:val="22"/>
          <w:szCs w:val="22"/>
        </w:rPr>
        <w:t>-</w:t>
      </w:r>
      <w:r w:rsidRPr="001719A5">
        <w:rPr>
          <w:sz w:val="22"/>
          <w:szCs w:val="22"/>
        </w:rPr>
        <w:t xml:space="preserve"> A garantia do fabricante oferecida para os equipamentos constantes do item 1.1.</w:t>
      </w:r>
      <w:r>
        <w:rPr>
          <w:sz w:val="22"/>
          <w:szCs w:val="22"/>
        </w:rPr>
        <w:t>10</w:t>
      </w:r>
      <w:r w:rsidRPr="001719A5">
        <w:rPr>
          <w:sz w:val="22"/>
          <w:szCs w:val="22"/>
        </w:rPr>
        <w:t xml:space="preserve"> deste Contrato (</w:t>
      </w:r>
      <w:r>
        <w:rPr>
          <w:sz w:val="22"/>
          <w:szCs w:val="22"/>
        </w:rPr>
        <w:t>Switch</w:t>
      </w:r>
      <w:r w:rsidRPr="001719A5">
        <w:rPr>
          <w:sz w:val="22"/>
          <w:szCs w:val="22"/>
        </w:rPr>
        <w:t>) deverá ser de 1 (um) ano, contado a partir da efetiva entrega.</w:t>
      </w:r>
    </w:p>
    <w:p w:rsidR="00F80BB0" w:rsidRPr="00032D92" w:rsidRDefault="00F80BB0" w:rsidP="006D1D74">
      <w:pPr>
        <w:jc w:val="both"/>
        <w:rPr>
          <w:sz w:val="22"/>
          <w:szCs w:val="22"/>
        </w:rPr>
      </w:pPr>
    </w:p>
    <w:p w:rsidR="006D1D74" w:rsidRDefault="006D1D74" w:rsidP="005A4C76">
      <w:pPr>
        <w:keepNext/>
        <w:jc w:val="center"/>
        <w:outlineLvl w:val="1"/>
        <w:rPr>
          <w:b/>
          <w:snapToGrid w:val="0"/>
          <w:sz w:val="22"/>
          <w:szCs w:val="22"/>
        </w:rPr>
      </w:pPr>
    </w:p>
    <w:p w:rsidR="005A4C76" w:rsidRPr="005A4C76" w:rsidRDefault="005A4C76" w:rsidP="005A4C76">
      <w:pPr>
        <w:keepNext/>
        <w:jc w:val="center"/>
        <w:outlineLvl w:val="1"/>
        <w:rPr>
          <w:b/>
          <w:snapToGrid w:val="0"/>
          <w:sz w:val="22"/>
          <w:szCs w:val="22"/>
        </w:rPr>
      </w:pPr>
      <w:r w:rsidRPr="005A4C76">
        <w:rPr>
          <w:b/>
          <w:snapToGrid w:val="0"/>
          <w:sz w:val="22"/>
          <w:szCs w:val="22"/>
        </w:rPr>
        <w:t>CLAUSULA QUARTA</w:t>
      </w:r>
    </w:p>
    <w:p w:rsidR="005A4C76" w:rsidRPr="005A4C76" w:rsidRDefault="005A4C76" w:rsidP="005A4C76">
      <w:pPr>
        <w:keepNext/>
        <w:jc w:val="center"/>
        <w:outlineLvl w:val="1"/>
        <w:rPr>
          <w:b/>
          <w:snapToGrid w:val="0"/>
          <w:sz w:val="22"/>
          <w:szCs w:val="22"/>
        </w:rPr>
      </w:pPr>
      <w:r w:rsidRPr="005A4C76">
        <w:rPr>
          <w:b/>
          <w:snapToGrid w:val="0"/>
          <w:sz w:val="22"/>
          <w:szCs w:val="22"/>
        </w:rPr>
        <w:t>DO PREÇO E DA FORMA DE PAGAMENTO</w:t>
      </w:r>
    </w:p>
    <w:p w:rsidR="00B67886" w:rsidRDefault="00B67886" w:rsidP="005A4C76">
      <w:pPr>
        <w:jc w:val="both"/>
        <w:rPr>
          <w:sz w:val="22"/>
          <w:szCs w:val="22"/>
        </w:rPr>
      </w:pPr>
    </w:p>
    <w:p w:rsidR="005A4C76" w:rsidRDefault="00BF44DE" w:rsidP="005A4C76">
      <w:pPr>
        <w:jc w:val="both"/>
        <w:rPr>
          <w:sz w:val="22"/>
          <w:szCs w:val="22"/>
        </w:rPr>
      </w:pPr>
      <w:r>
        <w:rPr>
          <w:b/>
          <w:sz w:val="22"/>
          <w:szCs w:val="22"/>
        </w:rPr>
        <w:t>4</w:t>
      </w:r>
      <w:r w:rsidR="005A4C76" w:rsidRPr="005A4C76">
        <w:rPr>
          <w:b/>
          <w:sz w:val="22"/>
          <w:szCs w:val="22"/>
        </w:rPr>
        <w:t>.1</w:t>
      </w:r>
      <w:r w:rsidR="005A4C76" w:rsidRPr="005A4C76">
        <w:rPr>
          <w:sz w:val="22"/>
          <w:szCs w:val="22"/>
        </w:rPr>
        <w:t xml:space="preserve">- O valor </w:t>
      </w:r>
      <w:r w:rsidR="00B67886">
        <w:rPr>
          <w:sz w:val="22"/>
          <w:szCs w:val="22"/>
        </w:rPr>
        <w:t xml:space="preserve">total </w:t>
      </w:r>
      <w:r w:rsidR="009F2944">
        <w:rPr>
          <w:sz w:val="22"/>
          <w:szCs w:val="22"/>
        </w:rPr>
        <w:t xml:space="preserve">estimado </w:t>
      </w:r>
      <w:r w:rsidR="005A4C76" w:rsidRPr="005A4C76">
        <w:rPr>
          <w:sz w:val="22"/>
          <w:szCs w:val="22"/>
        </w:rPr>
        <w:t xml:space="preserve">deste Contrato </w:t>
      </w:r>
      <w:r w:rsidR="009F2944">
        <w:rPr>
          <w:sz w:val="22"/>
          <w:szCs w:val="22"/>
        </w:rPr>
        <w:t>será</w:t>
      </w:r>
      <w:r w:rsidR="005A4C76" w:rsidRPr="005A4C76">
        <w:rPr>
          <w:sz w:val="22"/>
          <w:szCs w:val="22"/>
        </w:rPr>
        <w:t xml:space="preserve"> de </w:t>
      </w:r>
      <w:r w:rsidR="005A4C76" w:rsidRPr="005A4C76">
        <w:rPr>
          <w:b/>
          <w:sz w:val="22"/>
          <w:szCs w:val="22"/>
        </w:rPr>
        <w:t>R$ ..................</w:t>
      </w:r>
      <w:r w:rsidR="00B67886">
        <w:rPr>
          <w:b/>
          <w:sz w:val="22"/>
          <w:szCs w:val="22"/>
        </w:rPr>
        <w:t>..</w:t>
      </w:r>
      <w:r w:rsidR="00BB0191">
        <w:rPr>
          <w:sz w:val="22"/>
          <w:szCs w:val="22"/>
        </w:rPr>
        <w:t>;</w:t>
      </w:r>
    </w:p>
    <w:p w:rsidR="00823A7A" w:rsidRDefault="00823A7A" w:rsidP="005A4C76">
      <w:pPr>
        <w:jc w:val="both"/>
        <w:rPr>
          <w:sz w:val="22"/>
          <w:szCs w:val="22"/>
        </w:rPr>
      </w:pPr>
    </w:p>
    <w:p w:rsidR="001F5A05" w:rsidRPr="002078C6" w:rsidRDefault="00BF44DE" w:rsidP="001F5A05">
      <w:pPr>
        <w:pStyle w:val="PargrafodaLista"/>
        <w:numPr>
          <w:ilvl w:val="0"/>
          <w:numId w:val="0"/>
        </w:numPr>
        <w:jc w:val="both"/>
        <w:rPr>
          <w:sz w:val="22"/>
          <w:szCs w:val="22"/>
        </w:rPr>
      </w:pPr>
      <w:r w:rsidRPr="001719A5">
        <w:rPr>
          <w:b/>
          <w:sz w:val="22"/>
          <w:szCs w:val="22"/>
        </w:rPr>
        <w:t>4</w:t>
      </w:r>
      <w:r w:rsidR="006C099E" w:rsidRPr="001719A5">
        <w:rPr>
          <w:b/>
          <w:sz w:val="22"/>
          <w:szCs w:val="22"/>
        </w:rPr>
        <w:t>.2</w:t>
      </w:r>
      <w:r w:rsidR="006C099E" w:rsidRPr="001719A5">
        <w:rPr>
          <w:sz w:val="22"/>
          <w:szCs w:val="22"/>
        </w:rPr>
        <w:t xml:space="preserve">- </w:t>
      </w:r>
      <w:r w:rsidR="001F5A05" w:rsidRPr="002078C6">
        <w:rPr>
          <w:sz w:val="22"/>
          <w:szCs w:val="22"/>
        </w:rPr>
        <w:t xml:space="preserve">Os pagamentos serão efetuados em </w:t>
      </w:r>
      <w:r w:rsidR="001F5A05">
        <w:rPr>
          <w:sz w:val="22"/>
          <w:szCs w:val="22"/>
        </w:rPr>
        <w:t>uma única</w:t>
      </w:r>
      <w:r w:rsidR="001F5A05" w:rsidRPr="002078C6">
        <w:rPr>
          <w:sz w:val="22"/>
          <w:szCs w:val="22"/>
        </w:rPr>
        <w:t xml:space="preserve"> parcela, com vencimento em </w:t>
      </w:r>
      <w:r w:rsidR="001F5A05">
        <w:rPr>
          <w:sz w:val="22"/>
          <w:szCs w:val="22"/>
        </w:rPr>
        <w:t>20</w:t>
      </w:r>
      <w:r w:rsidR="001F5A05" w:rsidRPr="002078C6">
        <w:rPr>
          <w:sz w:val="22"/>
          <w:szCs w:val="22"/>
        </w:rPr>
        <w:t xml:space="preserve"> (</w:t>
      </w:r>
      <w:r w:rsidR="001F5A05">
        <w:rPr>
          <w:sz w:val="22"/>
          <w:szCs w:val="22"/>
        </w:rPr>
        <w:t>vinte</w:t>
      </w:r>
      <w:r w:rsidR="001F5A05" w:rsidRPr="002078C6">
        <w:rPr>
          <w:sz w:val="22"/>
          <w:szCs w:val="22"/>
        </w:rPr>
        <w:t>) dias corridos após a emissão da nota fiscal e entrega dos produtos, desde que sejam recebidos pelo setor competente, sendo fornecidos na forma prevista neste instrumento, bem como tenham atendido às normas e especificações técnicas aplicáveis</w:t>
      </w:r>
      <w:r w:rsidR="001F5A05">
        <w:rPr>
          <w:sz w:val="22"/>
          <w:szCs w:val="22"/>
        </w:rPr>
        <w:t>;</w:t>
      </w:r>
    </w:p>
    <w:p w:rsidR="006C099E" w:rsidRDefault="006C099E" w:rsidP="005A4C76">
      <w:pPr>
        <w:jc w:val="both"/>
        <w:rPr>
          <w:b/>
          <w:sz w:val="22"/>
          <w:szCs w:val="22"/>
        </w:rPr>
      </w:pPr>
    </w:p>
    <w:p w:rsidR="005A4C76" w:rsidRDefault="00BF44DE" w:rsidP="005A4C76">
      <w:pPr>
        <w:jc w:val="both"/>
        <w:rPr>
          <w:sz w:val="22"/>
          <w:szCs w:val="22"/>
        </w:rPr>
      </w:pPr>
      <w:r>
        <w:rPr>
          <w:b/>
          <w:sz w:val="22"/>
          <w:szCs w:val="22"/>
        </w:rPr>
        <w:t>4</w:t>
      </w:r>
      <w:r w:rsidR="005A4C76" w:rsidRPr="005A4C76">
        <w:rPr>
          <w:b/>
          <w:sz w:val="22"/>
          <w:szCs w:val="22"/>
        </w:rPr>
        <w:t>.</w:t>
      </w:r>
      <w:r w:rsidR="006C099E">
        <w:rPr>
          <w:b/>
          <w:sz w:val="22"/>
          <w:szCs w:val="22"/>
        </w:rPr>
        <w:t>3</w:t>
      </w:r>
      <w:r w:rsidR="005A4C76" w:rsidRPr="005A4C76">
        <w:rPr>
          <w:sz w:val="22"/>
          <w:szCs w:val="22"/>
        </w:rPr>
        <w:t>- No valor do Contrato incluem-se todos os impostos já incidentes, despesas de locomoção de funcionários, e todos os demais custos operacionais, administrativos</w:t>
      </w:r>
      <w:r w:rsidR="00BB0191">
        <w:rPr>
          <w:sz w:val="22"/>
          <w:szCs w:val="22"/>
        </w:rPr>
        <w:t xml:space="preserve"> e financeiros com sua execução;</w:t>
      </w:r>
      <w:r w:rsidR="005A4C76" w:rsidRPr="005A4C76">
        <w:rPr>
          <w:sz w:val="22"/>
          <w:szCs w:val="22"/>
        </w:rPr>
        <w:t xml:space="preserve"> </w:t>
      </w:r>
    </w:p>
    <w:p w:rsidR="001C2F5C" w:rsidRPr="005A4C76" w:rsidRDefault="001C2F5C" w:rsidP="005A4C76">
      <w:pPr>
        <w:jc w:val="both"/>
        <w:rPr>
          <w:sz w:val="22"/>
          <w:szCs w:val="22"/>
        </w:rPr>
      </w:pPr>
    </w:p>
    <w:p w:rsidR="00C260B7" w:rsidRDefault="00BF44DE" w:rsidP="00C260B7">
      <w:pPr>
        <w:jc w:val="both"/>
        <w:rPr>
          <w:b/>
          <w:sz w:val="22"/>
          <w:szCs w:val="22"/>
        </w:rPr>
      </w:pPr>
      <w:r>
        <w:rPr>
          <w:b/>
          <w:sz w:val="22"/>
          <w:szCs w:val="22"/>
        </w:rPr>
        <w:t>4</w:t>
      </w:r>
      <w:r w:rsidR="00C260B7">
        <w:rPr>
          <w:b/>
          <w:sz w:val="22"/>
          <w:szCs w:val="22"/>
        </w:rPr>
        <w:t>.4</w:t>
      </w:r>
      <w:r w:rsidR="00C260B7">
        <w:rPr>
          <w:sz w:val="22"/>
          <w:szCs w:val="22"/>
        </w:rPr>
        <w:t xml:space="preserve">- Havendo atraso no pagamento, desde que não decorra de ato ou fato atribuível à </w:t>
      </w:r>
      <w:r w:rsidR="00C260B7">
        <w:rPr>
          <w:b/>
          <w:sz w:val="22"/>
          <w:szCs w:val="22"/>
        </w:rPr>
        <w:t xml:space="preserve">CONTRATADA, </w:t>
      </w:r>
      <w:r w:rsidR="00C260B7">
        <w:rPr>
          <w:sz w:val="22"/>
          <w:szCs w:val="22"/>
        </w:rPr>
        <w:t xml:space="preserve">aplicar-se-á o índice do IPCA </w:t>
      </w:r>
      <w:proofErr w:type="gramStart"/>
      <w:r w:rsidR="00C260B7">
        <w:rPr>
          <w:sz w:val="22"/>
          <w:szCs w:val="22"/>
        </w:rPr>
        <w:t>pro</w:t>
      </w:r>
      <w:proofErr w:type="gramEnd"/>
      <w:r w:rsidR="00C260B7">
        <w:rPr>
          <w:sz w:val="22"/>
          <w:szCs w:val="22"/>
        </w:rPr>
        <w:t xml:space="preserve"> rata diem, a título de correção financeira, que será produto resultante da multiplicação deste índice pelo número de dias de atraso, repetindo-se </w:t>
      </w:r>
      <w:r w:rsidR="00BB0191">
        <w:rPr>
          <w:sz w:val="22"/>
          <w:szCs w:val="22"/>
        </w:rPr>
        <w:t>a operação a cada mês de atraso;</w:t>
      </w:r>
    </w:p>
    <w:p w:rsidR="00C260B7" w:rsidRDefault="00C260B7" w:rsidP="00C260B7">
      <w:pPr>
        <w:pStyle w:val="PargrafodaLista"/>
        <w:numPr>
          <w:ilvl w:val="0"/>
          <w:numId w:val="0"/>
        </w:numPr>
        <w:ind w:left="375"/>
        <w:jc w:val="both"/>
        <w:rPr>
          <w:b/>
          <w:sz w:val="22"/>
          <w:szCs w:val="22"/>
        </w:rPr>
      </w:pPr>
    </w:p>
    <w:p w:rsidR="00C260B7" w:rsidRDefault="00BF44DE" w:rsidP="00C260B7">
      <w:pPr>
        <w:jc w:val="both"/>
        <w:rPr>
          <w:b/>
          <w:sz w:val="22"/>
          <w:szCs w:val="22"/>
        </w:rPr>
      </w:pPr>
      <w:r>
        <w:rPr>
          <w:b/>
          <w:sz w:val="22"/>
          <w:szCs w:val="22"/>
        </w:rPr>
        <w:t>4</w:t>
      </w:r>
      <w:r w:rsidR="00C260B7">
        <w:rPr>
          <w:b/>
          <w:sz w:val="22"/>
          <w:szCs w:val="22"/>
        </w:rPr>
        <w:t>.5-</w:t>
      </w:r>
      <w:r w:rsidR="00C260B7">
        <w:rPr>
          <w:sz w:val="22"/>
          <w:szCs w:val="22"/>
        </w:rPr>
        <w:t xml:space="preserve"> Não haverá incidência de juros morató</w:t>
      </w:r>
      <w:r w:rsidR="00BB0191">
        <w:rPr>
          <w:sz w:val="22"/>
          <w:szCs w:val="22"/>
        </w:rPr>
        <w:t>rios (art. 406 do Código Civil);</w:t>
      </w:r>
    </w:p>
    <w:p w:rsidR="00C260B7" w:rsidRDefault="00C260B7" w:rsidP="00C260B7">
      <w:pPr>
        <w:jc w:val="both"/>
        <w:rPr>
          <w:sz w:val="22"/>
          <w:szCs w:val="22"/>
        </w:rPr>
      </w:pPr>
    </w:p>
    <w:p w:rsidR="00BF44DE" w:rsidRPr="004B6BAB" w:rsidRDefault="00BF44DE" w:rsidP="00BF44DE">
      <w:pPr>
        <w:jc w:val="both"/>
        <w:rPr>
          <w:snapToGrid w:val="0"/>
          <w:color w:val="000000"/>
          <w:sz w:val="22"/>
          <w:szCs w:val="22"/>
        </w:rPr>
      </w:pPr>
      <w:r>
        <w:rPr>
          <w:b/>
          <w:color w:val="000000"/>
          <w:sz w:val="22"/>
          <w:szCs w:val="22"/>
        </w:rPr>
        <w:t>4</w:t>
      </w:r>
      <w:r w:rsidR="00C260B7">
        <w:rPr>
          <w:b/>
          <w:color w:val="000000"/>
          <w:sz w:val="22"/>
          <w:szCs w:val="22"/>
        </w:rPr>
        <w:t>.6-</w:t>
      </w:r>
      <w:r w:rsidR="00C260B7">
        <w:rPr>
          <w:color w:val="000000"/>
          <w:sz w:val="22"/>
          <w:szCs w:val="22"/>
        </w:rPr>
        <w:t xml:space="preserve"> </w:t>
      </w:r>
      <w:r w:rsidR="00C260B7">
        <w:rPr>
          <w:sz w:val="22"/>
          <w:szCs w:val="22"/>
        </w:rPr>
        <w:t>As despesas com o presente Contrato correrão por conta da</w:t>
      </w:r>
      <w:r w:rsidR="00C35475">
        <w:rPr>
          <w:sz w:val="22"/>
          <w:szCs w:val="22"/>
        </w:rPr>
        <w:t>s</w:t>
      </w:r>
      <w:r w:rsidR="00C260B7">
        <w:rPr>
          <w:sz w:val="22"/>
          <w:szCs w:val="22"/>
        </w:rPr>
        <w:t xml:space="preserve"> seguinte</w:t>
      </w:r>
      <w:r w:rsidR="00C35475">
        <w:rPr>
          <w:sz w:val="22"/>
          <w:szCs w:val="22"/>
        </w:rPr>
        <w:t>s</w:t>
      </w:r>
      <w:r w:rsidR="00C260B7">
        <w:rPr>
          <w:sz w:val="22"/>
          <w:szCs w:val="22"/>
        </w:rPr>
        <w:t xml:space="preserve"> dotaç</w:t>
      </w:r>
      <w:r w:rsidR="00C35475">
        <w:rPr>
          <w:sz w:val="22"/>
          <w:szCs w:val="22"/>
        </w:rPr>
        <w:t>ões</w:t>
      </w:r>
      <w:r w:rsidR="00C260B7">
        <w:rPr>
          <w:sz w:val="22"/>
          <w:szCs w:val="22"/>
        </w:rPr>
        <w:t xml:space="preserve"> orçamentária</w:t>
      </w:r>
      <w:r w:rsidR="00C35475">
        <w:rPr>
          <w:sz w:val="22"/>
          <w:szCs w:val="22"/>
        </w:rPr>
        <w:t>s</w:t>
      </w:r>
      <w:r>
        <w:rPr>
          <w:sz w:val="22"/>
          <w:szCs w:val="22"/>
        </w:rPr>
        <w:t>,</w:t>
      </w:r>
      <w:r w:rsidR="00C260B7">
        <w:rPr>
          <w:sz w:val="22"/>
          <w:szCs w:val="22"/>
        </w:rPr>
        <w:t xml:space="preserve"> </w:t>
      </w:r>
      <w:r w:rsidRPr="004B6BAB">
        <w:rPr>
          <w:snapToGrid w:val="0"/>
          <w:color w:val="000000"/>
          <w:sz w:val="22"/>
          <w:szCs w:val="22"/>
        </w:rPr>
        <w:t>constante do orçamento vigente da Câmara Municipal de Americana:</w:t>
      </w:r>
    </w:p>
    <w:p w:rsidR="00BF44DE" w:rsidRPr="004B6BAB" w:rsidRDefault="00BF44DE" w:rsidP="00BF44DE">
      <w:pPr>
        <w:jc w:val="both"/>
        <w:rPr>
          <w:snapToGrid w:val="0"/>
          <w:color w:val="000000"/>
          <w:sz w:val="22"/>
          <w:szCs w:val="22"/>
        </w:rPr>
      </w:pPr>
    </w:p>
    <w:p w:rsidR="00BF44DE" w:rsidRPr="00885ABA" w:rsidRDefault="00BF44DE" w:rsidP="00BF44DE">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3</w:t>
      </w:r>
      <w:r w:rsidRPr="00885ABA">
        <w:rPr>
          <w:rFonts w:ascii="Times New Roman" w:hAnsi="Times New Roman"/>
          <w:b/>
          <w:sz w:val="22"/>
          <w:szCs w:val="22"/>
        </w:rPr>
        <w:t xml:space="preserve"> </w:t>
      </w:r>
      <w:r>
        <w:rPr>
          <w:rFonts w:ascii="Times New Roman" w:hAnsi="Times New Roman"/>
          <w:b/>
          <w:sz w:val="22"/>
          <w:szCs w:val="22"/>
        </w:rPr>
        <w:t>4</w:t>
      </w:r>
      <w:r w:rsidRPr="00885ABA">
        <w:rPr>
          <w:rFonts w:ascii="Times New Roman" w:hAnsi="Times New Roman"/>
          <w:b/>
          <w:sz w:val="22"/>
          <w:szCs w:val="22"/>
        </w:rPr>
        <w:t>.</w:t>
      </w:r>
      <w:r>
        <w:rPr>
          <w:rFonts w:ascii="Times New Roman" w:hAnsi="Times New Roman"/>
          <w:b/>
          <w:sz w:val="22"/>
          <w:szCs w:val="22"/>
        </w:rPr>
        <w:t>4.</w:t>
      </w:r>
      <w:r w:rsidRPr="00885ABA">
        <w:rPr>
          <w:rFonts w:ascii="Times New Roman" w:hAnsi="Times New Roman"/>
          <w:b/>
          <w:sz w:val="22"/>
          <w:szCs w:val="22"/>
        </w:rPr>
        <w:t>90.</w:t>
      </w:r>
      <w:r>
        <w:rPr>
          <w:rFonts w:ascii="Times New Roman" w:hAnsi="Times New Roman"/>
          <w:b/>
          <w:sz w:val="22"/>
          <w:szCs w:val="22"/>
        </w:rPr>
        <w:t>52</w:t>
      </w:r>
      <w:r w:rsidRPr="00885ABA">
        <w:rPr>
          <w:rFonts w:ascii="Times New Roman" w:hAnsi="Times New Roman"/>
          <w:b/>
          <w:sz w:val="22"/>
          <w:szCs w:val="22"/>
        </w:rPr>
        <w:t xml:space="preserve">.00.00 - </w:t>
      </w:r>
      <w:r w:rsidRPr="00370A3D">
        <w:rPr>
          <w:rFonts w:ascii="Times New Roman" w:hAnsi="Times New Roman"/>
          <w:b/>
          <w:sz w:val="22"/>
          <w:szCs w:val="22"/>
        </w:rPr>
        <w:t>Equipamentos e Material Permanente - Fundo Especial de Despesas</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 </w:t>
      </w:r>
      <w:r w:rsidRPr="00885ABA">
        <w:rPr>
          <w:rFonts w:ascii="Times New Roman" w:hAnsi="Times New Roman"/>
          <w:b/>
          <w:sz w:val="22"/>
          <w:szCs w:val="22"/>
        </w:rPr>
        <w:t xml:space="preserve">  </w:t>
      </w:r>
    </w:p>
    <w:p w:rsidR="00BF44DE" w:rsidRDefault="00BF44DE" w:rsidP="00BF44DE">
      <w:pPr>
        <w:pStyle w:val="TextosemFormatao"/>
        <w:shd w:val="clear" w:color="auto" w:fill="FFFF00"/>
        <w:jc w:val="both"/>
        <w:rPr>
          <w:rFonts w:ascii="Times New Roman" w:hAnsi="Times New Roman"/>
          <w:b/>
          <w:sz w:val="22"/>
          <w:szCs w:val="22"/>
        </w:rPr>
      </w:pPr>
    </w:p>
    <w:p w:rsidR="00BF44DE" w:rsidRDefault="00BF44DE" w:rsidP="00BF44DE">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2</w:t>
      </w:r>
      <w:r w:rsidRPr="00885ABA">
        <w:rPr>
          <w:rFonts w:ascii="Times New Roman" w:hAnsi="Times New Roman"/>
          <w:b/>
          <w:sz w:val="22"/>
          <w:szCs w:val="22"/>
        </w:rPr>
        <w:t xml:space="preserve"> </w:t>
      </w:r>
      <w:r>
        <w:rPr>
          <w:rFonts w:ascii="Times New Roman" w:hAnsi="Times New Roman"/>
          <w:b/>
          <w:sz w:val="22"/>
          <w:szCs w:val="22"/>
        </w:rPr>
        <w:t>4</w:t>
      </w:r>
      <w:r w:rsidRPr="00885ABA">
        <w:rPr>
          <w:rFonts w:ascii="Times New Roman" w:hAnsi="Times New Roman"/>
          <w:b/>
          <w:sz w:val="22"/>
          <w:szCs w:val="22"/>
        </w:rPr>
        <w:t>.</w:t>
      </w:r>
      <w:r>
        <w:rPr>
          <w:rFonts w:ascii="Times New Roman" w:hAnsi="Times New Roman"/>
          <w:b/>
          <w:sz w:val="22"/>
          <w:szCs w:val="22"/>
        </w:rPr>
        <w:t>4.</w:t>
      </w:r>
      <w:r w:rsidRPr="00885ABA">
        <w:rPr>
          <w:rFonts w:ascii="Times New Roman" w:hAnsi="Times New Roman"/>
          <w:b/>
          <w:sz w:val="22"/>
          <w:szCs w:val="22"/>
        </w:rPr>
        <w:t>90.</w:t>
      </w:r>
      <w:r>
        <w:rPr>
          <w:rFonts w:ascii="Times New Roman" w:hAnsi="Times New Roman"/>
          <w:b/>
          <w:sz w:val="22"/>
          <w:szCs w:val="22"/>
        </w:rPr>
        <w:t>52</w:t>
      </w:r>
      <w:r w:rsidRPr="00885ABA">
        <w:rPr>
          <w:rFonts w:ascii="Times New Roman" w:hAnsi="Times New Roman"/>
          <w:b/>
          <w:sz w:val="22"/>
          <w:szCs w:val="22"/>
        </w:rPr>
        <w:t xml:space="preserve">.00.00 - </w:t>
      </w:r>
      <w:r w:rsidRPr="00370A3D">
        <w:rPr>
          <w:rFonts w:ascii="Times New Roman" w:hAnsi="Times New Roman"/>
          <w:b/>
          <w:sz w:val="22"/>
          <w:szCs w:val="22"/>
        </w:rPr>
        <w:t xml:space="preserve">Equipamentos e Material Permanente - </w:t>
      </w:r>
      <w:r w:rsidR="00200E0B">
        <w:rPr>
          <w:rFonts w:ascii="Times New Roman" w:hAnsi="Times New Roman"/>
          <w:b/>
          <w:sz w:val="22"/>
          <w:szCs w:val="22"/>
        </w:rPr>
        <w:t>Diretoria</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 </w:t>
      </w:r>
    </w:p>
    <w:p w:rsidR="00BF44DE" w:rsidRDefault="00BF44DE" w:rsidP="00BF44DE">
      <w:pPr>
        <w:pStyle w:val="TextosemFormatao"/>
        <w:shd w:val="clear" w:color="auto" w:fill="FFFF00"/>
        <w:jc w:val="both"/>
        <w:rPr>
          <w:rFonts w:ascii="Times New Roman" w:hAnsi="Times New Roman"/>
          <w:b/>
          <w:sz w:val="22"/>
          <w:szCs w:val="22"/>
        </w:rPr>
      </w:pPr>
    </w:p>
    <w:p w:rsidR="00BF44DE" w:rsidRDefault="00BF44DE" w:rsidP="00BF44DE">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01.0</w:t>
      </w:r>
      <w:r>
        <w:rPr>
          <w:rFonts w:ascii="Times New Roman" w:hAnsi="Times New Roman"/>
          <w:b/>
          <w:sz w:val="22"/>
          <w:szCs w:val="22"/>
        </w:rPr>
        <w:t>2</w:t>
      </w:r>
      <w:r w:rsidRPr="00885ABA">
        <w:rPr>
          <w:rFonts w:ascii="Times New Roman" w:hAnsi="Times New Roman"/>
          <w:b/>
          <w:sz w:val="22"/>
          <w:szCs w:val="22"/>
        </w:rPr>
        <w:t xml:space="preserve"> </w:t>
      </w:r>
      <w:r>
        <w:rPr>
          <w:rFonts w:ascii="Times New Roman" w:hAnsi="Times New Roman"/>
          <w:b/>
          <w:sz w:val="22"/>
          <w:szCs w:val="22"/>
        </w:rPr>
        <w:t>3</w:t>
      </w:r>
      <w:r w:rsidRPr="00885ABA">
        <w:rPr>
          <w:rFonts w:ascii="Times New Roman" w:hAnsi="Times New Roman"/>
          <w:b/>
          <w:sz w:val="22"/>
          <w:szCs w:val="22"/>
        </w:rPr>
        <w:t>.</w:t>
      </w:r>
      <w:r>
        <w:rPr>
          <w:rFonts w:ascii="Times New Roman" w:hAnsi="Times New Roman"/>
          <w:b/>
          <w:sz w:val="22"/>
          <w:szCs w:val="22"/>
        </w:rPr>
        <w:t>3.</w:t>
      </w:r>
      <w:r w:rsidRPr="00885ABA">
        <w:rPr>
          <w:rFonts w:ascii="Times New Roman" w:hAnsi="Times New Roman"/>
          <w:b/>
          <w:sz w:val="22"/>
          <w:szCs w:val="22"/>
        </w:rPr>
        <w:t>90.</w:t>
      </w:r>
      <w:r>
        <w:rPr>
          <w:rFonts w:ascii="Times New Roman" w:hAnsi="Times New Roman"/>
          <w:b/>
          <w:sz w:val="22"/>
          <w:szCs w:val="22"/>
        </w:rPr>
        <w:t>40</w:t>
      </w:r>
      <w:r w:rsidRPr="00885ABA">
        <w:rPr>
          <w:rFonts w:ascii="Times New Roman" w:hAnsi="Times New Roman"/>
          <w:b/>
          <w:sz w:val="22"/>
          <w:szCs w:val="22"/>
        </w:rPr>
        <w:t xml:space="preserve">.00.00 </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Serviços de Tecnologia da Informação e Comunicação </w:t>
      </w:r>
      <w:r w:rsidRPr="00370A3D">
        <w:rPr>
          <w:rFonts w:ascii="Times New Roman" w:hAnsi="Times New Roman"/>
          <w:b/>
          <w:sz w:val="22"/>
          <w:szCs w:val="22"/>
        </w:rPr>
        <w:t xml:space="preserve">- </w:t>
      </w:r>
      <w:r w:rsidR="00200E0B">
        <w:rPr>
          <w:rFonts w:ascii="Times New Roman" w:hAnsi="Times New Roman"/>
          <w:b/>
          <w:sz w:val="22"/>
          <w:szCs w:val="22"/>
        </w:rPr>
        <w:t>Diretoria</w:t>
      </w:r>
      <w:r>
        <w:rPr>
          <w:rFonts w:ascii="Times New Roman" w:hAnsi="Times New Roman"/>
          <w:b/>
          <w:sz w:val="22"/>
          <w:szCs w:val="22"/>
        </w:rPr>
        <w:t>;</w:t>
      </w:r>
      <w:r w:rsidRPr="00885ABA">
        <w:rPr>
          <w:rFonts w:ascii="Times New Roman" w:hAnsi="Times New Roman"/>
          <w:b/>
          <w:sz w:val="22"/>
          <w:szCs w:val="22"/>
        </w:rPr>
        <w:t xml:space="preserve"> </w:t>
      </w:r>
      <w:r>
        <w:rPr>
          <w:rFonts w:ascii="Times New Roman" w:hAnsi="Times New Roman"/>
          <w:b/>
          <w:sz w:val="22"/>
          <w:szCs w:val="22"/>
        </w:rPr>
        <w:t xml:space="preserve"> </w:t>
      </w:r>
    </w:p>
    <w:p w:rsidR="00BF44DE" w:rsidRPr="00885ABA" w:rsidRDefault="00BF44DE" w:rsidP="00BF44DE">
      <w:pPr>
        <w:pStyle w:val="TextosemFormatao"/>
        <w:shd w:val="clear" w:color="auto" w:fill="FFFF00"/>
        <w:jc w:val="both"/>
        <w:rPr>
          <w:rFonts w:ascii="Times New Roman" w:hAnsi="Times New Roman"/>
          <w:b/>
          <w:sz w:val="22"/>
          <w:szCs w:val="22"/>
        </w:rPr>
      </w:pPr>
      <w:r w:rsidRPr="00885ABA">
        <w:rPr>
          <w:rFonts w:ascii="Times New Roman" w:hAnsi="Times New Roman"/>
          <w:b/>
          <w:sz w:val="22"/>
          <w:szCs w:val="22"/>
        </w:rPr>
        <w:t xml:space="preserve">    </w:t>
      </w:r>
    </w:p>
    <w:p w:rsidR="004A6364" w:rsidRPr="005A4C76" w:rsidRDefault="004A6364" w:rsidP="00BF44DE">
      <w:pPr>
        <w:jc w:val="both"/>
        <w:rPr>
          <w:sz w:val="22"/>
          <w:szCs w:val="22"/>
        </w:rPr>
      </w:pPr>
    </w:p>
    <w:p w:rsidR="005A4C76" w:rsidRPr="005A4C76" w:rsidRDefault="005A4C76" w:rsidP="005A4C76">
      <w:pPr>
        <w:keepNext/>
        <w:jc w:val="center"/>
        <w:outlineLvl w:val="1"/>
        <w:rPr>
          <w:b/>
          <w:snapToGrid w:val="0"/>
          <w:sz w:val="22"/>
          <w:szCs w:val="22"/>
        </w:rPr>
      </w:pPr>
      <w:r w:rsidRPr="005A4C76">
        <w:rPr>
          <w:b/>
          <w:snapToGrid w:val="0"/>
          <w:sz w:val="22"/>
          <w:szCs w:val="22"/>
        </w:rPr>
        <w:t xml:space="preserve">CLÁUSULA </w:t>
      </w:r>
      <w:r w:rsidR="00BF44DE">
        <w:rPr>
          <w:b/>
          <w:snapToGrid w:val="0"/>
          <w:sz w:val="22"/>
          <w:szCs w:val="22"/>
        </w:rPr>
        <w:t>QUINTA</w:t>
      </w:r>
    </w:p>
    <w:p w:rsidR="00B67886" w:rsidRDefault="00C260B7" w:rsidP="00C260B7">
      <w:pPr>
        <w:jc w:val="center"/>
        <w:rPr>
          <w:b/>
          <w:snapToGrid w:val="0"/>
          <w:sz w:val="22"/>
          <w:szCs w:val="22"/>
        </w:rPr>
      </w:pPr>
      <w:r>
        <w:rPr>
          <w:b/>
          <w:snapToGrid w:val="0"/>
          <w:sz w:val="22"/>
          <w:szCs w:val="22"/>
        </w:rPr>
        <w:t>DAS PENALIDADES</w:t>
      </w:r>
    </w:p>
    <w:p w:rsidR="00BE7CD9" w:rsidRDefault="00BE7CD9" w:rsidP="00C260B7">
      <w:pPr>
        <w:jc w:val="center"/>
        <w:rPr>
          <w:b/>
          <w:snapToGrid w:val="0"/>
          <w:sz w:val="22"/>
          <w:szCs w:val="22"/>
        </w:rPr>
      </w:pPr>
    </w:p>
    <w:p w:rsidR="00BE7CD9" w:rsidRDefault="00BE7CD9" w:rsidP="00C260B7">
      <w:pPr>
        <w:jc w:val="center"/>
        <w:rPr>
          <w:b/>
          <w:snapToGrid w:val="0"/>
          <w:sz w:val="22"/>
          <w:szCs w:val="22"/>
        </w:rPr>
      </w:pPr>
    </w:p>
    <w:p w:rsidR="00BE7CD9" w:rsidRDefault="00BE7CD9" w:rsidP="00C260B7">
      <w:pPr>
        <w:jc w:val="center"/>
        <w:rPr>
          <w:b/>
          <w:snapToGrid w:val="0"/>
          <w:sz w:val="22"/>
          <w:szCs w:val="22"/>
        </w:rPr>
      </w:pPr>
    </w:p>
    <w:p w:rsidR="00BE7CD9" w:rsidRDefault="00BE7CD9" w:rsidP="00C260B7">
      <w:pPr>
        <w:jc w:val="center"/>
        <w:rPr>
          <w:b/>
          <w:snapToGrid w:val="0"/>
          <w:sz w:val="22"/>
          <w:szCs w:val="22"/>
        </w:rPr>
      </w:pPr>
    </w:p>
    <w:p w:rsidR="00B67886" w:rsidRDefault="00B67886" w:rsidP="00C260B7">
      <w:pPr>
        <w:jc w:val="center"/>
        <w:rPr>
          <w:b/>
          <w:snapToGrid w:val="0"/>
          <w:sz w:val="22"/>
          <w:szCs w:val="22"/>
        </w:rPr>
      </w:pPr>
    </w:p>
    <w:p w:rsidR="00C260B7" w:rsidRPr="00A21B9D" w:rsidRDefault="00C260B7" w:rsidP="00587741">
      <w:pPr>
        <w:pStyle w:val="PargrafodaLista"/>
        <w:numPr>
          <w:ilvl w:val="1"/>
          <w:numId w:val="11"/>
        </w:numPr>
        <w:ind w:left="0" w:firstLine="0"/>
        <w:jc w:val="both"/>
        <w:rPr>
          <w:sz w:val="22"/>
          <w:szCs w:val="22"/>
        </w:rPr>
      </w:pPr>
      <w:r w:rsidRPr="00A21B9D">
        <w:rPr>
          <w:sz w:val="22"/>
          <w:szCs w:val="22"/>
        </w:rPr>
        <w:t xml:space="preserve">Por inobservância das cláusulas contratuais, serão aplicadas multas nunca superior a 10% (dez por cento) do valor do Contrato, ressalvados os motivos de força maior justificados pela empresa </w:t>
      </w:r>
      <w:r w:rsidRPr="00A21B9D">
        <w:rPr>
          <w:b/>
          <w:sz w:val="22"/>
          <w:szCs w:val="22"/>
        </w:rPr>
        <w:t>CONTRATADA</w:t>
      </w:r>
      <w:r w:rsidRPr="00A21B9D">
        <w:rPr>
          <w:sz w:val="22"/>
          <w:szCs w:val="22"/>
        </w:rPr>
        <w:t xml:space="preserve"> e aceitos pela Presidência da </w:t>
      </w:r>
      <w:r w:rsidRPr="00A21B9D">
        <w:rPr>
          <w:b/>
          <w:sz w:val="22"/>
          <w:szCs w:val="22"/>
        </w:rPr>
        <w:t>CÂMARA</w:t>
      </w:r>
      <w:r w:rsidR="00BB0191">
        <w:rPr>
          <w:sz w:val="22"/>
          <w:szCs w:val="22"/>
        </w:rPr>
        <w:t>;</w:t>
      </w:r>
    </w:p>
    <w:p w:rsidR="00BF44DE" w:rsidRDefault="00BF44DE" w:rsidP="00BF44DE">
      <w:pPr>
        <w:pStyle w:val="PargrafodaLista"/>
        <w:numPr>
          <w:ilvl w:val="0"/>
          <w:numId w:val="0"/>
        </w:numPr>
        <w:ind w:left="375"/>
        <w:jc w:val="both"/>
        <w:rPr>
          <w:sz w:val="22"/>
          <w:szCs w:val="22"/>
        </w:rPr>
      </w:pPr>
    </w:p>
    <w:p w:rsidR="00C260B7" w:rsidRPr="00A21B9D" w:rsidRDefault="00C260B7" w:rsidP="00587741">
      <w:pPr>
        <w:pStyle w:val="PargrafodaLista"/>
        <w:numPr>
          <w:ilvl w:val="1"/>
          <w:numId w:val="11"/>
        </w:numPr>
        <w:ind w:left="0" w:firstLine="0"/>
        <w:jc w:val="both"/>
        <w:rPr>
          <w:sz w:val="22"/>
          <w:szCs w:val="22"/>
        </w:rPr>
      </w:pPr>
      <w:r w:rsidRPr="00A21B9D">
        <w:rPr>
          <w:snapToGrid w:val="0"/>
          <w:sz w:val="22"/>
          <w:szCs w:val="22"/>
        </w:rPr>
        <w:t xml:space="preserve">Pela inexecução total ou parcial do Contrato, a Administração poderá, garantida a prévia defesa, aplicar à </w:t>
      </w:r>
      <w:r w:rsidRPr="00A21B9D">
        <w:rPr>
          <w:b/>
          <w:snapToGrid w:val="0"/>
          <w:sz w:val="22"/>
          <w:szCs w:val="22"/>
        </w:rPr>
        <w:t>CONTRATADA</w:t>
      </w:r>
      <w:r w:rsidRPr="00A21B9D">
        <w:rPr>
          <w:snapToGrid w:val="0"/>
          <w:sz w:val="22"/>
          <w:szCs w:val="22"/>
        </w:rPr>
        <w:t xml:space="preserve"> as sanções previstas nos incisos I, II, III e IV do art. 87 da Lei Federal n</w:t>
      </w:r>
      <w:r w:rsidRPr="00A21B9D">
        <w:rPr>
          <w:strike/>
          <w:snapToGrid w:val="0"/>
          <w:sz w:val="22"/>
          <w:szCs w:val="22"/>
        </w:rPr>
        <w:t>º</w:t>
      </w:r>
      <w:r w:rsidR="0048163A">
        <w:rPr>
          <w:snapToGrid w:val="0"/>
          <w:sz w:val="22"/>
          <w:szCs w:val="22"/>
        </w:rPr>
        <w:t xml:space="preserve"> 8.666/</w:t>
      </w:r>
      <w:r w:rsidR="00F24DC9">
        <w:rPr>
          <w:snapToGrid w:val="0"/>
          <w:sz w:val="22"/>
          <w:szCs w:val="22"/>
        </w:rPr>
        <w:t>19</w:t>
      </w:r>
      <w:r w:rsidR="0048163A">
        <w:rPr>
          <w:snapToGrid w:val="0"/>
          <w:sz w:val="22"/>
          <w:szCs w:val="22"/>
        </w:rPr>
        <w:t>93, bem como demais sanções previstas no edital da licitação.</w:t>
      </w:r>
    </w:p>
    <w:p w:rsidR="00C260B7" w:rsidRDefault="00C260B7" w:rsidP="00C260B7">
      <w:pPr>
        <w:jc w:val="center"/>
        <w:rPr>
          <w:b/>
          <w:snapToGrid w:val="0"/>
          <w:color w:val="000000"/>
          <w:sz w:val="22"/>
          <w:szCs w:val="22"/>
        </w:rPr>
      </w:pPr>
    </w:p>
    <w:p w:rsidR="00C260B7" w:rsidRDefault="00C260B7" w:rsidP="00C260B7">
      <w:pPr>
        <w:jc w:val="center"/>
        <w:rPr>
          <w:b/>
          <w:snapToGrid w:val="0"/>
          <w:color w:val="000000"/>
          <w:sz w:val="22"/>
          <w:szCs w:val="22"/>
        </w:rPr>
      </w:pPr>
      <w:r>
        <w:rPr>
          <w:b/>
          <w:snapToGrid w:val="0"/>
          <w:color w:val="000000"/>
          <w:sz w:val="22"/>
          <w:szCs w:val="22"/>
        </w:rPr>
        <w:t xml:space="preserve">CLÁUSULA </w:t>
      </w:r>
      <w:r w:rsidR="00BF44DE">
        <w:rPr>
          <w:b/>
          <w:snapToGrid w:val="0"/>
          <w:color w:val="000000"/>
          <w:sz w:val="22"/>
          <w:szCs w:val="22"/>
        </w:rPr>
        <w:t>S</w:t>
      </w:r>
      <w:r w:rsidR="00A21B9D">
        <w:rPr>
          <w:b/>
          <w:snapToGrid w:val="0"/>
          <w:color w:val="000000"/>
          <w:sz w:val="22"/>
          <w:szCs w:val="22"/>
        </w:rPr>
        <w:t>EXTA</w:t>
      </w:r>
    </w:p>
    <w:p w:rsidR="00C260B7" w:rsidRDefault="00C260B7" w:rsidP="00C260B7">
      <w:pPr>
        <w:jc w:val="center"/>
        <w:rPr>
          <w:b/>
          <w:snapToGrid w:val="0"/>
          <w:color w:val="000000"/>
          <w:sz w:val="22"/>
          <w:szCs w:val="22"/>
        </w:rPr>
      </w:pPr>
      <w:r>
        <w:rPr>
          <w:b/>
          <w:snapToGrid w:val="0"/>
          <w:color w:val="000000"/>
          <w:sz w:val="22"/>
          <w:szCs w:val="22"/>
        </w:rPr>
        <w:t>DA RESCISÃO CONTRATUAL</w:t>
      </w:r>
    </w:p>
    <w:p w:rsidR="00405253" w:rsidRDefault="00405253" w:rsidP="00C260B7">
      <w:pPr>
        <w:jc w:val="center"/>
        <w:rPr>
          <w:b/>
          <w:snapToGrid w:val="0"/>
          <w:color w:val="000000"/>
          <w:sz w:val="22"/>
          <w:szCs w:val="22"/>
        </w:rPr>
      </w:pPr>
    </w:p>
    <w:p w:rsidR="00C260B7" w:rsidRPr="00A21B9D" w:rsidRDefault="00C260B7" w:rsidP="00587741">
      <w:pPr>
        <w:pStyle w:val="PargrafodaLista"/>
        <w:numPr>
          <w:ilvl w:val="1"/>
          <w:numId w:val="12"/>
        </w:numPr>
        <w:ind w:left="0" w:firstLine="0"/>
        <w:jc w:val="both"/>
        <w:rPr>
          <w:snapToGrid w:val="0"/>
          <w:color w:val="000000"/>
          <w:sz w:val="22"/>
          <w:szCs w:val="22"/>
        </w:rPr>
      </w:pPr>
      <w:r w:rsidRPr="00A21B9D">
        <w:rPr>
          <w:snapToGrid w:val="0"/>
          <w:color w:val="000000"/>
          <w:sz w:val="22"/>
          <w:szCs w:val="22"/>
        </w:rPr>
        <w:t xml:space="preserve">A inexecução total ou parcial do Contrato enseja a sua rescisão pela Administração, com as consequências previstas nos itens </w:t>
      </w:r>
      <w:r w:rsidR="00A21B9D">
        <w:rPr>
          <w:snapToGrid w:val="0"/>
          <w:color w:val="000000"/>
          <w:sz w:val="22"/>
          <w:szCs w:val="22"/>
        </w:rPr>
        <w:t>6</w:t>
      </w:r>
      <w:r w:rsidRPr="00A21B9D">
        <w:rPr>
          <w:snapToGrid w:val="0"/>
          <w:color w:val="000000"/>
          <w:sz w:val="22"/>
          <w:szCs w:val="22"/>
        </w:rPr>
        <w:t xml:space="preserve">.3 e </w:t>
      </w:r>
      <w:r w:rsidR="00A21B9D">
        <w:rPr>
          <w:snapToGrid w:val="0"/>
          <w:color w:val="000000"/>
          <w:sz w:val="22"/>
          <w:szCs w:val="22"/>
        </w:rPr>
        <w:t>6</w:t>
      </w:r>
      <w:r w:rsidR="00BB0191">
        <w:rPr>
          <w:snapToGrid w:val="0"/>
          <w:color w:val="000000"/>
          <w:sz w:val="22"/>
          <w:szCs w:val="22"/>
        </w:rPr>
        <w:t>.4;</w:t>
      </w:r>
    </w:p>
    <w:p w:rsidR="00405253" w:rsidRDefault="00405253" w:rsidP="00405253">
      <w:pPr>
        <w:pStyle w:val="PargrafodaLista"/>
        <w:numPr>
          <w:ilvl w:val="0"/>
          <w:numId w:val="0"/>
        </w:numPr>
        <w:jc w:val="both"/>
        <w:rPr>
          <w:snapToGrid w:val="0"/>
          <w:color w:val="000000"/>
          <w:sz w:val="22"/>
          <w:szCs w:val="22"/>
        </w:rPr>
      </w:pPr>
    </w:p>
    <w:p w:rsidR="00C260B7" w:rsidRPr="00A21B9D" w:rsidRDefault="00C260B7" w:rsidP="00587741">
      <w:pPr>
        <w:pStyle w:val="PargrafodaLista"/>
        <w:numPr>
          <w:ilvl w:val="1"/>
          <w:numId w:val="12"/>
        </w:numPr>
        <w:jc w:val="both"/>
        <w:rPr>
          <w:snapToGrid w:val="0"/>
          <w:color w:val="000000"/>
          <w:sz w:val="22"/>
          <w:szCs w:val="22"/>
        </w:rPr>
      </w:pPr>
      <w:r w:rsidRPr="00A21B9D">
        <w:rPr>
          <w:snapToGrid w:val="0"/>
          <w:color w:val="000000"/>
          <w:sz w:val="22"/>
          <w:szCs w:val="22"/>
        </w:rPr>
        <w:t>A rescisão contratual poderá ser:</w:t>
      </w:r>
    </w:p>
    <w:p w:rsidR="00BF44DE" w:rsidRPr="00BF44DE" w:rsidRDefault="00BF44DE" w:rsidP="00BF44DE">
      <w:pPr>
        <w:pStyle w:val="PargrafodaLista"/>
        <w:numPr>
          <w:ilvl w:val="0"/>
          <w:numId w:val="0"/>
        </w:numPr>
        <w:ind w:left="720"/>
        <w:rPr>
          <w:snapToGrid w:val="0"/>
          <w:color w:val="000000"/>
          <w:sz w:val="22"/>
          <w:szCs w:val="22"/>
        </w:rPr>
      </w:pPr>
    </w:p>
    <w:p w:rsidR="00C260B7" w:rsidRDefault="00A21B9D" w:rsidP="00BF44DE">
      <w:pPr>
        <w:rPr>
          <w:snapToGrid w:val="0"/>
          <w:color w:val="000000"/>
          <w:sz w:val="22"/>
          <w:szCs w:val="22"/>
        </w:rPr>
      </w:pPr>
      <w:r>
        <w:rPr>
          <w:b/>
          <w:snapToGrid w:val="0"/>
          <w:color w:val="000000"/>
          <w:sz w:val="22"/>
          <w:szCs w:val="22"/>
        </w:rPr>
        <w:t>6</w:t>
      </w:r>
      <w:r w:rsidR="00BF44DE" w:rsidRPr="00BF44DE">
        <w:rPr>
          <w:b/>
          <w:snapToGrid w:val="0"/>
          <w:color w:val="000000"/>
          <w:sz w:val="22"/>
          <w:szCs w:val="22"/>
        </w:rPr>
        <w:t>.2.1-</w:t>
      </w:r>
      <w:r w:rsidR="00BF44DE">
        <w:rPr>
          <w:snapToGrid w:val="0"/>
          <w:color w:val="000000"/>
          <w:sz w:val="22"/>
          <w:szCs w:val="22"/>
        </w:rPr>
        <w:t xml:space="preserve"> </w:t>
      </w:r>
      <w:r w:rsidR="00C260B7" w:rsidRPr="00C260B7">
        <w:rPr>
          <w:snapToGrid w:val="0"/>
          <w:color w:val="000000"/>
          <w:sz w:val="22"/>
          <w:szCs w:val="22"/>
        </w:rPr>
        <w:t>Determinada por ato unilateral e escrito da Administração, nos casos previstos nos incisos I a XII e XVII do art. 78 da Lei Federal n</w:t>
      </w:r>
      <w:r w:rsidR="00C260B7" w:rsidRPr="00C260B7">
        <w:rPr>
          <w:strike/>
          <w:snapToGrid w:val="0"/>
          <w:color w:val="000000"/>
          <w:sz w:val="22"/>
          <w:szCs w:val="22"/>
        </w:rPr>
        <w:t>º</w:t>
      </w:r>
      <w:r w:rsidR="00C260B7" w:rsidRPr="00C260B7">
        <w:rPr>
          <w:snapToGrid w:val="0"/>
          <w:color w:val="000000"/>
          <w:sz w:val="22"/>
          <w:szCs w:val="22"/>
        </w:rPr>
        <w:t xml:space="preserve"> 8.666, de 1993;</w:t>
      </w:r>
    </w:p>
    <w:p w:rsidR="00C260B7" w:rsidRDefault="00C260B7" w:rsidP="00C260B7">
      <w:pPr>
        <w:pStyle w:val="PargrafodaLista"/>
        <w:numPr>
          <w:ilvl w:val="0"/>
          <w:numId w:val="0"/>
        </w:numPr>
        <w:ind w:left="720"/>
        <w:jc w:val="both"/>
        <w:rPr>
          <w:snapToGrid w:val="0"/>
          <w:color w:val="000000"/>
          <w:sz w:val="22"/>
          <w:szCs w:val="22"/>
        </w:rPr>
      </w:pPr>
    </w:p>
    <w:p w:rsidR="001109FE" w:rsidRPr="00A21B9D" w:rsidRDefault="00C260B7" w:rsidP="00587741">
      <w:pPr>
        <w:pStyle w:val="PargrafodaLista"/>
        <w:numPr>
          <w:ilvl w:val="2"/>
          <w:numId w:val="13"/>
        </w:numPr>
        <w:ind w:left="0" w:firstLine="0"/>
        <w:jc w:val="both"/>
        <w:rPr>
          <w:snapToGrid w:val="0"/>
          <w:color w:val="000000"/>
          <w:sz w:val="22"/>
          <w:szCs w:val="22"/>
        </w:rPr>
      </w:pPr>
      <w:r w:rsidRPr="00A21B9D">
        <w:rPr>
          <w:snapToGrid w:val="0"/>
          <w:color w:val="000000"/>
          <w:sz w:val="22"/>
          <w:szCs w:val="22"/>
        </w:rPr>
        <w:t>Por acordo das partes, reduzida a termo no processo da licitação, desde que haja conveniência para a Administração</w:t>
      </w:r>
      <w:r w:rsidR="00BB0191">
        <w:rPr>
          <w:snapToGrid w:val="0"/>
          <w:color w:val="000000"/>
          <w:sz w:val="22"/>
          <w:szCs w:val="22"/>
        </w:rPr>
        <w:t>.</w:t>
      </w:r>
    </w:p>
    <w:p w:rsidR="001109FE" w:rsidRDefault="001109FE" w:rsidP="00C260B7">
      <w:pPr>
        <w:jc w:val="both"/>
        <w:rPr>
          <w:snapToGrid w:val="0"/>
          <w:color w:val="000000"/>
          <w:sz w:val="22"/>
          <w:szCs w:val="22"/>
        </w:rPr>
      </w:pPr>
    </w:p>
    <w:p w:rsidR="00C260B7" w:rsidRPr="00BF44DE" w:rsidRDefault="00C260B7" w:rsidP="00587741">
      <w:pPr>
        <w:pStyle w:val="PargrafodaLista"/>
        <w:numPr>
          <w:ilvl w:val="1"/>
          <w:numId w:val="12"/>
        </w:numPr>
        <w:ind w:left="0" w:firstLine="0"/>
        <w:jc w:val="both"/>
        <w:rPr>
          <w:snapToGrid w:val="0"/>
          <w:color w:val="000000"/>
          <w:sz w:val="22"/>
          <w:szCs w:val="22"/>
        </w:rPr>
      </w:pPr>
      <w:r w:rsidRPr="00BF44DE">
        <w:rPr>
          <w:snapToGrid w:val="0"/>
          <w:color w:val="000000"/>
          <w:sz w:val="22"/>
          <w:szCs w:val="22"/>
        </w:rPr>
        <w:t>Constituem motivos para a rescisão contratual os previstos no art. 78 da Lei Federal n</w:t>
      </w:r>
      <w:r w:rsidRPr="00BF44DE">
        <w:rPr>
          <w:strike/>
          <w:snapToGrid w:val="0"/>
          <w:color w:val="000000"/>
          <w:sz w:val="22"/>
          <w:szCs w:val="22"/>
        </w:rPr>
        <w:t>º</w:t>
      </w:r>
      <w:r w:rsidRPr="00BF44DE">
        <w:rPr>
          <w:snapToGrid w:val="0"/>
          <w:color w:val="000000"/>
          <w:sz w:val="22"/>
          <w:szCs w:val="22"/>
        </w:rPr>
        <w:t xml:space="preserve"> 8.666, de 1993</w:t>
      </w:r>
      <w:r w:rsidR="00BB0191">
        <w:rPr>
          <w:snapToGrid w:val="0"/>
          <w:color w:val="000000"/>
          <w:sz w:val="22"/>
          <w:szCs w:val="22"/>
        </w:rPr>
        <w:t>;</w:t>
      </w:r>
    </w:p>
    <w:p w:rsidR="00486FA0" w:rsidRDefault="00486FA0" w:rsidP="00486FA0">
      <w:pPr>
        <w:jc w:val="both"/>
        <w:rPr>
          <w:snapToGrid w:val="0"/>
          <w:color w:val="000000"/>
          <w:sz w:val="22"/>
          <w:szCs w:val="22"/>
        </w:rPr>
      </w:pPr>
    </w:p>
    <w:p w:rsidR="00C260B7" w:rsidRDefault="00C260B7" w:rsidP="00587741">
      <w:pPr>
        <w:pStyle w:val="PargrafodaLista"/>
        <w:numPr>
          <w:ilvl w:val="1"/>
          <w:numId w:val="12"/>
        </w:numPr>
        <w:ind w:left="0" w:firstLine="0"/>
        <w:jc w:val="both"/>
        <w:rPr>
          <w:snapToGrid w:val="0"/>
          <w:color w:val="000000"/>
          <w:sz w:val="22"/>
          <w:szCs w:val="22"/>
        </w:rPr>
      </w:pPr>
      <w:r w:rsidRPr="00C260B7">
        <w:rPr>
          <w:snapToGrid w:val="0"/>
          <w:color w:val="000000"/>
          <w:sz w:val="22"/>
          <w:szCs w:val="22"/>
        </w:rPr>
        <w:t>Em caso de rescisão prevista nos incisos XII a XVII do art. 78 da Lei Federal n</w:t>
      </w:r>
      <w:r w:rsidRPr="00C260B7">
        <w:rPr>
          <w:strike/>
          <w:snapToGrid w:val="0"/>
          <w:color w:val="000000"/>
          <w:sz w:val="22"/>
          <w:szCs w:val="22"/>
        </w:rPr>
        <w:t>º</w:t>
      </w:r>
      <w:r w:rsidRPr="00C260B7">
        <w:rPr>
          <w:snapToGrid w:val="0"/>
          <w:color w:val="000000"/>
          <w:sz w:val="22"/>
          <w:szCs w:val="22"/>
        </w:rPr>
        <w:t xml:space="preserve"> 8.666, de 1993, sem que haja culpa da </w:t>
      </w:r>
      <w:r w:rsidRPr="00C260B7">
        <w:rPr>
          <w:b/>
          <w:snapToGrid w:val="0"/>
          <w:color w:val="000000"/>
          <w:sz w:val="22"/>
          <w:szCs w:val="22"/>
        </w:rPr>
        <w:t>CONTRATADA</w:t>
      </w:r>
      <w:r w:rsidRPr="00C260B7">
        <w:rPr>
          <w:snapToGrid w:val="0"/>
          <w:color w:val="000000"/>
          <w:sz w:val="22"/>
          <w:szCs w:val="22"/>
        </w:rPr>
        <w:t>, será esta ressarcida dos prejuízos regulamentares comprovados, quando os houver sofrido</w:t>
      </w:r>
      <w:r w:rsidR="00BB0191">
        <w:rPr>
          <w:snapToGrid w:val="0"/>
          <w:color w:val="000000"/>
          <w:sz w:val="22"/>
          <w:szCs w:val="22"/>
        </w:rPr>
        <w:t>;</w:t>
      </w:r>
    </w:p>
    <w:p w:rsidR="00C313FC" w:rsidRPr="00C313FC" w:rsidRDefault="00C313FC" w:rsidP="00C313FC">
      <w:pPr>
        <w:pStyle w:val="PargrafodaLista"/>
        <w:numPr>
          <w:ilvl w:val="0"/>
          <w:numId w:val="0"/>
        </w:numPr>
        <w:ind w:left="720"/>
        <w:rPr>
          <w:snapToGrid w:val="0"/>
          <w:color w:val="000000"/>
          <w:sz w:val="22"/>
          <w:szCs w:val="22"/>
        </w:rPr>
      </w:pPr>
    </w:p>
    <w:p w:rsidR="00C260B7" w:rsidRPr="00C260B7" w:rsidRDefault="00C260B7" w:rsidP="00587741">
      <w:pPr>
        <w:pStyle w:val="PargrafodaLista"/>
        <w:numPr>
          <w:ilvl w:val="1"/>
          <w:numId w:val="12"/>
        </w:numPr>
        <w:ind w:left="0" w:firstLine="0"/>
        <w:jc w:val="both"/>
        <w:rPr>
          <w:snapToGrid w:val="0"/>
          <w:color w:val="000000"/>
          <w:sz w:val="22"/>
          <w:szCs w:val="22"/>
        </w:rPr>
      </w:pPr>
      <w:r w:rsidRPr="00C260B7">
        <w:rPr>
          <w:snapToGrid w:val="0"/>
          <w:color w:val="000000"/>
          <w:sz w:val="22"/>
          <w:szCs w:val="22"/>
        </w:rPr>
        <w:t xml:space="preserve">A rescisão contratual de que trata o inciso I do art. 78 acarretará as </w:t>
      </w:r>
      <w:r w:rsidR="00413719" w:rsidRPr="00C260B7">
        <w:rPr>
          <w:snapToGrid w:val="0"/>
          <w:color w:val="000000"/>
          <w:sz w:val="22"/>
          <w:szCs w:val="22"/>
        </w:rPr>
        <w:t>consequências</w:t>
      </w:r>
      <w:r w:rsidRPr="00C260B7">
        <w:rPr>
          <w:snapToGrid w:val="0"/>
          <w:color w:val="000000"/>
          <w:sz w:val="22"/>
          <w:szCs w:val="22"/>
        </w:rPr>
        <w:t xml:space="preserve"> previstas no art. 80, ambos da Lei Federal n</w:t>
      </w:r>
      <w:r w:rsidRPr="00C260B7">
        <w:rPr>
          <w:strike/>
          <w:snapToGrid w:val="0"/>
          <w:color w:val="000000"/>
          <w:sz w:val="22"/>
          <w:szCs w:val="22"/>
        </w:rPr>
        <w:t>º</w:t>
      </w:r>
      <w:r w:rsidRPr="00C260B7">
        <w:rPr>
          <w:snapToGrid w:val="0"/>
          <w:color w:val="000000"/>
          <w:sz w:val="22"/>
          <w:szCs w:val="22"/>
        </w:rPr>
        <w:t xml:space="preserve"> 8.666, de 1993.</w:t>
      </w:r>
    </w:p>
    <w:p w:rsidR="00C260B7" w:rsidRDefault="00C260B7" w:rsidP="00C260B7">
      <w:pPr>
        <w:rPr>
          <w:b/>
          <w:snapToGrid w:val="0"/>
          <w:color w:val="000000"/>
          <w:sz w:val="22"/>
          <w:szCs w:val="22"/>
        </w:rPr>
      </w:pPr>
    </w:p>
    <w:p w:rsidR="00C260B7" w:rsidRDefault="00C260B7" w:rsidP="00C260B7">
      <w:pPr>
        <w:jc w:val="center"/>
        <w:rPr>
          <w:b/>
          <w:sz w:val="22"/>
          <w:szCs w:val="22"/>
        </w:rPr>
      </w:pPr>
      <w:r>
        <w:rPr>
          <w:b/>
          <w:sz w:val="22"/>
          <w:szCs w:val="22"/>
        </w:rPr>
        <w:t xml:space="preserve">CLÁUSULA </w:t>
      </w:r>
      <w:r w:rsidR="00C313FC">
        <w:rPr>
          <w:b/>
          <w:sz w:val="22"/>
          <w:szCs w:val="22"/>
        </w:rPr>
        <w:t>SÉTIMA</w:t>
      </w:r>
    </w:p>
    <w:p w:rsidR="00C260B7" w:rsidRDefault="00C260B7" w:rsidP="00C260B7">
      <w:pPr>
        <w:jc w:val="center"/>
        <w:rPr>
          <w:b/>
          <w:sz w:val="22"/>
          <w:szCs w:val="22"/>
        </w:rPr>
      </w:pPr>
      <w:r>
        <w:rPr>
          <w:b/>
          <w:sz w:val="22"/>
          <w:szCs w:val="22"/>
        </w:rPr>
        <w:t>DA VIGÊNCIA DO CONTRATO E SUA ALTERAÇÃO</w:t>
      </w:r>
    </w:p>
    <w:p w:rsidR="00C260B7" w:rsidRDefault="00C260B7" w:rsidP="00C260B7">
      <w:pPr>
        <w:jc w:val="both"/>
        <w:rPr>
          <w:b/>
          <w:snapToGrid w:val="0"/>
          <w:color w:val="000000"/>
          <w:sz w:val="22"/>
          <w:szCs w:val="22"/>
        </w:rPr>
      </w:pPr>
    </w:p>
    <w:p w:rsidR="00AB7535" w:rsidRPr="00A361AC" w:rsidRDefault="00C313FC" w:rsidP="00AB7535">
      <w:pPr>
        <w:jc w:val="both"/>
        <w:rPr>
          <w:sz w:val="22"/>
          <w:szCs w:val="22"/>
        </w:rPr>
      </w:pPr>
      <w:r w:rsidRPr="00A361AC">
        <w:rPr>
          <w:b/>
          <w:sz w:val="22"/>
          <w:szCs w:val="22"/>
        </w:rPr>
        <w:lastRenderedPageBreak/>
        <w:t>7</w:t>
      </w:r>
      <w:r w:rsidR="00AB7535" w:rsidRPr="00A361AC">
        <w:rPr>
          <w:b/>
          <w:sz w:val="22"/>
          <w:szCs w:val="22"/>
        </w:rPr>
        <w:t>.1</w:t>
      </w:r>
      <w:r w:rsidR="00AB7535" w:rsidRPr="00A361AC">
        <w:rPr>
          <w:sz w:val="22"/>
          <w:szCs w:val="22"/>
        </w:rPr>
        <w:t>-</w:t>
      </w:r>
      <w:r w:rsidR="00AB7535" w:rsidRPr="00A361AC">
        <w:rPr>
          <w:b/>
          <w:sz w:val="22"/>
          <w:szCs w:val="22"/>
        </w:rPr>
        <w:t xml:space="preserve"> </w:t>
      </w:r>
      <w:r w:rsidR="00AB7535" w:rsidRPr="00A361AC">
        <w:rPr>
          <w:sz w:val="22"/>
          <w:szCs w:val="22"/>
        </w:rPr>
        <w:t xml:space="preserve">Os contratos terão vigência de até </w:t>
      </w:r>
      <w:r w:rsidR="00A75FF3" w:rsidRPr="00A361AC">
        <w:rPr>
          <w:sz w:val="22"/>
          <w:szCs w:val="22"/>
        </w:rPr>
        <w:t>120</w:t>
      </w:r>
      <w:r w:rsidR="00AB7535" w:rsidRPr="00A361AC">
        <w:rPr>
          <w:sz w:val="22"/>
          <w:szCs w:val="22"/>
        </w:rPr>
        <w:t xml:space="preserve"> (</w:t>
      </w:r>
      <w:r w:rsidR="00A75FF3" w:rsidRPr="00A361AC">
        <w:rPr>
          <w:sz w:val="22"/>
          <w:szCs w:val="22"/>
        </w:rPr>
        <w:t>cento e vinte</w:t>
      </w:r>
      <w:r w:rsidR="00AB7535" w:rsidRPr="00A361AC">
        <w:rPr>
          <w:sz w:val="22"/>
          <w:szCs w:val="22"/>
        </w:rPr>
        <w:t>) dias, contados da assinatura do mesmo, para os Lotes 1, 2, 3, 5, 6</w:t>
      </w:r>
      <w:r w:rsidR="004A6364">
        <w:rPr>
          <w:sz w:val="22"/>
          <w:szCs w:val="22"/>
        </w:rPr>
        <w:t xml:space="preserve">, </w:t>
      </w:r>
      <w:r w:rsidR="00AB7535" w:rsidRPr="00A361AC">
        <w:rPr>
          <w:sz w:val="22"/>
          <w:szCs w:val="22"/>
        </w:rPr>
        <w:t>7</w:t>
      </w:r>
      <w:r w:rsidR="004A6364">
        <w:rPr>
          <w:sz w:val="22"/>
          <w:szCs w:val="22"/>
        </w:rPr>
        <w:t xml:space="preserve"> e 8</w:t>
      </w:r>
      <w:r w:rsidR="00AB7535" w:rsidRPr="00A361AC">
        <w:rPr>
          <w:sz w:val="22"/>
          <w:szCs w:val="22"/>
        </w:rPr>
        <w:t xml:space="preserve">, podendo ser prorrogado </w:t>
      </w:r>
      <w:r w:rsidR="00BD3862" w:rsidRPr="00A361AC">
        <w:rPr>
          <w:sz w:val="22"/>
          <w:szCs w:val="22"/>
        </w:rPr>
        <w:t xml:space="preserve">por </w:t>
      </w:r>
      <w:r w:rsidR="00651080" w:rsidRPr="00A361AC">
        <w:rPr>
          <w:sz w:val="22"/>
          <w:szCs w:val="22"/>
        </w:rPr>
        <w:t xml:space="preserve">até </w:t>
      </w:r>
      <w:r w:rsidR="00BD3862" w:rsidRPr="00A361AC">
        <w:rPr>
          <w:sz w:val="22"/>
          <w:szCs w:val="22"/>
        </w:rPr>
        <w:t>igual período</w:t>
      </w:r>
      <w:r w:rsidR="00AB7535" w:rsidRPr="00A361AC">
        <w:rPr>
          <w:sz w:val="22"/>
          <w:szCs w:val="22"/>
        </w:rPr>
        <w:t>, de acordo com o disposto no artigo 57 da Lei Federal n</w:t>
      </w:r>
      <w:r w:rsidR="00AB7535" w:rsidRPr="00A361AC">
        <w:rPr>
          <w:strike/>
          <w:sz w:val="22"/>
          <w:szCs w:val="22"/>
        </w:rPr>
        <w:t>º</w:t>
      </w:r>
      <w:r w:rsidR="00AB7535" w:rsidRPr="00A361AC">
        <w:rPr>
          <w:sz w:val="22"/>
          <w:szCs w:val="22"/>
        </w:rPr>
        <w:t xml:space="preserve"> 8.666/1993</w:t>
      </w:r>
      <w:r w:rsidR="00BB0191">
        <w:rPr>
          <w:sz w:val="22"/>
          <w:szCs w:val="22"/>
        </w:rPr>
        <w:t>;</w:t>
      </w:r>
    </w:p>
    <w:p w:rsidR="00AB7535" w:rsidRPr="00A361AC" w:rsidRDefault="00AB7535" w:rsidP="00AB7535">
      <w:pPr>
        <w:jc w:val="both"/>
        <w:rPr>
          <w:sz w:val="22"/>
          <w:szCs w:val="22"/>
        </w:rPr>
      </w:pPr>
    </w:p>
    <w:p w:rsidR="00AB7535" w:rsidRPr="00A361AC" w:rsidRDefault="00C313FC" w:rsidP="00AB7535">
      <w:pPr>
        <w:jc w:val="both"/>
        <w:rPr>
          <w:sz w:val="22"/>
          <w:szCs w:val="22"/>
        </w:rPr>
      </w:pPr>
      <w:r w:rsidRPr="00A361AC">
        <w:rPr>
          <w:b/>
          <w:sz w:val="22"/>
          <w:szCs w:val="22"/>
        </w:rPr>
        <w:t>7</w:t>
      </w:r>
      <w:r w:rsidR="00AB7535" w:rsidRPr="00A361AC">
        <w:rPr>
          <w:b/>
          <w:sz w:val="22"/>
          <w:szCs w:val="22"/>
        </w:rPr>
        <w:t>.2</w:t>
      </w:r>
      <w:r w:rsidR="00AB7535" w:rsidRPr="00A361AC">
        <w:rPr>
          <w:sz w:val="22"/>
          <w:szCs w:val="22"/>
        </w:rPr>
        <w:t>-</w:t>
      </w:r>
      <w:r w:rsidR="00AB7535" w:rsidRPr="00A361AC">
        <w:rPr>
          <w:b/>
          <w:sz w:val="22"/>
          <w:szCs w:val="22"/>
        </w:rPr>
        <w:t xml:space="preserve"> </w:t>
      </w:r>
      <w:r w:rsidR="00AB7535" w:rsidRPr="00A361AC">
        <w:rPr>
          <w:sz w:val="22"/>
          <w:szCs w:val="22"/>
        </w:rPr>
        <w:t>O contrato terá vigência de 12 (doze) meses, contados da assinatura do mesmo, para o Lote 4, podendo ser prorrogado até o limite de 48 (quarenta e oito) meses, de acordo com o disposto no artigo 57 da Lei Federal n</w:t>
      </w:r>
      <w:r w:rsidR="00AB7535" w:rsidRPr="00A361AC">
        <w:rPr>
          <w:strike/>
          <w:sz w:val="22"/>
          <w:szCs w:val="22"/>
        </w:rPr>
        <w:t>º</w:t>
      </w:r>
      <w:r w:rsidR="00AB7535" w:rsidRPr="00A361AC">
        <w:rPr>
          <w:sz w:val="22"/>
          <w:szCs w:val="22"/>
        </w:rPr>
        <w:t xml:space="preserve"> 8.666/1993</w:t>
      </w:r>
      <w:r w:rsidR="00BB0191">
        <w:rPr>
          <w:sz w:val="22"/>
          <w:szCs w:val="22"/>
        </w:rPr>
        <w:t>;</w:t>
      </w:r>
    </w:p>
    <w:p w:rsidR="00AB7535" w:rsidRPr="00A361AC" w:rsidRDefault="00AB7535" w:rsidP="00AB7535">
      <w:pPr>
        <w:jc w:val="both"/>
        <w:rPr>
          <w:b/>
          <w:sz w:val="22"/>
          <w:szCs w:val="22"/>
        </w:rPr>
      </w:pPr>
    </w:p>
    <w:p w:rsidR="004B37CB" w:rsidRDefault="00C313FC" w:rsidP="00AB7535">
      <w:pPr>
        <w:jc w:val="both"/>
        <w:rPr>
          <w:sz w:val="22"/>
          <w:szCs w:val="22"/>
        </w:rPr>
      </w:pPr>
      <w:r w:rsidRPr="00A361AC">
        <w:rPr>
          <w:b/>
          <w:sz w:val="22"/>
          <w:szCs w:val="22"/>
        </w:rPr>
        <w:t>7</w:t>
      </w:r>
      <w:r w:rsidR="00AB7535" w:rsidRPr="00A361AC">
        <w:rPr>
          <w:b/>
          <w:sz w:val="22"/>
          <w:szCs w:val="22"/>
        </w:rPr>
        <w:t>.2.1</w:t>
      </w:r>
      <w:r w:rsidR="00AB7535" w:rsidRPr="00A361AC">
        <w:rPr>
          <w:sz w:val="22"/>
          <w:szCs w:val="22"/>
        </w:rPr>
        <w:t xml:space="preserve">- O valor do contrato somente será corrigido ou reajustado após 12 (doze) meses, tomando-se por base a variação do </w:t>
      </w:r>
      <w:r w:rsidR="00AB7535" w:rsidRPr="00A361AC">
        <w:rPr>
          <w:snapToGrid w:val="0"/>
          <w:sz w:val="22"/>
          <w:szCs w:val="22"/>
        </w:rPr>
        <w:t xml:space="preserve">Índice de Preços ao Consumidor Amplo - IPCA, publicado pelo IBGE, </w:t>
      </w:r>
      <w:r w:rsidR="00AB7535" w:rsidRPr="00A361AC">
        <w:rPr>
          <w:sz w:val="22"/>
          <w:szCs w:val="22"/>
        </w:rPr>
        <w:t>ocorrida entre o mês da assinatura do Contrato e o mês anterior ao do reajuste, observadas as regras estabelecidas na legislação vigente</w:t>
      </w:r>
      <w:r w:rsidR="00BB0191">
        <w:rPr>
          <w:sz w:val="22"/>
          <w:szCs w:val="22"/>
        </w:rPr>
        <w:t>;</w:t>
      </w:r>
      <w:r w:rsidR="00AB7535" w:rsidRPr="00A361AC">
        <w:rPr>
          <w:sz w:val="22"/>
          <w:szCs w:val="22"/>
        </w:rPr>
        <w:t xml:space="preserve"> </w:t>
      </w:r>
    </w:p>
    <w:p w:rsidR="004B37CB" w:rsidRPr="00A361AC" w:rsidRDefault="004B37CB" w:rsidP="00AB7535">
      <w:pPr>
        <w:jc w:val="both"/>
        <w:rPr>
          <w:sz w:val="22"/>
          <w:szCs w:val="22"/>
        </w:rPr>
      </w:pPr>
    </w:p>
    <w:p w:rsidR="00AB7535" w:rsidRPr="00CC275D" w:rsidRDefault="00C313FC" w:rsidP="00AB7535">
      <w:pPr>
        <w:jc w:val="both"/>
        <w:rPr>
          <w:sz w:val="22"/>
          <w:szCs w:val="22"/>
        </w:rPr>
      </w:pPr>
      <w:r w:rsidRPr="00A361AC">
        <w:rPr>
          <w:b/>
          <w:sz w:val="22"/>
          <w:szCs w:val="22"/>
        </w:rPr>
        <w:t>7</w:t>
      </w:r>
      <w:r w:rsidR="00AB7535" w:rsidRPr="00A361AC">
        <w:rPr>
          <w:b/>
          <w:sz w:val="22"/>
          <w:szCs w:val="22"/>
        </w:rPr>
        <w:t>.2.2</w:t>
      </w:r>
      <w:r w:rsidR="00AB7535" w:rsidRPr="00A361AC">
        <w:rPr>
          <w:sz w:val="22"/>
          <w:szCs w:val="22"/>
        </w:rPr>
        <w:t xml:space="preserve">- </w:t>
      </w:r>
      <w:r w:rsidR="00AB7535" w:rsidRPr="00A361AC">
        <w:rPr>
          <w:color w:val="000000"/>
          <w:sz w:val="22"/>
          <w:szCs w:val="22"/>
        </w:rPr>
        <w:t xml:space="preserve">Caso se verifique o desequilíbrio econômico-financeiro do contrato, será admitida sua revisão para a readequação da equação financeira do ajuste originário, conforme previsto no artigo 65, II, </w:t>
      </w:r>
      <w:r w:rsidR="00AB7535" w:rsidRPr="00A361AC">
        <w:rPr>
          <w:i/>
          <w:color w:val="000000"/>
          <w:sz w:val="22"/>
          <w:szCs w:val="22"/>
        </w:rPr>
        <w:t>d</w:t>
      </w:r>
      <w:r w:rsidR="00AB7535" w:rsidRPr="00A361AC">
        <w:rPr>
          <w:color w:val="000000"/>
          <w:sz w:val="22"/>
          <w:szCs w:val="22"/>
        </w:rPr>
        <w:t xml:space="preserve"> e § 6</w:t>
      </w:r>
      <w:r w:rsidR="00AB7535" w:rsidRPr="00A361AC">
        <w:rPr>
          <w:strike/>
          <w:color w:val="000000"/>
          <w:sz w:val="22"/>
          <w:szCs w:val="22"/>
        </w:rPr>
        <w:t>º</w:t>
      </w:r>
      <w:r w:rsidR="00AB7535" w:rsidRPr="00A361AC">
        <w:rPr>
          <w:color w:val="000000"/>
          <w:sz w:val="22"/>
          <w:szCs w:val="22"/>
        </w:rPr>
        <w:t>, da Lei Federal n</w:t>
      </w:r>
      <w:r w:rsidR="00AB7535" w:rsidRPr="00A361AC">
        <w:rPr>
          <w:strike/>
          <w:color w:val="000000"/>
          <w:sz w:val="22"/>
          <w:szCs w:val="22"/>
        </w:rPr>
        <w:t>º</w:t>
      </w:r>
      <w:r w:rsidR="00AB7535" w:rsidRPr="00A361AC">
        <w:rPr>
          <w:color w:val="000000"/>
          <w:sz w:val="22"/>
          <w:szCs w:val="22"/>
        </w:rPr>
        <w:t xml:space="preserve"> 8.666, de 1993.</w:t>
      </w:r>
    </w:p>
    <w:p w:rsidR="00EF76A0" w:rsidRDefault="00EF76A0" w:rsidP="00AB7535">
      <w:pPr>
        <w:jc w:val="both"/>
        <w:rPr>
          <w:b/>
          <w:sz w:val="22"/>
          <w:szCs w:val="22"/>
        </w:rPr>
      </w:pPr>
    </w:p>
    <w:p w:rsidR="00BE7CD9" w:rsidRDefault="00BE7CD9" w:rsidP="00AB7535">
      <w:pPr>
        <w:jc w:val="both"/>
        <w:rPr>
          <w:b/>
          <w:sz w:val="22"/>
          <w:szCs w:val="22"/>
        </w:rPr>
      </w:pPr>
    </w:p>
    <w:p w:rsidR="00BE7CD9" w:rsidRDefault="00BE7CD9" w:rsidP="00AB7535">
      <w:pPr>
        <w:jc w:val="both"/>
        <w:rPr>
          <w:b/>
          <w:sz w:val="22"/>
          <w:szCs w:val="22"/>
        </w:rPr>
      </w:pPr>
    </w:p>
    <w:p w:rsidR="00BE7CD9" w:rsidRDefault="00BE7CD9" w:rsidP="00AB7535">
      <w:pPr>
        <w:jc w:val="both"/>
        <w:rPr>
          <w:b/>
          <w:sz w:val="22"/>
          <w:szCs w:val="22"/>
        </w:rPr>
      </w:pPr>
    </w:p>
    <w:p w:rsidR="00AB7535" w:rsidRDefault="00C313FC" w:rsidP="00AB7535">
      <w:pPr>
        <w:jc w:val="both"/>
        <w:rPr>
          <w:color w:val="000000"/>
          <w:sz w:val="22"/>
          <w:szCs w:val="22"/>
        </w:rPr>
      </w:pPr>
      <w:r>
        <w:rPr>
          <w:b/>
          <w:sz w:val="22"/>
          <w:szCs w:val="22"/>
        </w:rPr>
        <w:t>7</w:t>
      </w:r>
      <w:r w:rsidR="00AB7535">
        <w:rPr>
          <w:b/>
          <w:sz w:val="22"/>
          <w:szCs w:val="22"/>
        </w:rPr>
        <w:t>.3</w:t>
      </w:r>
      <w:r w:rsidR="00AB7535" w:rsidRPr="00CC275D">
        <w:rPr>
          <w:sz w:val="22"/>
          <w:szCs w:val="22"/>
        </w:rPr>
        <w:t xml:space="preserve">- A quantidade dos serviços </w:t>
      </w:r>
      <w:r w:rsidR="00AB7535" w:rsidRPr="00CC275D">
        <w:rPr>
          <w:color w:val="000000"/>
          <w:sz w:val="22"/>
          <w:szCs w:val="22"/>
        </w:rPr>
        <w:t>contratados poderá sofrer acréscimos ou supressões de até 25% (vinte e cinco por cento) em relação às quantidades inicialmente contratadas e estimadas no Anexo I deste Edital (Descrição do Objeto), nos expressos termos do § 1</w:t>
      </w:r>
      <w:r w:rsidR="00AB7535" w:rsidRPr="00CC275D">
        <w:rPr>
          <w:strike/>
          <w:color w:val="000000"/>
          <w:sz w:val="22"/>
          <w:szCs w:val="22"/>
        </w:rPr>
        <w:t>º</w:t>
      </w:r>
      <w:r w:rsidR="00AB7535" w:rsidRPr="00CC275D">
        <w:rPr>
          <w:color w:val="000000"/>
          <w:sz w:val="22"/>
          <w:szCs w:val="22"/>
        </w:rPr>
        <w:t>, do art. 65, da Lei Federal n</w:t>
      </w:r>
      <w:r w:rsidR="00AB7535" w:rsidRPr="00CC275D">
        <w:rPr>
          <w:strike/>
          <w:color w:val="000000"/>
          <w:sz w:val="22"/>
          <w:szCs w:val="22"/>
        </w:rPr>
        <w:t>º</w:t>
      </w:r>
      <w:r w:rsidR="00AB7535" w:rsidRPr="00CC275D">
        <w:rPr>
          <w:color w:val="000000"/>
          <w:sz w:val="22"/>
          <w:szCs w:val="22"/>
        </w:rPr>
        <w:t xml:space="preserve"> 8.666/</w:t>
      </w:r>
      <w:r w:rsidR="00F24DC9">
        <w:rPr>
          <w:color w:val="000000"/>
          <w:sz w:val="22"/>
          <w:szCs w:val="22"/>
        </w:rPr>
        <w:t>19</w:t>
      </w:r>
      <w:r w:rsidR="00BB0191">
        <w:rPr>
          <w:color w:val="000000"/>
          <w:sz w:val="22"/>
          <w:szCs w:val="22"/>
        </w:rPr>
        <w:t>93;</w:t>
      </w:r>
    </w:p>
    <w:p w:rsidR="005A5F28" w:rsidRPr="00CC275D" w:rsidRDefault="005A5F28" w:rsidP="00AB7535">
      <w:pPr>
        <w:jc w:val="both"/>
        <w:rPr>
          <w:sz w:val="22"/>
          <w:szCs w:val="22"/>
        </w:rPr>
      </w:pPr>
    </w:p>
    <w:p w:rsidR="00AB7535" w:rsidRPr="00CC275D" w:rsidRDefault="00C313FC" w:rsidP="00AB7535">
      <w:pPr>
        <w:jc w:val="both"/>
        <w:rPr>
          <w:sz w:val="22"/>
          <w:szCs w:val="22"/>
        </w:rPr>
      </w:pPr>
      <w:r>
        <w:rPr>
          <w:b/>
          <w:sz w:val="22"/>
          <w:szCs w:val="22"/>
        </w:rPr>
        <w:t>7</w:t>
      </w:r>
      <w:r w:rsidR="00AB7535" w:rsidRPr="00CC275D">
        <w:rPr>
          <w:b/>
          <w:sz w:val="22"/>
          <w:szCs w:val="22"/>
        </w:rPr>
        <w:t>.</w:t>
      </w:r>
      <w:r w:rsidR="00AB7535">
        <w:rPr>
          <w:b/>
          <w:sz w:val="22"/>
          <w:szCs w:val="22"/>
        </w:rPr>
        <w:t>4</w:t>
      </w:r>
      <w:r w:rsidR="00AB7535" w:rsidRPr="00CC275D">
        <w:rPr>
          <w:sz w:val="22"/>
          <w:szCs w:val="22"/>
        </w:rPr>
        <w:t>- O interessado decairá do direito à contratação caso descumpra o prazo estabelecido, sem prejuízo das sanções previstas no art. 81 da Lei Federal n</w:t>
      </w:r>
      <w:r w:rsidR="00AB7535" w:rsidRPr="00CC275D">
        <w:rPr>
          <w:strike/>
          <w:sz w:val="22"/>
          <w:szCs w:val="22"/>
        </w:rPr>
        <w:t>º</w:t>
      </w:r>
      <w:r w:rsidR="00AB7535" w:rsidRPr="00CC275D">
        <w:rPr>
          <w:sz w:val="22"/>
          <w:szCs w:val="22"/>
        </w:rPr>
        <w:t xml:space="preserve"> 8.666/</w:t>
      </w:r>
      <w:r w:rsidR="00F24DC9">
        <w:rPr>
          <w:sz w:val="22"/>
          <w:szCs w:val="22"/>
        </w:rPr>
        <w:t>19</w:t>
      </w:r>
      <w:r w:rsidR="00BB0191">
        <w:rPr>
          <w:sz w:val="22"/>
          <w:szCs w:val="22"/>
        </w:rPr>
        <w:t>93;</w:t>
      </w:r>
    </w:p>
    <w:p w:rsidR="00405253" w:rsidRDefault="00405253" w:rsidP="00AB7535">
      <w:pPr>
        <w:jc w:val="both"/>
        <w:rPr>
          <w:sz w:val="22"/>
          <w:szCs w:val="22"/>
        </w:rPr>
      </w:pPr>
    </w:p>
    <w:p w:rsidR="00AB7535" w:rsidRDefault="00C313FC" w:rsidP="00AB7535">
      <w:pPr>
        <w:jc w:val="both"/>
        <w:rPr>
          <w:sz w:val="22"/>
          <w:szCs w:val="22"/>
        </w:rPr>
      </w:pPr>
      <w:r>
        <w:rPr>
          <w:b/>
          <w:sz w:val="22"/>
          <w:szCs w:val="22"/>
        </w:rPr>
        <w:t>7</w:t>
      </w:r>
      <w:r w:rsidR="00AB7535" w:rsidRPr="00CC275D">
        <w:rPr>
          <w:b/>
          <w:sz w:val="22"/>
          <w:szCs w:val="22"/>
        </w:rPr>
        <w:t>.</w:t>
      </w:r>
      <w:r w:rsidR="00AB7535">
        <w:rPr>
          <w:b/>
          <w:sz w:val="22"/>
          <w:szCs w:val="22"/>
        </w:rPr>
        <w:t>5</w:t>
      </w:r>
      <w:r w:rsidR="00AB7535">
        <w:rPr>
          <w:sz w:val="22"/>
          <w:szCs w:val="22"/>
        </w:rPr>
        <w:t xml:space="preserve">- </w:t>
      </w:r>
      <w:r w:rsidR="00AB7535" w:rsidRPr="00CC275D">
        <w:rPr>
          <w:sz w:val="22"/>
          <w:szCs w:val="22"/>
        </w:rPr>
        <w:t>A empresa contratada se obriga a manter, durante toda a execução do contrato, compatibilidade com as obrigações assumidas, assim como todas as condições de habilitação e qualificação, exigidas nesta licitação, apresentando documentação revalidada se, no curso do contrato, algum documento perder a validade</w:t>
      </w:r>
      <w:r w:rsidR="00BB0191">
        <w:rPr>
          <w:sz w:val="22"/>
          <w:szCs w:val="22"/>
        </w:rPr>
        <w:t>;</w:t>
      </w:r>
    </w:p>
    <w:p w:rsidR="00BA49DC" w:rsidRDefault="00BA49DC" w:rsidP="00AB7535">
      <w:pPr>
        <w:jc w:val="both"/>
        <w:rPr>
          <w:sz w:val="22"/>
          <w:szCs w:val="22"/>
        </w:rPr>
      </w:pPr>
    </w:p>
    <w:p w:rsidR="00BA49DC" w:rsidRPr="00FF0C40" w:rsidRDefault="00BA49DC" w:rsidP="00BA49DC">
      <w:pPr>
        <w:pStyle w:val="TextosemFormatao"/>
        <w:jc w:val="both"/>
        <w:rPr>
          <w:rFonts w:ascii="Times New Roman" w:hAnsi="Times New Roman"/>
          <w:sz w:val="22"/>
          <w:szCs w:val="22"/>
        </w:rPr>
      </w:pPr>
      <w:r w:rsidRPr="00BA49DC">
        <w:rPr>
          <w:rFonts w:ascii="Times New Roman" w:hAnsi="Times New Roman"/>
          <w:b/>
          <w:sz w:val="22"/>
          <w:szCs w:val="22"/>
        </w:rPr>
        <w:t>7.</w:t>
      </w:r>
      <w:r>
        <w:rPr>
          <w:rFonts w:ascii="Times New Roman" w:hAnsi="Times New Roman"/>
          <w:b/>
          <w:sz w:val="22"/>
          <w:szCs w:val="22"/>
        </w:rPr>
        <w:t>6</w:t>
      </w:r>
      <w:r w:rsidRPr="00BA49DC">
        <w:rPr>
          <w:rFonts w:ascii="Times New Roman" w:hAnsi="Times New Roman"/>
          <w:b/>
          <w:sz w:val="22"/>
          <w:szCs w:val="22"/>
        </w:rPr>
        <w:t>-</w:t>
      </w:r>
      <w:r>
        <w:rPr>
          <w:sz w:val="22"/>
          <w:szCs w:val="22"/>
        </w:rPr>
        <w:t xml:space="preserve"> </w:t>
      </w:r>
      <w:r w:rsidRPr="00FF0C40">
        <w:rPr>
          <w:rFonts w:ascii="Times New Roman" w:hAnsi="Times New Roman"/>
          <w:sz w:val="22"/>
          <w:szCs w:val="22"/>
        </w:rPr>
        <w:t>Não será permitida a subcontratação, no todo ou em parte, da aquisição dos produtos de que trata a presente licitação</w:t>
      </w:r>
      <w:r w:rsidR="00BB0191">
        <w:rPr>
          <w:rFonts w:ascii="Times New Roman" w:hAnsi="Times New Roman"/>
          <w:sz w:val="22"/>
          <w:szCs w:val="22"/>
        </w:rPr>
        <w:t>;</w:t>
      </w:r>
    </w:p>
    <w:p w:rsidR="001C2F5C" w:rsidRDefault="001C2F5C" w:rsidP="00AB7535">
      <w:pPr>
        <w:jc w:val="both"/>
        <w:rPr>
          <w:sz w:val="22"/>
          <w:szCs w:val="22"/>
        </w:rPr>
      </w:pPr>
    </w:p>
    <w:p w:rsidR="00C260B7" w:rsidRDefault="00C313FC" w:rsidP="00AB7535">
      <w:pPr>
        <w:pStyle w:val="PargrafodaLista"/>
        <w:numPr>
          <w:ilvl w:val="0"/>
          <w:numId w:val="0"/>
        </w:numPr>
        <w:rPr>
          <w:sz w:val="22"/>
          <w:szCs w:val="22"/>
        </w:rPr>
      </w:pPr>
      <w:r>
        <w:rPr>
          <w:b/>
          <w:sz w:val="22"/>
          <w:szCs w:val="22"/>
        </w:rPr>
        <w:t>7</w:t>
      </w:r>
      <w:r w:rsidR="00AB7535" w:rsidRPr="00CC275D">
        <w:rPr>
          <w:b/>
          <w:sz w:val="22"/>
          <w:szCs w:val="22"/>
        </w:rPr>
        <w:t>.</w:t>
      </w:r>
      <w:r w:rsidR="00BA49DC">
        <w:rPr>
          <w:b/>
          <w:sz w:val="22"/>
          <w:szCs w:val="22"/>
        </w:rPr>
        <w:t>7</w:t>
      </w:r>
      <w:r w:rsidR="00AB7535" w:rsidRPr="00CC275D">
        <w:rPr>
          <w:sz w:val="22"/>
          <w:szCs w:val="22"/>
        </w:rPr>
        <w:t xml:space="preserve">- Na hipótese da rescisão de contrato, será aplicado, no que couber, o disposto nos </w:t>
      </w:r>
      <w:proofErr w:type="spellStart"/>
      <w:r w:rsidR="00AB7535" w:rsidRPr="00CC275D">
        <w:rPr>
          <w:sz w:val="22"/>
          <w:szCs w:val="22"/>
        </w:rPr>
        <w:t>arts</w:t>
      </w:r>
      <w:proofErr w:type="spellEnd"/>
      <w:r w:rsidR="00AB7535" w:rsidRPr="00CC275D">
        <w:rPr>
          <w:sz w:val="22"/>
          <w:szCs w:val="22"/>
        </w:rPr>
        <w:t>. 58 - II, e 77 a 80 da Lei Federal n</w:t>
      </w:r>
      <w:r w:rsidR="00AB7535" w:rsidRPr="00CC275D">
        <w:rPr>
          <w:strike/>
          <w:sz w:val="22"/>
          <w:szCs w:val="22"/>
        </w:rPr>
        <w:t>º</w:t>
      </w:r>
      <w:r w:rsidR="00AB7535" w:rsidRPr="00CC275D">
        <w:rPr>
          <w:sz w:val="22"/>
          <w:szCs w:val="22"/>
        </w:rPr>
        <w:t xml:space="preserve"> 8.666/</w:t>
      </w:r>
      <w:r w:rsidR="00F24DC9">
        <w:rPr>
          <w:sz w:val="22"/>
          <w:szCs w:val="22"/>
        </w:rPr>
        <w:t>19</w:t>
      </w:r>
      <w:r w:rsidR="00AB7535" w:rsidRPr="00CC275D">
        <w:rPr>
          <w:sz w:val="22"/>
          <w:szCs w:val="22"/>
        </w:rPr>
        <w:t>93.</w:t>
      </w:r>
    </w:p>
    <w:p w:rsidR="00AB7535" w:rsidRDefault="00AB7535" w:rsidP="00AB7535">
      <w:pPr>
        <w:pStyle w:val="PargrafodaLista"/>
        <w:numPr>
          <w:ilvl w:val="0"/>
          <w:numId w:val="0"/>
        </w:numPr>
        <w:ind w:left="720"/>
        <w:rPr>
          <w:sz w:val="22"/>
          <w:szCs w:val="22"/>
        </w:rPr>
      </w:pPr>
    </w:p>
    <w:p w:rsidR="00C260B7" w:rsidRDefault="00C260B7" w:rsidP="00C260B7">
      <w:pPr>
        <w:jc w:val="center"/>
        <w:rPr>
          <w:b/>
          <w:snapToGrid w:val="0"/>
          <w:color w:val="000000"/>
          <w:sz w:val="22"/>
          <w:szCs w:val="22"/>
        </w:rPr>
      </w:pPr>
      <w:r>
        <w:rPr>
          <w:b/>
          <w:snapToGrid w:val="0"/>
          <w:color w:val="000000"/>
          <w:sz w:val="22"/>
          <w:szCs w:val="22"/>
        </w:rPr>
        <w:t xml:space="preserve">CLÁUSULA </w:t>
      </w:r>
      <w:r w:rsidR="00C313FC">
        <w:rPr>
          <w:b/>
          <w:snapToGrid w:val="0"/>
          <w:color w:val="000000"/>
          <w:sz w:val="22"/>
          <w:szCs w:val="22"/>
        </w:rPr>
        <w:t>OITAVA</w:t>
      </w:r>
    </w:p>
    <w:p w:rsidR="00C260B7" w:rsidRDefault="00C260B7" w:rsidP="00C260B7">
      <w:pPr>
        <w:jc w:val="center"/>
        <w:rPr>
          <w:b/>
          <w:snapToGrid w:val="0"/>
          <w:color w:val="000000"/>
          <w:sz w:val="22"/>
          <w:szCs w:val="22"/>
        </w:rPr>
      </w:pPr>
      <w:r>
        <w:rPr>
          <w:b/>
          <w:snapToGrid w:val="0"/>
          <w:color w:val="000000"/>
          <w:sz w:val="22"/>
          <w:szCs w:val="22"/>
        </w:rPr>
        <w:t>DA VINCULAÇÃO A PROPOSTA E APLICAÇÃO DE LEGISLAÇÃO</w:t>
      </w:r>
    </w:p>
    <w:p w:rsidR="00C260B7" w:rsidRDefault="00C260B7" w:rsidP="00C260B7">
      <w:pPr>
        <w:jc w:val="center"/>
        <w:rPr>
          <w:b/>
          <w:snapToGrid w:val="0"/>
          <w:color w:val="000000"/>
          <w:sz w:val="22"/>
          <w:szCs w:val="22"/>
        </w:rPr>
      </w:pPr>
    </w:p>
    <w:p w:rsidR="00C260B7" w:rsidRPr="00E557B9" w:rsidRDefault="00C260B7" w:rsidP="00587741">
      <w:pPr>
        <w:pStyle w:val="PargrafodaLista"/>
        <w:numPr>
          <w:ilvl w:val="1"/>
          <w:numId w:val="14"/>
        </w:numPr>
        <w:ind w:left="0" w:firstLine="0"/>
        <w:jc w:val="both"/>
        <w:rPr>
          <w:snapToGrid w:val="0"/>
          <w:color w:val="000000"/>
          <w:sz w:val="22"/>
          <w:szCs w:val="22"/>
        </w:rPr>
      </w:pPr>
      <w:r w:rsidRPr="00C313FC">
        <w:rPr>
          <w:sz w:val="22"/>
          <w:szCs w:val="22"/>
        </w:rPr>
        <w:t xml:space="preserve"> Fazem parte integrante do presente Contrato, as condições estabelecidas no Processo Administrativo nº </w:t>
      </w:r>
      <w:r w:rsidR="004C0615" w:rsidRPr="00C313FC">
        <w:rPr>
          <w:sz w:val="22"/>
          <w:szCs w:val="22"/>
        </w:rPr>
        <w:t>084</w:t>
      </w:r>
      <w:r w:rsidRPr="00C313FC">
        <w:rPr>
          <w:sz w:val="22"/>
          <w:szCs w:val="22"/>
        </w:rPr>
        <w:t>/20</w:t>
      </w:r>
      <w:r w:rsidR="004C0615" w:rsidRPr="00C313FC">
        <w:rPr>
          <w:sz w:val="22"/>
          <w:szCs w:val="22"/>
        </w:rPr>
        <w:t>20</w:t>
      </w:r>
      <w:r w:rsidRPr="00C313FC">
        <w:rPr>
          <w:sz w:val="22"/>
          <w:szCs w:val="22"/>
        </w:rPr>
        <w:t xml:space="preserve"> e as normas contidas na Lei Federal n</w:t>
      </w:r>
      <w:r w:rsidRPr="00C313FC">
        <w:rPr>
          <w:strike/>
          <w:sz w:val="22"/>
          <w:szCs w:val="22"/>
        </w:rPr>
        <w:t>º</w:t>
      </w:r>
      <w:r w:rsidRPr="00C313FC">
        <w:rPr>
          <w:sz w:val="22"/>
          <w:szCs w:val="22"/>
        </w:rPr>
        <w:t xml:space="preserve"> 8.666/</w:t>
      </w:r>
      <w:r w:rsidR="00F24DC9">
        <w:rPr>
          <w:sz w:val="22"/>
          <w:szCs w:val="22"/>
        </w:rPr>
        <w:t>19</w:t>
      </w:r>
      <w:r w:rsidRPr="00C313FC">
        <w:rPr>
          <w:sz w:val="22"/>
          <w:szCs w:val="22"/>
        </w:rPr>
        <w:t>93</w:t>
      </w:r>
      <w:r w:rsidR="00BB0191">
        <w:rPr>
          <w:sz w:val="22"/>
          <w:szCs w:val="22"/>
        </w:rPr>
        <w:t>;</w:t>
      </w:r>
    </w:p>
    <w:p w:rsidR="00E557B9" w:rsidRDefault="00E557B9" w:rsidP="00E557B9">
      <w:pPr>
        <w:jc w:val="both"/>
        <w:rPr>
          <w:snapToGrid w:val="0"/>
          <w:color w:val="000000"/>
          <w:sz w:val="22"/>
          <w:szCs w:val="22"/>
        </w:rPr>
      </w:pPr>
    </w:p>
    <w:p w:rsidR="00C260B7" w:rsidRPr="00C313FC" w:rsidRDefault="00C260B7" w:rsidP="00587741">
      <w:pPr>
        <w:pStyle w:val="PargrafodaLista"/>
        <w:numPr>
          <w:ilvl w:val="1"/>
          <w:numId w:val="14"/>
        </w:numPr>
        <w:jc w:val="both"/>
        <w:rPr>
          <w:snapToGrid w:val="0"/>
          <w:color w:val="000000"/>
          <w:sz w:val="22"/>
          <w:szCs w:val="22"/>
        </w:rPr>
      </w:pPr>
      <w:r w:rsidRPr="00C313FC">
        <w:rPr>
          <w:sz w:val="22"/>
          <w:szCs w:val="22"/>
        </w:rPr>
        <w:t>A Coordenadoria de Informática se responsabilizará pela administração deste Contrato.</w:t>
      </w:r>
    </w:p>
    <w:p w:rsidR="00C260B7" w:rsidRDefault="00C260B7" w:rsidP="00C260B7">
      <w:pPr>
        <w:ind w:left="1224"/>
        <w:contextualSpacing/>
        <w:jc w:val="both"/>
        <w:rPr>
          <w:snapToGrid w:val="0"/>
          <w:color w:val="000000"/>
          <w:sz w:val="22"/>
          <w:szCs w:val="22"/>
        </w:rPr>
      </w:pPr>
    </w:p>
    <w:p w:rsidR="00C260B7" w:rsidRDefault="00C260B7" w:rsidP="00C260B7">
      <w:pPr>
        <w:jc w:val="center"/>
        <w:rPr>
          <w:b/>
          <w:snapToGrid w:val="0"/>
          <w:color w:val="000000"/>
          <w:sz w:val="22"/>
          <w:szCs w:val="22"/>
        </w:rPr>
      </w:pPr>
      <w:r>
        <w:rPr>
          <w:b/>
          <w:snapToGrid w:val="0"/>
          <w:color w:val="000000"/>
          <w:sz w:val="22"/>
          <w:szCs w:val="22"/>
        </w:rPr>
        <w:t xml:space="preserve">CLÁUSULA </w:t>
      </w:r>
      <w:r w:rsidR="00C313FC">
        <w:rPr>
          <w:b/>
          <w:snapToGrid w:val="0"/>
          <w:color w:val="000000"/>
          <w:sz w:val="22"/>
          <w:szCs w:val="22"/>
        </w:rPr>
        <w:t>NONA</w:t>
      </w:r>
      <w:r>
        <w:rPr>
          <w:b/>
          <w:snapToGrid w:val="0"/>
          <w:color w:val="000000"/>
          <w:sz w:val="22"/>
          <w:szCs w:val="22"/>
        </w:rPr>
        <w:t xml:space="preserve"> </w:t>
      </w:r>
    </w:p>
    <w:p w:rsidR="00C260B7" w:rsidRDefault="00C260B7" w:rsidP="00C260B7">
      <w:pPr>
        <w:jc w:val="center"/>
        <w:rPr>
          <w:b/>
          <w:snapToGrid w:val="0"/>
          <w:color w:val="000000"/>
          <w:sz w:val="22"/>
          <w:szCs w:val="22"/>
        </w:rPr>
      </w:pPr>
      <w:r>
        <w:rPr>
          <w:b/>
          <w:snapToGrid w:val="0"/>
          <w:color w:val="000000"/>
          <w:sz w:val="22"/>
          <w:szCs w:val="22"/>
        </w:rPr>
        <w:t>DO FORO</w:t>
      </w:r>
    </w:p>
    <w:p w:rsidR="00C260B7" w:rsidRDefault="00C260B7" w:rsidP="00C260B7">
      <w:pPr>
        <w:jc w:val="center"/>
        <w:rPr>
          <w:b/>
          <w:snapToGrid w:val="0"/>
          <w:color w:val="000000"/>
          <w:sz w:val="22"/>
          <w:szCs w:val="22"/>
        </w:rPr>
      </w:pPr>
    </w:p>
    <w:p w:rsidR="00C260B7" w:rsidRPr="00C313FC" w:rsidRDefault="00C260B7" w:rsidP="00587741">
      <w:pPr>
        <w:pStyle w:val="PargrafodaLista"/>
        <w:numPr>
          <w:ilvl w:val="1"/>
          <w:numId w:val="15"/>
        </w:numPr>
        <w:ind w:left="0" w:firstLine="0"/>
        <w:jc w:val="both"/>
        <w:rPr>
          <w:snapToGrid w:val="0"/>
          <w:color w:val="000000"/>
          <w:sz w:val="22"/>
          <w:szCs w:val="22"/>
        </w:rPr>
      </w:pPr>
      <w:r w:rsidRPr="00C313FC">
        <w:rPr>
          <w:snapToGrid w:val="0"/>
          <w:color w:val="000000"/>
          <w:sz w:val="22"/>
          <w:szCs w:val="22"/>
        </w:rPr>
        <w:t>Fica eleito o Foro da Comarca de Americana, Estado de São Paulo, para dirimir questões resultantes da ou relativas à aplicação deste Contrato ou execução do ajuste, não resolvidos na esfera administrativa</w:t>
      </w:r>
      <w:r w:rsidR="00BB0191">
        <w:rPr>
          <w:snapToGrid w:val="0"/>
          <w:color w:val="000000"/>
          <w:sz w:val="22"/>
          <w:szCs w:val="22"/>
        </w:rPr>
        <w:t>;</w:t>
      </w:r>
    </w:p>
    <w:p w:rsidR="00C260B7" w:rsidRDefault="00C260B7" w:rsidP="00C260B7">
      <w:pPr>
        <w:pStyle w:val="PargrafodaLista"/>
        <w:numPr>
          <w:ilvl w:val="0"/>
          <w:numId w:val="0"/>
        </w:numPr>
        <w:ind w:left="495"/>
        <w:jc w:val="both"/>
        <w:rPr>
          <w:snapToGrid w:val="0"/>
          <w:color w:val="000000"/>
          <w:sz w:val="22"/>
          <w:szCs w:val="22"/>
        </w:rPr>
      </w:pPr>
    </w:p>
    <w:p w:rsidR="00C260B7" w:rsidRPr="00C313FC" w:rsidRDefault="00C260B7" w:rsidP="00587741">
      <w:pPr>
        <w:pStyle w:val="PargrafodaLista"/>
        <w:numPr>
          <w:ilvl w:val="1"/>
          <w:numId w:val="15"/>
        </w:numPr>
        <w:ind w:left="0" w:firstLine="0"/>
        <w:jc w:val="both"/>
        <w:rPr>
          <w:snapToGrid w:val="0"/>
          <w:color w:val="000000"/>
          <w:sz w:val="22"/>
          <w:szCs w:val="22"/>
        </w:rPr>
      </w:pPr>
      <w:r w:rsidRPr="00C313FC">
        <w:rPr>
          <w:snapToGrid w:val="0"/>
          <w:color w:val="000000"/>
          <w:sz w:val="22"/>
          <w:szCs w:val="22"/>
        </w:rPr>
        <w:lastRenderedPageBreak/>
        <w:t>E por estarem justas e concordes, as partes assinam o presente instrumento em 4 (quatro) vias, de igual forma e teor, na presença das testemunhas.</w:t>
      </w:r>
    </w:p>
    <w:p w:rsidR="00C260B7" w:rsidRDefault="00C260B7" w:rsidP="00C260B7">
      <w:pPr>
        <w:jc w:val="center"/>
        <w:rPr>
          <w:b/>
          <w:sz w:val="22"/>
          <w:szCs w:val="22"/>
        </w:rPr>
      </w:pPr>
    </w:p>
    <w:p w:rsidR="00C260B7" w:rsidRDefault="00C260B7" w:rsidP="00C260B7">
      <w:pPr>
        <w:pStyle w:val="Corpodetexto"/>
        <w:jc w:val="center"/>
        <w:rPr>
          <w:b/>
          <w:sz w:val="22"/>
          <w:szCs w:val="22"/>
        </w:rPr>
      </w:pPr>
      <w:r>
        <w:rPr>
          <w:b/>
          <w:sz w:val="22"/>
          <w:szCs w:val="22"/>
        </w:rPr>
        <w:t xml:space="preserve">Americana (SP), aos ............. </w:t>
      </w:r>
      <w:proofErr w:type="gramStart"/>
      <w:r>
        <w:rPr>
          <w:b/>
          <w:sz w:val="22"/>
          <w:szCs w:val="22"/>
        </w:rPr>
        <w:t>de</w:t>
      </w:r>
      <w:proofErr w:type="gramEnd"/>
      <w:r>
        <w:rPr>
          <w:b/>
          <w:sz w:val="22"/>
          <w:szCs w:val="22"/>
        </w:rPr>
        <w:t xml:space="preserve"> ............................ </w:t>
      </w:r>
      <w:proofErr w:type="gramStart"/>
      <w:r>
        <w:rPr>
          <w:b/>
          <w:sz w:val="22"/>
          <w:szCs w:val="22"/>
        </w:rPr>
        <w:t>de</w:t>
      </w:r>
      <w:proofErr w:type="gramEnd"/>
      <w:r>
        <w:rPr>
          <w:b/>
          <w:sz w:val="22"/>
          <w:szCs w:val="22"/>
        </w:rPr>
        <w:t xml:space="preserve"> 20</w:t>
      </w:r>
      <w:r w:rsidR="00413719">
        <w:rPr>
          <w:b/>
          <w:sz w:val="22"/>
          <w:szCs w:val="22"/>
        </w:rPr>
        <w:t>20</w:t>
      </w:r>
      <w:r>
        <w:rPr>
          <w:b/>
          <w:sz w:val="22"/>
          <w:szCs w:val="22"/>
        </w:rPr>
        <w:t>.</w:t>
      </w:r>
    </w:p>
    <w:p w:rsidR="00C260B7" w:rsidRDefault="00C260B7" w:rsidP="00C260B7">
      <w:pPr>
        <w:pStyle w:val="Corpodetexto"/>
        <w:jc w:val="center"/>
        <w:rPr>
          <w:b/>
          <w:sz w:val="22"/>
          <w:szCs w:val="22"/>
        </w:rPr>
      </w:pPr>
    </w:p>
    <w:p w:rsidR="00C260B7" w:rsidRDefault="00C260B7" w:rsidP="00C260B7">
      <w:pPr>
        <w:pStyle w:val="Ttulo2"/>
        <w:jc w:val="center"/>
        <w:rPr>
          <w:sz w:val="22"/>
          <w:szCs w:val="22"/>
        </w:rPr>
      </w:pPr>
      <w:r>
        <w:rPr>
          <w:smallCaps/>
          <w:sz w:val="22"/>
          <w:szCs w:val="22"/>
        </w:rPr>
        <w:t>Câmara Municipal de Americana</w:t>
      </w:r>
    </w:p>
    <w:p w:rsidR="00C260B7" w:rsidRDefault="00C260B7" w:rsidP="00C260B7">
      <w:pPr>
        <w:keepLines/>
        <w:jc w:val="center"/>
        <w:rPr>
          <w:snapToGrid w:val="0"/>
          <w:sz w:val="22"/>
          <w:szCs w:val="22"/>
        </w:rPr>
      </w:pPr>
      <w:r>
        <w:rPr>
          <w:smallCaps/>
          <w:sz w:val="22"/>
          <w:szCs w:val="22"/>
        </w:rPr>
        <w:t>Presidente</w:t>
      </w:r>
    </w:p>
    <w:p w:rsidR="00E557B9" w:rsidRDefault="00E557B9" w:rsidP="00C260B7">
      <w:pPr>
        <w:keepLines/>
        <w:jc w:val="center"/>
        <w:rPr>
          <w:b/>
          <w:sz w:val="22"/>
          <w:szCs w:val="22"/>
        </w:rPr>
      </w:pPr>
    </w:p>
    <w:p w:rsidR="00C260B7" w:rsidRDefault="00C260B7" w:rsidP="00C260B7">
      <w:pPr>
        <w:keepLines/>
        <w:jc w:val="center"/>
        <w:rPr>
          <w:b/>
          <w:sz w:val="22"/>
          <w:szCs w:val="22"/>
        </w:rPr>
      </w:pPr>
      <w:r>
        <w:rPr>
          <w:b/>
          <w:sz w:val="22"/>
          <w:szCs w:val="22"/>
        </w:rPr>
        <w:t>CONTRATADA</w:t>
      </w:r>
    </w:p>
    <w:p w:rsidR="00C260B7" w:rsidRDefault="00C260B7" w:rsidP="00C260B7">
      <w:pPr>
        <w:keepLines/>
        <w:jc w:val="center"/>
        <w:rPr>
          <w:snapToGrid w:val="0"/>
          <w:sz w:val="22"/>
          <w:szCs w:val="22"/>
        </w:rPr>
      </w:pPr>
      <w:r>
        <w:rPr>
          <w:sz w:val="22"/>
          <w:szCs w:val="22"/>
        </w:rPr>
        <w:t>REPRESENTANTE LEGAL</w:t>
      </w:r>
    </w:p>
    <w:p w:rsidR="00E557B9" w:rsidRDefault="00E557B9" w:rsidP="00C260B7">
      <w:pPr>
        <w:jc w:val="center"/>
        <w:rPr>
          <w:b/>
          <w:snapToGrid w:val="0"/>
          <w:color w:val="000000"/>
          <w:sz w:val="22"/>
          <w:szCs w:val="22"/>
          <w:u w:val="single"/>
        </w:rPr>
      </w:pPr>
    </w:p>
    <w:p w:rsidR="00C260B7" w:rsidRDefault="00413719" w:rsidP="00413719">
      <w:pPr>
        <w:jc w:val="center"/>
        <w:rPr>
          <w:b/>
          <w:snapToGrid w:val="0"/>
          <w:color w:val="000000"/>
          <w:sz w:val="22"/>
          <w:szCs w:val="22"/>
          <w:u w:val="single"/>
        </w:rPr>
      </w:pPr>
      <w:r>
        <w:rPr>
          <w:b/>
          <w:snapToGrid w:val="0"/>
          <w:color w:val="000000"/>
          <w:sz w:val="22"/>
          <w:szCs w:val="22"/>
          <w:u w:val="single"/>
        </w:rPr>
        <w:t>TESTEMUNHAS</w:t>
      </w:r>
    </w:p>
    <w:p w:rsidR="00E557B9" w:rsidRPr="00413719" w:rsidRDefault="00E557B9" w:rsidP="00413719">
      <w:pPr>
        <w:jc w:val="center"/>
        <w:rPr>
          <w:b/>
          <w:snapToGrid w:val="0"/>
          <w:color w:val="000000"/>
          <w:sz w:val="22"/>
          <w:szCs w:val="22"/>
          <w:u w:val="single"/>
        </w:rPr>
      </w:pPr>
    </w:p>
    <w:p w:rsidR="00C260B7" w:rsidRDefault="00C260B7" w:rsidP="00C260B7">
      <w:pPr>
        <w:pStyle w:val="Ttulo2"/>
        <w:jc w:val="center"/>
        <w:rPr>
          <w:smallCaps/>
          <w:sz w:val="22"/>
          <w:szCs w:val="22"/>
        </w:rPr>
      </w:pPr>
      <w:r>
        <w:rPr>
          <w:smallCaps/>
          <w:sz w:val="22"/>
          <w:szCs w:val="22"/>
        </w:rPr>
        <w:t>Câmara Municipal de Americana</w:t>
      </w:r>
    </w:p>
    <w:p w:rsidR="00C260B7" w:rsidRDefault="00C260B7" w:rsidP="00C260B7">
      <w:pPr>
        <w:jc w:val="center"/>
        <w:rPr>
          <w:sz w:val="22"/>
          <w:szCs w:val="22"/>
        </w:rPr>
      </w:pPr>
      <w:r>
        <w:rPr>
          <w:sz w:val="22"/>
          <w:szCs w:val="22"/>
        </w:rPr>
        <w:t>NOME / CARGO / CPF/MF / RG</w:t>
      </w:r>
    </w:p>
    <w:p w:rsidR="00413719" w:rsidRDefault="00413719" w:rsidP="00C260B7">
      <w:pPr>
        <w:jc w:val="center"/>
        <w:rPr>
          <w:snapToGrid w:val="0"/>
          <w:sz w:val="22"/>
          <w:szCs w:val="22"/>
        </w:rPr>
      </w:pPr>
    </w:p>
    <w:p w:rsidR="00C260B7" w:rsidRDefault="00C260B7" w:rsidP="00C260B7">
      <w:pPr>
        <w:keepLines/>
        <w:jc w:val="center"/>
        <w:rPr>
          <w:b/>
          <w:sz w:val="22"/>
          <w:szCs w:val="22"/>
        </w:rPr>
      </w:pPr>
      <w:r>
        <w:rPr>
          <w:b/>
          <w:sz w:val="22"/>
          <w:szCs w:val="22"/>
        </w:rPr>
        <w:t>CONTRATADA</w:t>
      </w:r>
    </w:p>
    <w:p w:rsidR="00CD6EF0" w:rsidRPr="00124B79" w:rsidRDefault="00C260B7" w:rsidP="00FB58BA">
      <w:pPr>
        <w:jc w:val="center"/>
        <w:rPr>
          <w:snapToGrid w:val="0"/>
        </w:rPr>
      </w:pPr>
      <w:r>
        <w:rPr>
          <w:sz w:val="22"/>
          <w:szCs w:val="22"/>
        </w:rPr>
        <w:t>NOME / CARGO / CPF/MF / RG</w:t>
      </w:r>
      <w:r w:rsidR="009A2A88">
        <w:rPr>
          <w:sz w:val="22"/>
          <w:szCs w:val="22"/>
        </w:rPr>
        <w:t xml:space="preserve"> / </w:t>
      </w:r>
      <w:r w:rsidR="005A4C76" w:rsidRPr="005A4C76">
        <w:rPr>
          <w:sz w:val="22"/>
          <w:szCs w:val="22"/>
        </w:rPr>
        <w:t>NOME / CARGO / CPF/MF / RG</w:t>
      </w:r>
      <w:r w:rsidR="00CD6EF0" w:rsidRPr="00124B79">
        <w:rPr>
          <w:snapToGrid w:val="0"/>
        </w:rPr>
        <w:br w:type="page"/>
      </w:r>
    </w:p>
    <w:p w:rsidR="00215B09" w:rsidRDefault="00215B09" w:rsidP="00CD6EF0">
      <w:pPr>
        <w:pStyle w:val="TextosemFormatao"/>
        <w:jc w:val="center"/>
        <w:rPr>
          <w:rFonts w:ascii="Times New Roman" w:hAnsi="Times New Roman"/>
          <w:b/>
        </w:rPr>
      </w:pPr>
    </w:p>
    <w:p w:rsidR="008F3C52" w:rsidRDefault="008F3C52" w:rsidP="00BE49D3">
      <w:pPr>
        <w:pStyle w:val="TextosemFormatao"/>
        <w:jc w:val="center"/>
        <w:rPr>
          <w:rFonts w:ascii="Times New Roman" w:hAnsi="Times New Roman"/>
          <w:b/>
          <w:sz w:val="22"/>
          <w:szCs w:val="22"/>
        </w:rPr>
      </w:pPr>
    </w:p>
    <w:p w:rsidR="00BE49D3" w:rsidRPr="00EA30CD" w:rsidRDefault="00A526FB" w:rsidP="00BE49D3">
      <w:pPr>
        <w:pStyle w:val="TextosemFormatao"/>
        <w:jc w:val="center"/>
        <w:rPr>
          <w:rFonts w:ascii="Times New Roman" w:hAnsi="Times New Roman"/>
          <w:b/>
          <w:sz w:val="22"/>
          <w:szCs w:val="22"/>
        </w:rPr>
      </w:pPr>
      <w:r>
        <w:rPr>
          <w:rFonts w:ascii="Times New Roman" w:hAnsi="Times New Roman"/>
          <w:b/>
          <w:sz w:val="22"/>
          <w:szCs w:val="22"/>
        </w:rPr>
        <w:t xml:space="preserve">ANEXO </w:t>
      </w:r>
      <w:r w:rsidR="00792686">
        <w:rPr>
          <w:rFonts w:ascii="Times New Roman" w:hAnsi="Times New Roman"/>
          <w:b/>
          <w:sz w:val="22"/>
          <w:szCs w:val="22"/>
        </w:rPr>
        <w:t>I</w:t>
      </w:r>
      <w:r w:rsidR="001D03A4">
        <w:rPr>
          <w:rFonts w:ascii="Times New Roman" w:hAnsi="Times New Roman"/>
          <w:b/>
          <w:sz w:val="22"/>
          <w:szCs w:val="22"/>
        </w:rPr>
        <w:t>X</w:t>
      </w:r>
    </w:p>
    <w:p w:rsidR="00BE49D3" w:rsidRPr="00EA30CD" w:rsidRDefault="00BE49D3" w:rsidP="00BE49D3">
      <w:pPr>
        <w:pStyle w:val="TextosemFormatao"/>
        <w:jc w:val="center"/>
        <w:rPr>
          <w:rFonts w:ascii="Times New Roman" w:hAnsi="Times New Roman"/>
          <w:b/>
          <w:sz w:val="22"/>
          <w:szCs w:val="22"/>
        </w:rPr>
      </w:pPr>
    </w:p>
    <w:p w:rsidR="00703A4C" w:rsidRDefault="00703A4C" w:rsidP="007937A0">
      <w:pPr>
        <w:pStyle w:val="TextosemFormatao"/>
        <w:jc w:val="center"/>
        <w:rPr>
          <w:rFonts w:ascii="Times New Roman" w:hAnsi="Times New Roman"/>
          <w:b/>
          <w:sz w:val="22"/>
          <w:szCs w:val="22"/>
        </w:rPr>
      </w:pPr>
      <w:r w:rsidRPr="00EA30CD">
        <w:rPr>
          <w:rFonts w:ascii="Times New Roman" w:hAnsi="Times New Roman"/>
          <w:b/>
          <w:sz w:val="22"/>
          <w:szCs w:val="22"/>
        </w:rPr>
        <w:t>TERMO DE CIÊNCIA E DE NOTIFICAÇÃO - PREGÃO PRESENCIAL N</w:t>
      </w:r>
      <w:r w:rsidRPr="00EA30CD">
        <w:rPr>
          <w:rFonts w:ascii="Times New Roman" w:hAnsi="Times New Roman"/>
          <w:b/>
          <w:strike/>
          <w:sz w:val="22"/>
          <w:szCs w:val="22"/>
        </w:rPr>
        <w:t>º</w:t>
      </w:r>
      <w:r w:rsidRPr="00EA30CD">
        <w:rPr>
          <w:rFonts w:ascii="Times New Roman" w:hAnsi="Times New Roman"/>
          <w:b/>
          <w:sz w:val="22"/>
          <w:szCs w:val="22"/>
        </w:rPr>
        <w:t xml:space="preserve"> </w:t>
      </w:r>
      <w:r w:rsidR="007937A0">
        <w:rPr>
          <w:rFonts w:ascii="Times New Roman" w:hAnsi="Times New Roman"/>
          <w:b/>
          <w:sz w:val="22"/>
          <w:szCs w:val="22"/>
        </w:rPr>
        <w:t>00</w:t>
      </w:r>
      <w:r w:rsidR="00F8469B">
        <w:rPr>
          <w:rFonts w:ascii="Times New Roman" w:hAnsi="Times New Roman"/>
          <w:b/>
          <w:sz w:val="22"/>
          <w:szCs w:val="22"/>
        </w:rPr>
        <w:t>4</w:t>
      </w:r>
      <w:r w:rsidR="007937A0" w:rsidRPr="00F57197">
        <w:rPr>
          <w:rFonts w:ascii="Times New Roman" w:hAnsi="Times New Roman"/>
          <w:b/>
          <w:sz w:val="22"/>
          <w:szCs w:val="22"/>
        </w:rPr>
        <w:t>/20</w:t>
      </w:r>
      <w:r w:rsidR="00413719">
        <w:rPr>
          <w:rFonts w:ascii="Times New Roman" w:hAnsi="Times New Roman"/>
          <w:b/>
          <w:sz w:val="22"/>
          <w:szCs w:val="22"/>
        </w:rPr>
        <w:t>20</w:t>
      </w:r>
    </w:p>
    <w:p w:rsidR="007937A0" w:rsidRPr="00EA30CD" w:rsidRDefault="007937A0" w:rsidP="007937A0">
      <w:pPr>
        <w:pStyle w:val="TextosemFormatao"/>
        <w:jc w:val="center"/>
        <w:rPr>
          <w:rFonts w:ascii="Times New Roman" w:hAnsi="Times New Roman"/>
          <w:b/>
          <w:sz w:val="22"/>
          <w:szCs w:val="22"/>
        </w:rPr>
      </w:pPr>
    </w:p>
    <w:p w:rsidR="00703A4C" w:rsidRPr="00EA30CD" w:rsidRDefault="00703A4C" w:rsidP="00703A4C">
      <w:pPr>
        <w:pStyle w:val="TextosemFormatao"/>
        <w:jc w:val="both"/>
        <w:rPr>
          <w:rFonts w:ascii="Times New Roman" w:hAnsi="Times New Roman"/>
          <w:b/>
          <w:sz w:val="22"/>
          <w:szCs w:val="22"/>
        </w:rPr>
      </w:pPr>
    </w:p>
    <w:p w:rsidR="00703A4C" w:rsidRPr="00EA30CD" w:rsidRDefault="00703A4C" w:rsidP="00703A4C">
      <w:pPr>
        <w:pStyle w:val="Ttulo"/>
        <w:rPr>
          <w:rFonts w:ascii="Times New Roman" w:hAnsi="Times New Roman"/>
          <w:sz w:val="22"/>
          <w:szCs w:val="22"/>
        </w:rPr>
      </w:pPr>
      <w:r w:rsidRPr="00EA30CD">
        <w:rPr>
          <w:rFonts w:ascii="Times New Roman" w:hAnsi="Times New Roman"/>
          <w:sz w:val="22"/>
          <w:szCs w:val="22"/>
        </w:rPr>
        <w:t>TERMO DE CIÊNCIA E DE NOTIFICAÇÃO</w:t>
      </w:r>
    </w:p>
    <w:p w:rsidR="00703A4C" w:rsidRPr="00EA30CD" w:rsidRDefault="00703A4C" w:rsidP="00703A4C">
      <w:pPr>
        <w:pStyle w:val="Ttulo"/>
        <w:rPr>
          <w:rFonts w:ascii="Times New Roman" w:hAnsi="Times New Roman"/>
          <w:b w:val="0"/>
          <w:sz w:val="22"/>
          <w:szCs w:val="22"/>
        </w:rPr>
      </w:pPr>
      <w:r w:rsidRPr="00EA30CD">
        <w:rPr>
          <w:rFonts w:ascii="Times New Roman" w:hAnsi="Times New Roman"/>
          <w:b w:val="0"/>
          <w:sz w:val="22"/>
          <w:szCs w:val="22"/>
        </w:rPr>
        <w:t>(INSTRUÇÃO TCESP N</w:t>
      </w:r>
      <w:r w:rsidRPr="00EA30CD">
        <w:rPr>
          <w:rFonts w:ascii="Times New Roman" w:hAnsi="Times New Roman"/>
          <w:b w:val="0"/>
          <w:strike/>
          <w:sz w:val="22"/>
          <w:szCs w:val="22"/>
        </w:rPr>
        <w:t>º</w:t>
      </w:r>
      <w:r w:rsidRPr="00EA30CD">
        <w:rPr>
          <w:rFonts w:ascii="Times New Roman" w:hAnsi="Times New Roman"/>
          <w:b w:val="0"/>
          <w:sz w:val="22"/>
          <w:szCs w:val="22"/>
        </w:rPr>
        <w:t xml:space="preserve"> 00</w:t>
      </w:r>
      <w:r w:rsidR="009F426D">
        <w:rPr>
          <w:rFonts w:ascii="Times New Roman" w:hAnsi="Times New Roman"/>
          <w:b w:val="0"/>
          <w:sz w:val="22"/>
          <w:szCs w:val="22"/>
        </w:rPr>
        <w:t>1</w:t>
      </w:r>
      <w:r w:rsidRPr="00EA30CD">
        <w:rPr>
          <w:rFonts w:ascii="Times New Roman" w:hAnsi="Times New Roman"/>
          <w:b w:val="0"/>
          <w:sz w:val="22"/>
          <w:szCs w:val="22"/>
        </w:rPr>
        <w:t>/20</w:t>
      </w:r>
      <w:r w:rsidR="009F426D">
        <w:rPr>
          <w:rFonts w:ascii="Times New Roman" w:hAnsi="Times New Roman"/>
          <w:b w:val="0"/>
          <w:sz w:val="22"/>
          <w:szCs w:val="22"/>
        </w:rPr>
        <w:t>20</w:t>
      </w:r>
      <w:r w:rsidRPr="00EA30CD">
        <w:rPr>
          <w:rFonts w:ascii="Times New Roman" w:hAnsi="Times New Roman"/>
          <w:b w:val="0"/>
          <w:sz w:val="22"/>
          <w:szCs w:val="22"/>
        </w:rPr>
        <w:t xml:space="preserve"> - ANEXO </w:t>
      </w:r>
      <w:r>
        <w:rPr>
          <w:rFonts w:ascii="Times New Roman" w:hAnsi="Times New Roman"/>
          <w:b w:val="0"/>
          <w:sz w:val="22"/>
          <w:szCs w:val="22"/>
        </w:rPr>
        <w:t>LC-01</w:t>
      </w:r>
      <w:r w:rsidRPr="00EA30CD">
        <w:rPr>
          <w:rFonts w:ascii="Times New Roman" w:hAnsi="Times New Roman"/>
          <w:b w:val="0"/>
          <w:sz w:val="22"/>
          <w:szCs w:val="22"/>
        </w:rPr>
        <w:t>)</w:t>
      </w:r>
    </w:p>
    <w:p w:rsidR="00703A4C" w:rsidRDefault="00703A4C" w:rsidP="00703A4C">
      <w:pPr>
        <w:pStyle w:val="Ttulo4"/>
        <w:rPr>
          <w:rFonts w:ascii="Times New Roman" w:hAnsi="Times New Roman" w:cs="Times New Roman"/>
          <w:sz w:val="22"/>
          <w:szCs w:val="22"/>
        </w:rPr>
      </w:pPr>
    </w:p>
    <w:p w:rsidR="00703A4C"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CONTRATANTE: __________________________________________________ </w:t>
      </w: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CONTRATADO: ___________________________________________________ </w:t>
      </w: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CONTRATO Nº (DE ORIGEM</w:t>
      </w:r>
      <w:proofErr w:type="gramStart"/>
      <w:r w:rsidRPr="00A006B9">
        <w:rPr>
          <w:rFonts w:ascii="Times New Roman" w:hAnsi="Times New Roman" w:cs="Times New Roman"/>
          <w:sz w:val="23"/>
          <w:szCs w:val="23"/>
        </w:rPr>
        <w:t>):_</w:t>
      </w:r>
      <w:proofErr w:type="gramEnd"/>
      <w:r w:rsidRPr="00A006B9">
        <w:rPr>
          <w:rFonts w:ascii="Times New Roman" w:hAnsi="Times New Roman" w:cs="Times New Roman"/>
          <w:sz w:val="23"/>
          <w:szCs w:val="23"/>
        </w:rPr>
        <w:t xml:space="preserve">______________________________________ </w:t>
      </w: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OBJETO: ________________________________________________________ </w:t>
      </w: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ADVOGADO (</w:t>
      </w:r>
      <w:proofErr w:type="gramStart"/>
      <w:r w:rsidRPr="00A006B9">
        <w:rPr>
          <w:rFonts w:ascii="Times New Roman" w:hAnsi="Times New Roman" w:cs="Times New Roman"/>
          <w:sz w:val="23"/>
          <w:szCs w:val="23"/>
        </w:rPr>
        <w:t>S)/</w:t>
      </w:r>
      <w:proofErr w:type="gramEnd"/>
      <w:r w:rsidRPr="00A006B9">
        <w:rPr>
          <w:rFonts w:ascii="Times New Roman" w:hAnsi="Times New Roman" w:cs="Times New Roman"/>
          <w:sz w:val="23"/>
          <w:szCs w:val="23"/>
        </w:rPr>
        <w:t xml:space="preserve"> Nº OAB: (*)_________________________________________ </w:t>
      </w:r>
    </w:p>
    <w:p w:rsidR="00703A4C" w:rsidRDefault="00703A4C" w:rsidP="00703A4C">
      <w:pPr>
        <w:pStyle w:val="Default"/>
        <w:jc w:val="both"/>
        <w:rPr>
          <w:rFonts w:ascii="Times New Roman" w:hAnsi="Times New Roman" w:cs="Times New Roman"/>
          <w:sz w:val="23"/>
          <w:szCs w:val="23"/>
        </w:rPr>
      </w:pPr>
    </w:p>
    <w:p w:rsidR="00703A4C"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Pelo presente TERMO, nós, abaixo identificados: </w:t>
      </w:r>
    </w:p>
    <w:p w:rsidR="00703A4C"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p>
    <w:p w:rsidR="00703A4C" w:rsidRDefault="00703A4C" w:rsidP="00587741">
      <w:pPr>
        <w:pStyle w:val="Default"/>
        <w:numPr>
          <w:ilvl w:val="0"/>
          <w:numId w:val="2"/>
        </w:numPr>
        <w:jc w:val="both"/>
        <w:rPr>
          <w:rFonts w:ascii="Times New Roman" w:hAnsi="Times New Roman" w:cs="Times New Roman"/>
          <w:b/>
          <w:bCs/>
          <w:sz w:val="23"/>
          <w:szCs w:val="23"/>
        </w:rPr>
      </w:pPr>
      <w:r w:rsidRPr="00A006B9">
        <w:rPr>
          <w:rFonts w:ascii="Times New Roman" w:hAnsi="Times New Roman" w:cs="Times New Roman"/>
          <w:b/>
          <w:bCs/>
          <w:sz w:val="23"/>
          <w:szCs w:val="23"/>
        </w:rPr>
        <w:t xml:space="preserve">Estamos CIENTES de que: </w:t>
      </w:r>
    </w:p>
    <w:p w:rsidR="00703A4C" w:rsidRPr="00A006B9" w:rsidRDefault="00703A4C" w:rsidP="00703A4C">
      <w:pPr>
        <w:pStyle w:val="Default"/>
        <w:ind w:left="720"/>
        <w:jc w:val="both"/>
        <w:rPr>
          <w:rFonts w:ascii="Times New Roman" w:hAnsi="Times New Roman" w:cs="Times New Roman"/>
          <w:sz w:val="23"/>
          <w:szCs w:val="23"/>
        </w:rPr>
      </w:pPr>
    </w:p>
    <w:p w:rsidR="00856C3A" w:rsidRDefault="00856C3A" w:rsidP="00856C3A">
      <w:pPr>
        <w:pStyle w:val="Default"/>
        <w:numPr>
          <w:ilvl w:val="0"/>
          <w:numId w:val="24"/>
        </w:numPr>
        <w:ind w:left="0" w:firstLine="0"/>
        <w:jc w:val="both"/>
        <w:rPr>
          <w:rFonts w:ascii="Times New Roman" w:hAnsi="Times New Roman" w:cs="Times New Roman"/>
          <w:sz w:val="23"/>
          <w:szCs w:val="23"/>
        </w:rPr>
      </w:pPr>
      <w:proofErr w:type="gramStart"/>
      <w:r w:rsidRPr="00856C3A">
        <w:rPr>
          <w:rFonts w:ascii="Times New Roman" w:hAnsi="Times New Roman" w:cs="Times New Roman"/>
          <w:sz w:val="23"/>
          <w:szCs w:val="23"/>
        </w:rPr>
        <w:t>o</w:t>
      </w:r>
      <w:proofErr w:type="gramEnd"/>
      <w:r w:rsidRPr="00856C3A">
        <w:rPr>
          <w:rFonts w:ascii="Times New Roman" w:hAnsi="Times New Roman" w:cs="Times New Roman"/>
          <w:sz w:val="23"/>
          <w:szCs w:val="23"/>
        </w:rPr>
        <w:t xml:space="preserve"> ajuste acima referido, seus aditamentos, bem como o acompanhamento de sua execução contratual, estarão sujeitos a análise e julgamento pelo Tribunal de Contas do Estado de São Paulo, cujo trâmite processual ocorrerá pelo sistema eletrônico;</w:t>
      </w:r>
    </w:p>
    <w:p w:rsidR="00856C3A" w:rsidRPr="00856C3A" w:rsidRDefault="00856C3A" w:rsidP="00856C3A">
      <w:pPr>
        <w:pStyle w:val="Default"/>
        <w:jc w:val="both"/>
        <w:rPr>
          <w:rFonts w:ascii="Times New Roman" w:hAnsi="Times New Roman" w:cs="Times New Roman"/>
          <w:sz w:val="23"/>
          <w:szCs w:val="23"/>
        </w:rPr>
      </w:pPr>
    </w:p>
    <w:p w:rsidR="00856C3A" w:rsidRDefault="00856C3A" w:rsidP="00856C3A">
      <w:pPr>
        <w:pStyle w:val="Default"/>
        <w:numPr>
          <w:ilvl w:val="0"/>
          <w:numId w:val="24"/>
        </w:numPr>
        <w:ind w:left="0" w:firstLine="0"/>
        <w:jc w:val="both"/>
        <w:rPr>
          <w:rFonts w:ascii="Times New Roman" w:hAnsi="Times New Roman" w:cs="Times New Roman"/>
          <w:sz w:val="23"/>
          <w:szCs w:val="23"/>
        </w:rPr>
      </w:pPr>
      <w:proofErr w:type="gramStart"/>
      <w:r w:rsidRPr="00856C3A">
        <w:rPr>
          <w:rFonts w:ascii="Times New Roman" w:hAnsi="Times New Roman" w:cs="Times New Roman"/>
          <w:sz w:val="23"/>
          <w:szCs w:val="23"/>
        </w:rPr>
        <w:t>poderemos</w:t>
      </w:r>
      <w:proofErr w:type="gramEnd"/>
      <w:r w:rsidRPr="00856C3A">
        <w:rPr>
          <w:rFonts w:ascii="Times New Roman" w:hAnsi="Times New Roman" w:cs="Times New Roman"/>
          <w:sz w:val="23"/>
          <w:szCs w:val="23"/>
        </w:rPr>
        <w:t xml:space="preserve"> ter acesso ao processo, tendo vista e extraindo cópias das manifestações de interesse, Despachos e Decisões, mediante regular cadastramento no Sistema de Processo Eletrônico, em consonância com o estabelecido na Resolução nº 01/2011 do TCESP;</w:t>
      </w:r>
    </w:p>
    <w:p w:rsidR="00856C3A" w:rsidRPr="00856C3A" w:rsidRDefault="00856C3A" w:rsidP="00856C3A">
      <w:pPr>
        <w:pStyle w:val="Default"/>
        <w:jc w:val="both"/>
        <w:rPr>
          <w:rFonts w:ascii="Times New Roman" w:hAnsi="Times New Roman" w:cs="Times New Roman"/>
          <w:sz w:val="23"/>
          <w:szCs w:val="23"/>
        </w:rPr>
      </w:pPr>
    </w:p>
    <w:p w:rsidR="00856C3A" w:rsidRDefault="00856C3A" w:rsidP="00856C3A">
      <w:pPr>
        <w:pStyle w:val="Default"/>
        <w:numPr>
          <w:ilvl w:val="0"/>
          <w:numId w:val="24"/>
        </w:numPr>
        <w:ind w:left="0" w:firstLine="0"/>
        <w:jc w:val="both"/>
        <w:rPr>
          <w:rFonts w:ascii="Times New Roman" w:hAnsi="Times New Roman" w:cs="Times New Roman"/>
          <w:sz w:val="23"/>
          <w:szCs w:val="23"/>
        </w:rPr>
      </w:pPr>
      <w:proofErr w:type="gramStart"/>
      <w:r w:rsidRPr="00856C3A">
        <w:rPr>
          <w:rFonts w:ascii="Times New Roman" w:hAnsi="Times New Roman" w:cs="Times New Roman"/>
          <w:sz w:val="23"/>
          <w:szCs w:val="23"/>
        </w:rPr>
        <w:t>além</w:t>
      </w:r>
      <w:proofErr w:type="gramEnd"/>
      <w:r w:rsidRPr="00856C3A">
        <w:rPr>
          <w:rFonts w:ascii="Times New Roman" w:hAnsi="Times New Roman" w:cs="Times New Roman"/>
          <w:sz w:val="23"/>
          <w:szCs w:val="23"/>
        </w:rPr>
        <w:t xml:space="preserve">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6C3A" w:rsidRPr="00856C3A" w:rsidRDefault="00856C3A" w:rsidP="00856C3A">
      <w:pPr>
        <w:pStyle w:val="Default"/>
        <w:jc w:val="both"/>
        <w:rPr>
          <w:rFonts w:ascii="Times New Roman" w:hAnsi="Times New Roman" w:cs="Times New Roman"/>
          <w:sz w:val="23"/>
          <w:szCs w:val="23"/>
        </w:rPr>
      </w:pPr>
    </w:p>
    <w:p w:rsidR="00856C3A" w:rsidRDefault="00856C3A" w:rsidP="00856C3A">
      <w:pPr>
        <w:pStyle w:val="Default"/>
        <w:jc w:val="both"/>
        <w:rPr>
          <w:rFonts w:ascii="Times New Roman" w:hAnsi="Times New Roman" w:cs="Times New Roman"/>
          <w:sz w:val="23"/>
          <w:szCs w:val="23"/>
        </w:rPr>
      </w:pPr>
      <w:r w:rsidRPr="00856C3A">
        <w:rPr>
          <w:rFonts w:ascii="Times New Roman" w:hAnsi="Times New Roman" w:cs="Times New Roman"/>
          <w:sz w:val="23"/>
          <w:szCs w:val="23"/>
        </w:rPr>
        <w:t xml:space="preserve">d) as informações pessoais dos responsáveis pela contratante estão cadastradas no módulo eletrônico do “Cadastro Corporativo TCESP – </w:t>
      </w:r>
      <w:proofErr w:type="spellStart"/>
      <w:r w:rsidRPr="00856C3A">
        <w:rPr>
          <w:rFonts w:ascii="Times New Roman" w:hAnsi="Times New Roman" w:cs="Times New Roman"/>
          <w:sz w:val="23"/>
          <w:szCs w:val="23"/>
        </w:rPr>
        <w:t>CadTCESP</w:t>
      </w:r>
      <w:proofErr w:type="spellEnd"/>
      <w:r w:rsidRPr="00856C3A">
        <w:rPr>
          <w:rFonts w:ascii="Times New Roman" w:hAnsi="Times New Roman" w:cs="Times New Roman"/>
          <w:sz w:val="23"/>
          <w:szCs w:val="23"/>
        </w:rPr>
        <w:t>”, nos termos previstos no Artigo 2º das Instruções nº01/2020, conforme “</w:t>
      </w:r>
      <w:proofErr w:type="gramStart"/>
      <w:r w:rsidRPr="00856C3A">
        <w:rPr>
          <w:rFonts w:ascii="Times New Roman" w:hAnsi="Times New Roman" w:cs="Times New Roman"/>
          <w:sz w:val="23"/>
          <w:szCs w:val="23"/>
        </w:rPr>
        <w:t>Declaração(</w:t>
      </w:r>
      <w:proofErr w:type="spellStart"/>
      <w:proofErr w:type="gramEnd"/>
      <w:r w:rsidRPr="00856C3A">
        <w:rPr>
          <w:rFonts w:ascii="Times New Roman" w:hAnsi="Times New Roman" w:cs="Times New Roman"/>
          <w:sz w:val="23"/>
          <w:szCs w:val="23"/>
        </w:rPr>
        <w:t>ões</w:t>
      </w:r>
      <w:proofErr w:type="spellEnd"/>
      <w:r w:rsidRPr="00856C3A">
        <w:rPr>
          <w:rFonts w:ascii="Times New Roman" w:hAnsi="Times New Roman" w:cs="Times New Roman"/>
          <w:sz w:val="23"/>
          <w:szCs w:val="23"/>
        </w:rPr>
        <w:t>) de Atualização Cadastral” anexa (s);</w:t>
      </w:r>
    </w:p>
    <w:p w:rsidR="00856C3A" w:rsidRPr="00856C3A" w:rsidRDefault="00856C3A" w:rsidP="00856C3A">
      <w:pPr>
        <w:pStyle w:val="Default"/>
        <w:jc w:val="both"/>
        <w:rPr>
          <w:rFonts w:ascii="Times New Roman" w:hAnsi="Times New Roman" w:cs="Times New Roman"/>
          <w:sz w:val="23"/>
          <w:szCs w:val="23"/>
        </w:rPr>
      </w:pPr>
    </w:p>
    <w:p w:rsidR="00856C3A" w:rsidRDefault="00856C3A" w:rsidP="00856C3A">
      <w:pPr>
        <w:pStyle w:val="Default"/>
        <w:jc w:val="both"/>
        <w:rPr>
          <w:rFonts w:ascii="Times New Roman" w:hAnsi="Times New Roman" w:cs="Times New Roman"/>
          <w:sz w:val="23"/>
          <w:szCs w:val="23"/>
        </w:rPr>
      </w:pPr>
      <w:r w:rsidRPr="00856C3A">
        <w:rPr>
          <w:rFonts w:ascii="Times New Roman" w:hAnsi="Times New Roman" w:cs="Times New Roman"/>
          <w:sz w:val="23"/>
          <w:szCs w:val="23"/>
        </w:rPr>
        <w:t>e) é de exclusiva responsabilidade do contratado manter seus dados sempre atualizados.</w:t>
      </w:r>
    </w:p>
    <w:p w:rsidR="00703A4C"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 </w:t>
      </w:r>
      <w:r w:rsidRPr="00A006B9">
        <w:rPr>
          <w:rFonts w:ascii="Times New Roman" w:hAnsi="Times New Roman" w:cs="Times New Roman"/>
          <w:b/>
          <w:bCs/>
          <w:sz w:val="23"/>
          <w:szCs w:val="23"/>
        </w:rPr>
        <w:t xml:space="preserve">2. Damo-nos por NOTIFICADOS para: </w:t>
      </w:r>
    </w:p>
    <w:p w:rsidR="00703A4C"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sz w:val="23"/>
          <w:szCs w:val="23"/>
        </w:rPr>
        <w:t xml:space="preserve">a) O acompanhamento dos atos do processo até seu julgamento final e consequente publicação; </w:t>
      </w:r>
    </w:p>
    <w:p w:rsidR="00703A4C" w:rsidRDefault="00703A4C" w:rsidP="00703A4C">
      <w:pPr>
        <w:pStyle w:val="Default"/>
        <w:jc w:val="both"/>
        <w:rPr>
          <w:rFonts w:ascii="Times New Roman" w:hAnsi="Times New Roman" w:cs="Times New Roman"/>
          <w:sz w:val="23"/>
          <w:szCs w:val="23"/>
        </w:rPr>
      </w:pPr>
    </w:p>
    <w:p w:rsidR="00703A4C" w:rsidRDefault="00703A4C" w:rsidP="00703A4C">
      <w:pPr>
        <w:pStyle w:val="Default"/>
        <w:jc w:val="both"/>
        <w:rPr>
          <w:rFonts w:ascii="Times New Roman" w:hAnsi="Times New Roman" w:cs="Times New Roman"/>
          <w:sz w:val="23"/>
          <w:szCs w:val="23"/>
        </w:rPr>
      </w:pPr>
      <w:proofErr w:type="gramStart"/>
      <w:r w:rsidRPr="00A006B9">
        <w:rPr>
          <w:rFonts w:ascii="Times New Roman" w:hAnsi="Times New Roman" w:cs="Times New Roman"/>
          <w:sz w:val="23"/>
          <w:szCs w:val="23"/>
        </w:rPr>
        <w:t>b) Se</w:t>
      </w:r>
      <w:proofErr w:type="gramEnd"/>
      <w:r w:rsidRPr="00A006B9">
        <w:rPr>
          <w:rFonts w:ascii="Times New Roman" w:hAnsi="Times New Roman" w:cs="Times New Roman"/>
          <w:sz w:val="23"/>
          <w:szCs w:val="23"/>
        </w:rPr>
        <w:t xml:space="preserve"> for o caso e de nosso interesse, nos prazos e nas formas legais e regimentais, exercer o direito de defesa, interpor recursos e o que mais couber. </w:t>
      </w:r>
    </w:p>
    <w:p w:rsidR="00703A4C"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p>
    <w:p w:rsidR="00703A4C" w:rsidRPr="00A006B9" w:rsidRDefault="00703A4C" w:rsidP="00703A4C">
      <w:pPr>
        <w:pStyle w:val="Default"/>
        <w:jc w:val="both"/>
        <w:rPr>
          <w:rFonts w:ascii="Times New Roman" w:hAnsi="Times New Roman" w:cs="Times New Roman"/>
          <w:sz w:val="23"/>
          <w:szCs w:val="23"/>
        </w:rPr>
      </w:pPr>
      <w:r w:rsidRPr="00A006B9">
        <w:rPr>
          <w:rFonts w:ascii="Times New Roman" w:hAnsi="Times New Roman" w:cs="Times New Roman"/>
          <w:b/>
          <w:bCs/>
          <w:sz w:val="23"/>
          <w:szCs w:val="23"/>
        </w:rPr>
        <w:t xml:space="preserve">LOCAL e DATA: __________________________________________________ </w:t>
      </w:r>
    </w:p>
    <w:p w:rsidR="00703A4C" w:rsidRDefault="00703A4C" w:rsidP="00703A4C">
      <w:pPr>
        <w:pStyle w:val="Default"/>
        <w:jc w:val="both"/>
        <w:rPr>
          <w:rFonts w:ascii="Times New Roman" w:hAnsi="Times New Roman" w:cs="Times New Roman"/>
          <w:b/>
          <w:bCs/>
          <w:sz w:val="23"/>
          <w:szCs w:val="23"/>
        </w:rPr>
      </w:pPr>
    </w:p>
    <w:p w:rsidR="00703A4C" w:rsidRDefault="00703A4C" w:rsidP="00703A4C">
      <w:pPr>
        <w:pStyle w:val="Default"/>
        <w:jc w:val="both"/>
        <w:rPr>
          <w:rFonts w:ascii="Times New Roman" w:hAnsi="Times New Roman" w:cs="Times New Roman"/>
          <w:b/>
          <w:bCs/>
          <w:sz w:val="23"/>
          <w:szCs w:val="23"/>
        </w:rPr>
      </w:pPr>
    </w:p>
    <w:p w:rsidR="00703A4C" w:rsidRDefault="00703A4C" w:rsidP="00703A4C">
      <w:pPr>
        <w:pStyle w:val="Default"/>
        <w:jc w:val="both"/>
        <w:rPr>
          <w:rFonts w:ascii="Times New Roman" w:hAnsi="Times New Roman" w:cs="Times New Roman"/>
          <w:b/>
          <w:bCs/>
          <w:sz w:val="23"/>
          <w:szCs w:val="23"/>
        </w:rPr>
      </w:pPr>
    </w:p>
    <w:p w:rsidR="00703A4C" w:rsidRDefault="00703A4C" w:rsidP="00703A4C">
      <w:pPr>
        <w:pStyle w:val="Default"/>
        <w:jc w:val="both"/>
        <w:rPr>
          <w:rFonts w:ascii="Times New Roman" w:hAnsi="Times New Roman" w:cs="Times New Roman"/>
          <w:b/>
          <w:bCs/>
          <w:sz w:val="23"/>
          <w:szCs w:val="23"/>
        </w:rPr>
      </w:pPr>
    </w:p>
    <w:p w:rsidR="00856C3A" w:rsidRPr="00856C3A" w:rsidRDefault="00856C3A" w:rsidP="00856C3A">
      <w:pPr>
        <w:spacing w:line="276" w:lineRule="auto"/>
        <w:rPr>
          <w:rFonts w:eastAsia="Calibri"/>
          <w:b/>
          <w:sz w:val="24"/>
          <w:szCs w:val="24"/>
        </w:rPr>
      </w:pPr>
      <w:r w:rsidRPr="00856C3A">
        <w:rPr>
          <w:rFonts w:eastAsia="Calibri"/>
          <w:b/>
          <w:sz w:val="24"/>
          <w:szCs w:val="24"/>
          <w:u w:val="single"/>
        </w:rPr>
        <w:t>AUTORIDADE MÁXIMA DO ÓRGÃO/ENTIDADE</w:t>
      </w:r>
      <w:r w:rsidRPr="00856C3A">
        <w:rPr>
          <w:rFonts w:eastAsia="Calibri"/>
          <w:b/>
          <w:strike/>
          <w:sz w:val="24"/>
          <w:szCs w:val="24"/>
        </w:rPr>
        <w:t>:</w:t>
      </w:r>
    </w:p>
    <w:p w:rsidR="00856C3A" w:rsidRPr="00856C3A" w:rsidRDefault="00856C3A" w:rsidP="00856C3A">
      <w:pPr>
        <w:spacing w:line="276" w:lineRule="auto"/>
        <w:rPr>
          <w:rFonts w:eastAsia="Calibri"/>
          <w:sz w:val="24"/>
          <w:szCs w:val="24"/>
        </w:rPr>
      </w:pPr>
      <w:r w:rsidRPr="00856C3A">
        <w:rPr>
          <w:rFonts w:eastAsia="Calibri"/>
          <w:sz w:val="24"/>
          <w:szCs w:val="24"/>
        </w:rPr>
        <w:t>Nome: _________________________________________________________</w:t>
      </w:r>
    </w:p>
    <w:p w:rsidR="00856C3A" w:rsidRPr="00856C3A" w:rsidRDefault="00856C3A" w:rsidP="00856C3A">
      <w:pPr>
        <w:spacing w:line="276" w:lineRule="auto"/>
        <w:rPr>
          <w:rFonts w:eastAsia="Calibri"/>
          <w:sz w:val="24"/>
          <w:szCs w:val="24"/>
        </w:rPr>
      </w:pPr>
      <w:proofErr w:type="gramStart"/>
      <w:r w:rsidRPr="00856C3A">
        <w:rPr>
          <w:rFonts w:eastAsia="Calibri"/>
          <w:sz w:val="24"/>
          <w:szCs w:val="24"/>
        </w:rPr>
        <w:t>Cargo:_</w:t>
      </w:r>
      <w:proofErr w:type="gramEnd"/>
      <w:r w:rsidRPr="00856C3A">
        <w:rPr>
          <w:rFonts w:eastAsia="Calibri"/>
          <w:sz w:val="24"/>
          <w:szCs w:val="24"/>
        </w:rPr>
        <w:t>_________________________________________________________</w:t>
      </w:r>
    </w:p>
    <w:p w:rsidR="00856C3A" w:rsidRPr="00856C3A" w:rsidRDefault="00856C3A" w:rsidP="00856C3A">
      <w:pPr>
        <w:spacing w:line="276" w:lineRule="auto"/>
        <w:rPr>
          <w:rFonts w:eastAsia="Calibri"/>
          <w:strike/>
          <w:sz w:val="24"/>
          <w:szCs w:val="24"/>
        </w:rPr>
      </w:pPr>
      <w:r w:rsidRPr="00856C3A">
        <w:rPr>
          <w:rFonts w:eastAsia="Calibri"/>
          <w:sz w:val="24"/>
          <w:szCs w:val="24"/>
        </w:rPr>
        <w:t xml:space="preserve">CPF: ____________________________ </w:t>
      </w:r>
    </w:p>
    <w:p w:rsidR="00856C3A" w:rsidRPr="00856C3A" w:rsidRDefault="00856C3A" w:rsidP="00856C3A">
      <w:pPr>
        <w:spacing w:line="276" w:lineRule="auto"/>
        <w:rPr>
          <w:rFonts w:eastAsia="Calibri"/>
          <w:b/>
          <w:sz w:val="24"/>
          <w:szCs w:val="24"/>
          <w:u w:val="single"/>
        </w:rPr>
      </w:pPr>
      <w:r w:rsidRPr="00856C3A">
        <w:rPr>
          <w:rFonts w:eastAsia="Calibri"/>
          <w:b/>
          <w:sz w:val="24"/>
          <w:szCs w:val="24"/>
          <w:u w:val="single"/>
        </w:rPr>
        <w:t>RESPONSÁVEIS PELA HOMOLOGAÇÃO DO CERTAME OU RATIFICAÇÃO DA DISPENSA/INEXIGIBILIDADE DE LICITAÇÃO:</w:t>
      </w:r>
    </w:p>
    <w:p w:rsidR="00856C3A" w:rsidRPr="00856C3A" w:rsidRDefault="00856C3A" w:rsidP="00856C3A">
      <w:pPr>
        <w:spacing w:line="276" w:lineRule="auto"/>
        <w:rPr>
          <w:rFonts w:eastAsia="Calibri"/>
          <w:sz w:val="24"/>
          <w:szCs w:val="24"/>
        </w:rPr>
      </w:pPr>
      <w:r w:rsidRPr="00856C3A">
        <w:rPr>
          <w:rFonts w:eastAsia="Calibri"/>
          <w:sz w:val="24"/>
          <w:szCs w:val="24"/>
        </w:rPr>
        <w:t>Nome: _________________________________________________________</w:t>
      </w:r>
    </w:p>
    <w:p w:rsidR="00856C3A" w:rsidRPr="00856C3A" w:rsidRDefault="00856C3A" w:rsidP="00856C3A">
      <w:pPr>
        <w:spacing w:line="276" w:lineRule="auto"/>
        <w:rPr>
          <w:rFonts w:eastAsia="Calibri"/>
          <w:sz w:val="24"/>
          <w:szCs w:val="24"/>
        </w:rPr>
      </w:pPr>
      <w:proofErr w:type="gramStart"/>
      <w:r w:rsidRPr="00856C3A">
        <w:rPr>
          <w:rFonts w:eastAsia="Calibri"/>
          <w:sz w:val="24"/>
          <w:szCs w:val="24"/>
        </w:rPr>
        <w:t>Cargo:_</w:t>
      </w:r>
      <w:proofErr w:type="gramEnd"/>
      <w:r w:rsidRPr="00856C3A">
        <w:rPr>
          <w:rFonts w:eastAsia="Calibri"/>
          <w:sz w:val="24"/>
          <w:szCs w:val="24"/>
        </w:rPr>
        <w:t>_________________________________________________________</w:t>
      </w:r>
    </w:p>
    <w:p w:rsidR="00856C3A" w:rsidRPr="00856C3A" w:rsidRDefault="00856C3A" w:rsidP="00856C3A">
      <w:pPr>
        <w:spacing w:line="276" w:lineRule="auto"/>
        <w:rPr>
          <w:rFonts w:eastAsia="Calibri"/>
          <w:strike/>
          <w:sz w:val="24"/>
          <w:szCs w:val="24"/>
        </w:rPr>
      </w:pPr>
      <w:r w:rsidRPr="00856C3A">
        <w:rPr>
          <w:rFonts w:eastAsia="Calibri"/>
          <w:sz w:val="24"/>
          <w:szCs w:val="24"/>
        </w:rPr>
        <w:t xml:space="preserve">CPF: ____________________________ </w:t>
      </w:r>
    </w:p>
    <w:p w:rsidR="00856C3A" w:rsidRDefault="00856C3A" w:rsidP="00856C3A">
      <w:pPr>
        <w:spacing w:line="276" w:lineRule="auto"/>
        <w:rPr>
          <w:rFonts w:eastAsia="Calibri"/>
          <w:sz w:val="24"/>
          <w:szCs w:val="24"/>
        </w:rPr>
      </w:pPr>
    </w:p>
    <w:p w:rsidR="00856C3A" w:rsidRPr="00856C3A" w:rsidRDefault="00856C3A" w:rsidP="00856C3A">
      <w:pPr>
        <w:spacing w:line="276" w:lineRule="auto"/>
        <w:rPr>
          <w:rFonts w:eastAsia="Calibri"/>
          <w:sz w:val="24"/>
          <w:szCs w:val="24"/>
        </w:rPr>
      </w:pPr>
      <w:r w:rsidRPr="00856C3A">
        <w:rPr>
          <w:rFonts w:eastAsia="Calibri"/>
          <w:b/>
          <w:sz w:val="24"/>
          <w:szCs w:val="24"/>
        </w:rPr>
        <w:t>Assinatura:</w:t>
      </w:r>
      <w:r w:rsidRPr="00856C3A">
        <w:rPr>
          <w:rFonts w:eastAsia="Calibri"/>
          <w:sz w:val="24"/>
          <w:szCs w:val="24"/>
        </w:rPr>
        <w:t xml:space="preserve"> ______________________________________________________</w:t>
      </w:r>
    </w:p>
    <w:p w:rsidR="00856C3A" w:rsidRPr="00856C3A" w:rsidRDefault="00856C3A" w:rsidP="00856C3A">
      <w:pPr>
        <w:spacing w:line="276" w:lineRule="auto"/>
        <w:rPr>
          <w:rFonts w:eastAsia="Calibri"/>
          <w:b/>
          <w:sz w:val="24"/>
          <w:szCs w:val="24"/>
          <w:u w:val="single"/>
        </w:rPr>
      </w:pPr>
    </w:p>
    <w:p w:rsidR="00856C3A" w:rsidRDefault="00856C3A" w:rsidP="00856C3A">
      <w:pPr>
        <w:spacing w:line="276" w:lineRule="auto"/>
        <w:rPr>
          <w:rFonts w:eastAsia="Calibri"/>
          <w:b/>
          <w:sz w:val="24"/>
          <w:szCs w:val="24"/>
          <w:u w:val="single"/>
        </w:rPr>
      </w:pPr>
    </w:p>
    <w:p w:rsidR="00856C3A" w:rsidRPr="00856C3A" w:rsidRDefault="00856C3A" w:rsidP="00856C3A">
      <w:pPr>
        <w:spacing w:line="276" w:lineRule="auto"/>
        <w:rPr>
          <w:rFonts w:eastAsia="Calibri"/>
          <w:b/>
          <w:sz w:val="24"/>
          <w:szCs w:val="24"/>
          <w:u w:val="single"/>
        </w:rPr>
      </w:pPr>
      <w:r w:rsidRPr="00856C3A">
        <w:rPr>
          <w:rFonts w:eastAsia="Calibri"/>
          <w:b/>
          <w:sz w:val="24"/>
          <w:szCs w:val="24"/>
          <w:u w:val="single"/>
        </w:rPr>
        <w:t>RESPONSÁVEIS QUE ASSINARAM O AJUSTE:</w:t>
      </w:r>
    </w:p>
    <w:p w:rsidR="00856C3A" w:rsidRPr="00856C3A" w:rsidRDefault="00856C3A" w:rsidP="00856C3A">
      <w:pPr>
        <w:spacing w:line="276" w:lineRule="auto"/>
        <w:rPr>
          <w:rFonts w:eastAsia="Calibri"/>
          <w:b/>
          <w:sz w:val="24"/>
          <w:szCs w:val="24"/>
        </w:rPr>
      </w:pPr>
      <w:r w:rsidRPr="00856C3A">
        <w:rPr>
          <w:rFonts w:eastAsia="Calibri"/>
          <w:b/>
          <w:sz w:val="24"/>
          <w:szCs w:val="24"/>
          <w:u w:val="single"/>
        </w:rPr>
        <w:t>Pelo contratante</w:t>
      </w:r>
      <w:r w:rsidRPr="00856C3A">
        <w:rPr>
          <w:rFonts w:eastAsia="Calibri"/>
          <w:b/>
          <w:sz w:val="24"/>
          <w:szCs w:val="24"/>
        </w:rPr>
        <w:t>:</w:t>
      </w:r>
    </w:p>
    <w:p w:rsidR="00856C3A" w:rsidRPr="00856C3A" w:rsidRDefault="00856C3A" w:rsidP="00856C3A">
      <w:pPr>
        <w:spacing w:line="276" w:lineRule="auto"/>
        <w:rPr>
          <w:rFonts w:eastAsia="Calibri"/>
          <w:sz w:val="24"/>
          <w:szCs w:val="24"/>
        </w:rPr>
      </w:pPr>
      <w:r w:rsidRPr="00856C3A">
        <w:rPr>
          <w:rFonts w:eastAsia="Calibri"/>
          <w:sz w:val="24"/>
          <w:szCs w:val="24"/>
        </w:rPr>
        <w:t>Nome: _________________________________________________________</w:t>
      </w:r>
    </w:p>
    <w:p w:rsidR="00856C3A" w:rsidRPr="00856C3A" w:rsidRDefault="00856C3A" w:rsidP="00856C3A">
      <w:pPr>
        <w:spacing w:line="276" w:lineRule="auto"/>
        <w:rPr>
          <w:rFonts w:eastAsia="Calibri"/>
          <w:sz w:val="24"/>
          <w:szCs w:val="24"/>
        </w:rPr>
      </w:pPr>
      <w:proofErr w:type="gramStart"/>
      <w:r w:rsidRPr="00856C3A">
        <w:rPr>
          <w:rFonts w:eastAsia="Calibri"/>
          <w:sz w:val="24"/>
          <w:szCs w:val="24"/>
        </w:rPr>
        <w:t>Cargo:_</w:t>
      </w:r>
      <w:proofErr w:type="gramEnd"/>
      <w:r w:rsidRPr="00856C3A">
        <w:rPr>
          <w:rFonts w:eastAsia="Calibri"/>
          <w:sz w:val="24"/>
          <w:szCs w:val="24"/>
        </w:rPr>
        <w:t>_________________________________________________________</w:t>
      </w:r>
    </w:p>
    <w:p w:rsidR="00856C3A" w:rsidRPr="00856C3A" w:rsidRDefault="00856C3A" w:rsidP="00856C3A">
      <w:pPr>
        <w:spacing w:line="276" w:lineRule="auto"/>
        <w:rPr>
          <w:rFonts w:eastAsia="Calibri"/>
          <w:sz w:val="24"/>
          <w:szCs w:val="24"/>
        </w:rPr>
      </w:pPr>
      <w:r w:rsidRPr="00856C3A">
        <w:rPr>
          <w:rFonts w:eastAsia="Calibri"/>
          <w:sz w:val="24"/>
          <w:szCs w:val="24"/>
        </w:rPr>
        <w:t xml:space="preserve">CPF: ____________________________ </w:t>
      </w:r>
    </w:p>
    <w:p w:rsidR="00007336" w:rsidRDefault="00007336" w:rsidP="00856C3A">
      <w:pPr>
        <w:spacing w:line="276" w:lineRule="auto"/>
        <w:rPr>
          <w:rFonts w:eastAsia="Calibri"/>
          <w:sz w:val="24"/>
          <w:szCs w:val="24"/>
        </w:rPr>
      </w:pPr>
    </w:p>
    <w:p w:rsidR="00007336" w:rsidRDefault="00007336" w:rsidP="00856C3A">
      <w:pPr>
        <w:spacing w:line="276" w:lineRule="auto"/>
        <w:rPr>
          <w:rFonts w:eastAsia="Calibri"/>
          <w:sz w:val="24"/>
          <w:szCs w:val="24"/>
        </w:rPr>
      </w:pPr>
    </w:p>
    <w:p w:rsidR="00856C3A" w:rsidRPr="00856C3A" w:rsidRDefault="00856C3A" w:rsidP="00856C3A">
      <w:pPr>
        <w:spacing w:line="276" w:lineRule="auto"/>
        <w:rPr>
          <w:rFonts w:eastAsia="Calibri"/>
          <w:sz w:val="24"/>
          <w:szCs w:val="24"/>
        </w:rPr>
      </w:pPr>
      <w:r w:rsidRPr="00007336">
        <w:rPr>
          <w:rFonts w:eastAsia="Calibri"/>
          <w:b/>
          <w:sz w:val="24"/>
          <w:szCs w:val="24"/>
        </w:rPr>
        <w:t>Assinatura:</w:t>
      </w:r>
      <w:r w:rsidRPr="00856C3A">
        <w:rPr>
          <w:rFonts w:eastAsia="Calibri"/>
          <w:sz w:val="24"/>
          <w:szCs w:val="24"/>
        </w:rPr>
        <w:t xml:space="preserve"> ______________________________________________________</w:t>
      </w:r>
    </w:p>
    <w:p w:rsidR="00007336" w:rsidRDefault="00007336" w:rsidP="00856C3A">
      <w:pPr>
        <w:spacing w:line="276" w:lineRule="auto"/>
        <w:rPr>
          <w:rFonts w:eastAsia="Calibri"/>
          <w:b/>
          <w:sz w:val="24"/>
          <w:szCs w:val="24"/>
          <w:u w:val="single"/>
        </w:rPr>
      </w:pPr>
    </w:p>
    <w:p w:rsidR="00007336" w:rsidRDefault="00007336" w:rsidP="00856C3A">
      <w:pPr>
        <w:spacing w:line="276" w:lineRule="auto"/>
        <w:rPr>
          <w:rFonts w:eastAsia="Calibri"/>
          <w:b/>
          <w:sz w:val="24"/>
          <w:szCs w:val="24"/>
          <w:u w:val="single"/>
        </w:rPr>
      </w:pPr>
    </w:p>
    <w:p w:rsidR="00856C3A" w:rsidRPr="00856C3A" w:rsidRDefault="00856C3A" w:rsidP="00856C3A">
      <w:pPr>
        <w:spacing w:line="276" w:lineRule="auto"/>
        <w:rPr>
          <w:rFonts w:eastAsia="Calibri"/>
          <w:b/>
          <w:sz w:val="24"/>
          <w:szCs w:val="24"/>
        </w:rPr>
      </w:pPr>
      <w:r w:rsidRPr="00856C3A">
        <w:rPr>
          <w:rFonts w:eastAsia="Calibri"/>
          <w:b/>
          <w:sz w:val="24"/>
          <w:szCs w:val="24"/>
          <w:u w:val="single"/>
        </w:rPr>
        <w:t>Pela contratada</w:t>
      </w:r>
      <w:r w:rsidRPr="00856C3A">
        <w:rPr>
          <w:rFonts w:eastAsia="Calibri"/>
          <w:b/>
          <w:sz w:val="24"/>
          <w:szCs w:val="24"/>
        </w:rPr>
        <w:t>:</w:t>
      </w:r>
    </w:p>
    <w:p w:rsidR="00856C3A" w:rsidRPr="00856C3A" w:rsidRDefault="00856C3A" w:rsidP="00856C3A">
      <w:pPr>
        <w:spacing w:line="276" w:lineRule="auto"/>
        <w:rPr>
          <w:rFonts w:eastAsia="Calibri"/>
          <w:sz w:val="24"/>
          <w:szCs w:val="24"/>
        </w:rPr>
      </w:pPr>
      <w:r w:rsidRPr="00856C3A">
        <w:rPr>
          <w:rFonts w:eastAsia="Calibri"/>
          <w:sz w:val="24"/>
          <w:szCs w:val="24"/>
        </w:rPr>
        <w:t>Nome: _________________________________________________________</w:t>
      </w:r>
    </w:p>
    <w:p w:rsidR="00856C3A" w:rsidRPr="00856C3A" w:rsidRDefault="00856C3A" w:rsidP="00856C3A">
      <w:pPr>
        <w:spacing w:line="276" w:lineRule="auto"/>
        <w:rPr>
          <w:rFonts w:eastAsia="Calibri"/>
          <w:sz w:val="24"/>
          <w:szCs w:val="24"/>
        </w:rPr>
      </w:pPr>
      <w:proofErr w:type="gramStart"/>
      <w:r w:rsidRPr="00856C3A">
        <w:rPr>
          <w:rFonts w:eastAsia="Calibri"/>
          <w:sz w:val="24"/>
          <w:szCs w:val="24"/>
        </w:rPr>
        <w:t>Cargo:_</w:t>
      </w:r>
      <w:proofErr w:type="gramEnd"/>
      <w:r w:rsidRPr="00856C3A">
        <w:rPr>
          <w:rFonts w:eastAsia="Calibri"/>
          <w:sz w:val="24"/>
          <w:szCs w:val="24"/>
        </w:rPr>
        <w:t>_________________________________________________________</w:t>
      </w:r>
    </w:p>
    <w:p w:rsidR="00856C3A" w:rsidRPr="00856C3A" w:rsidRDefault="00856C3A" w:rsidP="00856C3A">
      <w:pPr>
        <w:spacing w:line="276" w:lineRule="auto"/>
        <w:rPr>
          <w:rFonts w:eastAsia="Calibri"/>
          <w:sz w:val="24"/>
          <w:szCs w:val="24"/>
        </w:rPr>
      </w:pPr>
      <w:r w:rsidRPr="00856C3A">
        <w:rPr>
          <w:rFonts w:eastAsia="Calibri"/>
          <w:sz w:val="24"/>
          <w:szCs w:val="24"/>
        </w:rPr>
        <w:t xml:space="preserve">CPF: ____________________________ </w:t>
      </w:r>
    </w:p>
    <w:p w:rsidR="00856C3A" w:rsidRDefault="00856C3A" w:rsidP="00856C3A">
      <w:pPr>
        <w:spacing w:line="276" w:lineRule="auto"/>
        <w:rPr>
          <w:rFonts w:eastAsia="Calibri"/>
          <w:sz w:val="24"/>
          <w:szCs w:val="24"/>
        </w:rPr>
      </w:pPr>
    </w:p>
    <w:p w:rsidR="00856C3A" w:rsidRPr="00856C3A" w:rsidRDefault="00856C3A" w:rsidP="00856C3A">
      <w:pPr>
        <w:spacing w:line="276" w:lineRule="auto"/>
        <w:rPr>
          <w:rFonts w:eastAsia="Calibri"/>
          <w:sz w:val="24"/>
          <w:szCs w:val="24"/>
        </w:rPr>
      </w:pPr>
      <w:r w:rsidRPr="00856C3A">
        <w:rPr>
          <w:rFonts w:eastAsia="Calibri"/>
          <w:b/>
          <w:sz w:val="24"/>
          <w:szCs w:val="24"/>
        </w:rPr>
        <w:t>Assinatura:</w:t>
      </w:r>
      <w:r w:rsidRPr="00856C3A">
        <w:rPr>
          <w:rFonts w:eastAsia="Calibri"/>
          <w:sz w:val="24"/>
          <w:szCs w:val="24"/>
        </w:rPr>
        <w:t xml:space="preserve"> ______________________________________________________</w:t>
      </w:r>
    </w:p>
    <w:p w:rsidR="00856C3A" w:rsidRPr="00856C3A" w:rsidRDefault="00856C3A" w:rsidP="00856C3A">
      <w:pPr>
        <w:spacing w:line="276" w:lineRule="auto"/>
        <w:rPr>
          <w:rFonts w:eastAsia="Calibri"/>
          <w:b/>
          <w:sz w:val="24"/>
          <w:szCs w:val="24"/>
          <w:u w:val="single"/>
        </w:rPr>
      </w:pPr>
    </w:p>
    <w:p w:rsidR="00856C3A" w:rsidRDefault="00856C3A" w:rsidP="00856C3A">
      <w:pPr>
        <w:spacing w:line="276" w:lineRule="auto"/>
        <w:rPr>
          <w:rFonts w:eastAsia="Calibri"/>
          <w:b/>
          <w:sz w:val="24"/>
          <w:szCs w:val="24"/>
          <w:u w:val="single"/>
        </w:rPr>
      </w:pPr>
    </w:p>
    <w:p w:rsidR="00856C3A" w:rsidRPr="00856C3A" w:rsidRDefault="00856C3A" w:rsidP="00856C3A">
      <w:pPr>
        <w:spacing w:line="276" w:lineRule="auto"/>
        <w:rPr>
          <w:rFonts w:eastAsia="Calibri"/>
          <w:b/>
          <w:sz w:val="24"/>
          <w:szCs w:val="24"/>
        </w:rPr>
      </w:pPr>
      <w:r w:rsidRPr="00856C3A">
        <w:rPr>
          <w:rFonts w:eastAsia="Calibri"/>
          <w:b/>
          <w:sz w:val="24"/>
          <w:szCs w:val="24"/>
          <w:u w:val="single"/>
        </w:rPr>
        <w:t>ORDENADOR DE DESPESAS DA CONTRATANTE</w:t>
      </w:r>
      <w:r w:rsidRPr="00856C3A">
        <w:rPr>
          <w:rFonts w:eastAsia="Calibri"/>
          <w:b/>
          <w:sz w:val="24"/>
          <w:szCs w:val="24"/>
        </w:rPr>
        <w:t>:</w:t>
      </w:r>
    </w:p>
    <w:p w:rsidR="00856C3A" w:rsidRPr="00856C3A" w:rsidRDefault="00856C3A" w:rsidP="00856C3A">
      <w:pPr>
        <w:spacing w:line="276" w:lineRule="auto"/>
        <w:rPr>
          <w:rFonts w:eastAsia="Calibri"/>
          <w:sz w:val="24"/>
          <w:szCs w:val="24"/>
        </w:rPr>
      </w:pPr>
      <w:r w:rsidRPr="00856C3A">
        <w:rPr>
          <w:rFonts w:eastAsia="Calibri"/>
          <w:sz w:val="24"/>
          <w:szCs w:val="24"/>
        </w:rPr>
        <w:t>Nome: _________________________________________________________</w:t>
      </w:r>
    </w:p>
    <w:p w:rsidR="00856C3A" w:rsidRPr="00856C3A" w:rsidRDefault="00856C3A" w:rsidP="00856C3A">
      <w:pPr>
        <w:spacing w:line="276" w:lineRule="auto"/>
        <w:rPr>
          <w:rFonts w:eastAsia="Calibri"/>
          <w:sz w:val="24"/>
          <w:szCs w:val="24"/>
        </w:rPr>
      </w:pPr>
      <w:proofErr w:type="gramStart"/>
      <w:r w:rsidRPr="00856C3A">
        <w:rPr>
          <w:rFonts w:eastAsia="Calibri"/>
          <w:sz w:val="24"/>
          <w:szCs w:val="24"/>
        </w:rPr>
        <w:t>Cargo:_</w:t>
      </w:r>
      <w:proofErr w:type="gramEnd"/>
      <w:r w:rsidRPr="00856C3A">
        <w:rPr>
          <w:rFonts w:eastAsia="Calibri"/>
          <w:sz w:val="24"/>
          <w:szCs w:val="24"/>
        </w:rPr>
        <w:t>_________________________________________________________</w:t>
      </w:r>
    </w:p>
    <w:p w:rsidR="00856C3A" w:rsidRPr="00856C3A" w:rsidRDefault="00856C3A" w:rsidP="00856C3A">
      <w:pPr>
        <w:spacing w:line="276" w:lineRule="auto"/>
        <w:rPr>
          <w:rFonts w:eastAsia="Calibri"/>
          <w:strike/>
          <w:sz w:val="24"/>
          <w:szCs w:val="24"/>
        </w:rPr>
      </w:pPr>
      <w:r w:rsidRPr="00856C3A">
        <w:rPr>
          <w:rFonts w:eastAsia="Calibri"/>
          <w:sz w:val="24"/>
          <w:szCs w:val="24"/>
        </w:rPr>
        <w:t xml:space="preserve">CPF: ____________________________ </w:t>
      </w:r>
    </w:p>
    <w:p w:rsidR="00856C3A" w:rsidRDefault="00856C3A" w:rsidP="00856C3A">
      <w:pPr>
        <w:spacing w:line="276" w:lineRule="auto"/>
        <w:rPr>
          <w:rFonts w:eastAsia="Calibri"/>
          <w:sz w:val="24"/>
          <w:szCs w:val="24"/>
        </w:rPr>
      </w:pPr>
    </w:p>
    <w:p w:rsidR="00856C3A" w:rsidRDefault="00856C3A" w:rsidP="00856C3A">
      <w:pPr>
        <w:spacing w:line="276" w:lineRule="auto"/>
        <w:rPr>
          <w:rFonts w:eastAsia="Calibri"/>
          <w:sz w:val="24"/>
          <w:szCs w:val="24"/>
        </w:rPr>
      </w:pPr>
    </w:p>
    <w:p w:rsidR="00856C3A" w:rsidRPr="00856C3A" w:rsidRDefault="00856C3A" w:rsidP="00856C3A">
      <w:pPr>
        <w:spacing w:line="276" w:lineRule="auto"/>
        <w:rPr>
          <w:rFonts w:eastAsia="Calibri"/>
          <w:sz w:val="24"/>
          <w:szCs w:val="24"/>
        </w:rPr>
      </w:pPr>
      <w:r w:rsidRPr="00856C3A">
        <w:rPr>
          <w:rFonts w:eastAsia="Calibri"/>
          <w:b/>
          <w:sz w:val="24"/>
          <w:szCs w:val="24"/>
        </w:rPr>
        <w:t xml:space="preserve">Assinatura: </w:t>
      </w:r>
      <w:r w:rsidRPr="00856C3A">
        <w:rPr>
          <w:rFonts w:eastAsia="Calibri"/>
          <w:sz w:val="24"/>
          <w:szCs w:val="24"/>
        </w:rPr>
        <w:t>______________________________________________________</w:t>
      </w:r>
    </w:p>
    <w:p w:rsidR="00856C3A" w:rsidRDefault="00856C3A" w:rsidP="00856C3A">
      <w:pPr>
        <w:spacing w:line="276" w:lineRule="auto"/>
        <w:rPr>
          <w:rFonts w:eastAsia="Calibri"/>
        </w:rPr>
      </w:pPr>
    </w:p>
    <w:p w:rsidR="00856C3A" w:rsidRPr="00856C3A" w:rsidRDefault="00856C3A" w:rsidP="00856C3A">
      <w:pPr>
        <w:spacing w:line="276" w:lineRule="auto"/>
        <w:rPr>
          <w:rFonts w:eastAsia="Calibri"/>
        </w:rPr>
      </w:pPr>
      <w:r w:rsidRPr="00856C3A">
        <w:rPr>
          <w:rFonts w:eastAsia="Calibri"/>
        </w:rPr>
        <w:t>(*</w:t>
      </w:r>
      <w:proofErr w:type="gramStart"/>
      <w:r w:rsidRPr="00856C3A">
        <w:rPr>
          <w:rFonts w:eastAsia="Calibri"/>
        </w:rPr>
        <w:t>) Facultativo</w:t>
      </w:r>
      <w:proofErr w:type="gramEnd"/>
      <w:r w:rsidRPr="00856C3A">
        <w:rPr>
          <w:rFonts w:eastAsia="Calibri"/>
        </w:rPr>
        <w:t>. Indicar quando já constituído, informando, inclusive, o endereço eletrônico.</w:t>
      </w:r>
    </w:p>
    <w:p w:rsidR="00703A4C" w:rsidRDefault="00703A4C" w:rsidP="00703A4C">
      <w:pPr>
        <w:jc w:val="center"/>
        <w:rPr>
          <w:b/>
          <w:bCs/>
          <w:snapToGrid w:val="0"/>
          <w:color w:val="000000"/>
          <w:sz w:val="24"/>
          <w:szCs w:val="24"/>
          <w:u w:val="single"/>
        </w:rPr>
      </w:pPr>
    </w:p>
    <w:p w:rsidR="00703A4C" w:rsidRDefault="00703A4C" w:rsidP="00703A4C">
      <w:pPr>
        <w:jc w:val="center"/>
        <w:rPr>
          <w:b/>
          <w:bCs/>
          <w:snapToGrid w:val="0"/>
          <w:color w:val="000000"/>
          <w:sz w:val="24"/>
          <w:szCs w:val="24"/>
          <w:u w:val="single"/>
        </w:rPr>
      </w:pPr>
    </w:p>
    <w:p w:rsidR="00703A4C" w:rsidRDefault="00703A4C" w:rsidP="00703A4C">
      <w:pPr>
        <w:jc w:val="center"/>
        <w:rPr>
          <w:b/>
          <w:bCs/>
          <w:snapToGrid w:val="0"/>
          <w:color w:val="000000"/>
          <w:sz w:val="24"/>
          <w:szCs w:val="24"/>
          <w:u w:val="single"/>
        </w:rPr>
      </w:pPr>
    </w:p>
    <w:p w:rsidR="00703A4C" w:rsidRDefault="00703A4C" w:rsidP="00703A4C">
      <w:pPr>
        <w:jc w:val="center"/>
        <w:rPr>
          <w:b/>
          <w:bCs/>
          <w:snapToGrid w:val="0"/>
          <w:color w:val="000000"/>
          <w:sz w:val="24"/>
          <w:szCs w:val="24"/>
          <w:u w:val="single"/>
        </w:rPr>
      </w:pPr>
    </w:p>
    <w:p w:rsidR="00703A4C" w:rsidRPr="0066356D" w:rsidRDefault="00703A4C" w:rsidP="00703A4C">
      <w:pPr>
        <w:jc w:val="center"/>
        <w:rPr>
          <w:b/>
          <w:bCs/>
          <w:snapToGrid w:val="0"/>
          <w:color w:val="000000"/>
          <w:u w:val="single"/>
        </w:rPr>
      </w:pPr>
      <w:r>
        <w:rPr>
          <w:b/>
          <w:bCs/>
          <w:snapToGrid w:val="0"/>
          <w:color w:val="000000"/>
          <w:sz w:val="24"/>
          <w:szCs w:val="24"/>
          <w:u w:val="single"/>
        </w:rPr>
        <w:t xml:space="preserve">PREGÃO PRESENCIAL </w:t>
      </w:r>
      <w:r w:rsidRPr="0066356D">
        <w:rPr>
          <w:b/>
          <w:bCs/>
          <w:snapToGrid w:val="0"/>
          <w:color w:val="000000"/>
          <w:sz w:val="24"/>
          <w:szCs w:val="24"/>
          <w:u w:val="single"/>
        </w:rPr>
        <w:t>N</w:t>
      </w:r>
      <w:r w:rsidRPr="007937A0">
        <w:rPr>
          <w:b/>
          <w:bCs/>
          <w:snapToGrid w:val="0"/>
          <w:color w:val="000000"/>
          <w:sz w:val="24"/>
          <w:szCs w:val="24"/>
          <w:u w:val="single"/>
        </w:rPr>
        <w:t>º</w:t>
      </w:r>
      <w:r w:rsidRPr="0066356D">
        <w:rPr>
          <w:b/>
          <w:bCs/>
          <w:snapToGrid w:val="0"/>
          <w:color w:val="000000"/>
          <w:sz w:val="24"/>
          <w:szCs w:val="24"/>
          <w:u w:val="single"/>
        </w:rPr>
        <w:t xml:space="preserve"> </w:t>
      </w:r>
      <w:r w:rsidR="007937A0" w:rsidRPr="007937A0">
        <w:rPr>
          <w:b/>
          <w:bCs/>
          <w:snapToGrid w:val="0"/>
          <w:color w:val="000000"/>
          <w:sz w:val="24"/>
          <w:szCs w:val="24"/>
          <w:u w:val="single"/>
        </w:rPr>
        <w:t>00</w:t>
      </w:r>
      <w:r w:rsidR="00F8469B">
        <w:rPr>
          <w:b/>
          <w:bCs/>
          <w:snapToGrid w:val="0"/>
          <w:color w:val="000000"/>
          <w:sz w:val="24"/>
          <w:szCs w:val="24"/>
          <w:u w:val="single"/>
        </w:rPr>
        <w:t>4</w:t>
      </w:r>
      <w:r w:rsidR="00413719">
        <w:rPr>
          <w:b/>
          <w:bCs/>
          <w:snapToGrid w:val="0"/>
          <w:color w:val="000000"/>
          <w:sz w:val="24"/>
          <w:szCs w:val="24"/>
          <w:u w:val="single"/>
        </w:rPr>
        <w:t>/2020</w:t>
      </w:r>
      <w:r w:rsidR="007937A0">
        <w:rPr>
          <w:b/>
          <w:sz w:val="22"/>
          <w:szCs w:val="22"/>
        </w:rPr>
        <w:t xml:space="preserve"> </w:t>
      </w:r>
    </w:p>
    <w:p w:rsidR="00703A4C" w:rsidRPr="008B48AC" w:rsidRDefault="00703A4C" w:rsidP="00703A4C">
      <w:pPr>
        <w:jc w:val="center"/>
        <w:rPr>
          <w:b/>
          <w:bCs/>
          <w:snapToGrid w:val="0"/>
          <w:color w:val="000000"/>
        </w:rPr>
      </w:pPr>
    </w:p>
    <w:p w:rsidR="00703A4C" w:rsidRPr="00A93FEF" w:rsidRDefault="00703A4C" w:rsidP="00703A4C">
      <w:pPr>
        <w:jc w:val="center"/>
        <w:rPr>
          <w:b/>
          <w:bCs/>
          <w:snapToGrid w:val="0"/>
          <w:color w:val="000000"/>
          <w:sz w:val="22"/>
          <w:szCs w:val="22"/>
        </w:rPr>
      </w:pPr>
      <w:r w:rsidRPr="00A93FEF">
        <w:rPr>
          <w:b/>
          <w:bCs/>
          <w:snapToGrid w:val="0"/>
          <w:color w:val="000000"/>
          <w:sz w:val="22"/>
          <w:szCs w:val="22"/>
        </w:rPr>
        <w:t>ANEXO X</w:t>
      </w:r>
    </w:p>
    <w:p w:rsidR="00703A4C" w:rsidRPr="008B48AC" w:rsidRDefault="00703A4C" w:rsidP="00703A4C">
      <w:pPr>
        <w:jc w:val="center"/>
        <w:rPr>
          <w:b/>
          <w:bCs/>
          <w:snapToGrid w:val="0"/>
          <w:color w:val="000000"/>
        </w:rPr>
      </w:pPr>
    </w:p>
    <w:p w:rsidR="00703A4C" w:rsidRPr="00A93FEF" w:rsidRDefault="00703A4C" w:rsidP="00703A4C">
      <w:pPr>
        <w:pStyle w:val="Default"/>
        <w:jc w:val="center"/>
        <w:rPr>
          <w:rFonts w:ascii="Times New Roman" w:hAnsi="Times New Roman" w:cs="Times New Roman"/>
          <w:sz w:val="22"/>
          <w:szCs w:val="22"/>
          <w:u w:val="single"/>
        </w:rPr>
      </w:pPr>
      <w:r w:rsidRPr="00A93FEF">
        <w:rPr>
          <w:rFonts w:ascii="Times New Roman" w:hAnsi="Times New Roman" w:cs="Times New Roman"/>
          <w:sz w:val="22"/>
          <w:szCs w:val="22"/>
          <w:u w:val="single"/>
        </w:rPr>
        <w:t>CONTRATOS OU ATOS JURÍDICOS ANÁLOGOS</w:t>
      </w:r>
    </w:p>
    <w:p w:rsidR="00703A4C" w:rsidRPr="00A93FEF" w:rsidRDefault="00703A4C" w:rsidP="00703A4C">
      <w:pPr>
        <w:pStyle w:val="Default"/>
        <w:jc w:val="center"/>
        <w:rPr>
          <w:rFonts w:ascii="Times New Roman" w:hAnsi="Times New Roman" w:cs="Times New Roman"/>
          <w:sz w:val="22"/>
          <w:szCs w:val="22"/>
          <w:u w:val="single"/>
        </w:rPr>
      </w:pPr>
      <w:r w:rsidRPr="00A93FEF">
        <w:rPr>
          <w:rFonts w:ascii="Times New Roman" w:hAnsi="Times New Roman" w:cs="Times New Roman"/>
          <w:sz w:val="22"/>
          <w:szCs w:val="22"/>
          <w:u w:val="single"/>
        </w:rPr>
        <w:t>DECLARAÇÃO DE DOCUMENTOS À DISPOSIÇÃO DO TRIBUNAL</w:t>
      </w:r>
    </w:p>
    <w:p w:rsidR="0079116D" w:rsidRPr="00EA30CD" w:rsidRDefault="0079116D" w:rsidP="0079116D">
      <w:pPr>
        <w:pStyle w:val="Ttulo"/>
        <w:rPr>
          <w:rFonts w:ascii="Times New Roman" w:hAnsi="Times New Roman"/>
          <w:b w:val="0"/>
          <w:sz w:val="22"/>
          <w:szCs w:val="22"/>
        </w:rPr>
      </w:pPr>
      <w:r w:rsidRPr="00EA30CD">
        <w:rPr>
          <w:rFonts w:ascii="Times New Roman" w:hAnsi="Times New Roman"/>
          <w:b w:val="0"/>
          <w:sz w:val="22"/>
          <w:szCs w:val="22"/>
        </w:rPr>
        <w:t>INSTRUÇÃO TCESP N</w:t>
      </w:r>
      <w:r w:rsidRPr="00EA30CD">
        <w:rPr>
          <w:rFonts w:ascii="Times New Roman" w:hAnsi="Times New Roman"/>
          <w:b w:val="0"/>
          <w:strike/>
          <w:sz w:val="22"/>
          <w:szCs w:val="22"/>
        </w:rPr>
        <w:t>º</w:t>
      </w:r>
      <w:r w:rsidRPr="00EA30CD">
        <w:rPr>
          <w:rFonts w:ascii="Times New Roman" w:hAnsi="Times New Roman"/>
          <w:b w:val="0"/>
          <w:sz w:val="22"/>
          <w:szCs w:val="22"/>
        </w:rPr>
        <w:t xml:space="preserve"> 00</w:t>
      </w:r>
      <w:r>
        <w:rPr>
          <w:rFonts w:ascii="Times New Roman" w:hAnsi="Times New Roman"/>
          <w:b w:val="0"/>
          <w:sz w:val="22"/>
          <w:szCs w:val="22"/>
        </w:rPr>
        <w:t>1</w:t>
      </w:r>
      <w:r w:rsidRPr="00EA30CD">
        <w:rPr>
          <w:rFonts w:ascii="Times New Roman" w:hAnsi="Times New Roman"/>
          <w:b w:val="0"/>
          <w:sz w:val="22"/>
          <w:szCs w:val="22"/>
        </w:rPr>
        <w:t>/20</w:t>
      </w:r>
      <w:r>
        <w:rPr>
          <w:rFonts w:ascii="Times New Roman" w:hAnsi="Times New Roman"/>
          <w:b w:val="0"/>
          <w:sz w:val="22"/>
          <w:szCs w:val="22"/>
        </w:rPr>
        <w:t>20</w:t>
      </w:r>
      <w:r w:rsidRPr="00EA30CD">
        <w:rPr>
          <w:rFonts w:ascii="Times New Roman" w:hAnsi="Times New Roman"/>
          <w:b w:val="0"/>
          <w:sz w:val="22"/>
          <w:szCs w:val="22"/>
        </w:rPr>
        <w:t xml:space="preserve"> - ANEXO </w:t>
      </w:r>
      <w:r>
        <w:rPr>
          <w:rFonts w:ascii="Times New Roman" w:hAnsi="Times New Roman"/>
          <w:b w:val="0"/>
          <w:sz w:val="22"/>
          <w:szCs w:val="22"/>
        </w:rPr>
        <w:t>LC-02</w:t>
      </w:r>
      <w:r w:rsidRPr="00EA30CD">
        <w:rPr>
          <w:rFonts w:ascii="Times New Roman" w:hAnsi="Times New Roman"/>
          <w:b w:val="0"/>
          <w:sz w:val="22"/>
          <w:szCs w:val="22"/>
        </w:rPr>
        <w:t>)</w:t>
      </w:r>
    </w:p>
    <w:p w:rsidR="00703A4C" w:rsidRDefault="00703A4C" w:rsidP="00703A4C">
      <w:pPr>
        <w:pStyle w:val="Default"/>
        <w:jc w:val="center"/>
        <w:rPr>
          <w:rFonts w:ascii="Times New Roman" w:hAnsi="Times New Roman" w:cs="Times New Roman"/>
          <w:sz w:val="20"/>
          <w:szCs w:val="20"/>
          <w:u w:val="single"/>
        </w:rPr>
      </w:pPr>
    </w:p>
    <w:p w:rsidR="00703A4C" w:rsidRPr="008B48AC" w:rsidRDefault="00703A4C" w:rsidP="00703A4C">
      <w:pPr>
        <w:pStyle w:val="Default"/>
        <w:jc w:val="center"/>
        <w:rPr>
          <w:rFonts w:ascii="Times New Roman" w:hAnsi="Times New Roman" w:cs="Times New Roman"/>
          <w:sz w:val="20"/>
          <w:szCs w:val="20"/>
          <w:u w:val="single"/>
        </w:rPr>
      </w:pPr>
    </w:p>
    <w:p w:rsidR="00703A4C" w:rsidRPr="008B48AC" w:rsidRDefault="00703A4C" w:rsidP="00703A4C">
      <w:pPr>
        <w:jc w:val="both"/>
        <w:rPr>
          <w:u w:val="single"/>
        </w:rPr>
      </w:pPr>
    </w:p>
    <w:p w:rsidR="00703A4C" w:rsidRPr="008B48AC" w:rsidRDefault="00703A4C" w:rsidP="00703A4C">
      <w:pPr>
        <w:jc w:val="both"/>
      </w:pPr>
    </w:p>
    <w:p w:rsidR="00703A4C" w:rsidRPr="00EA30CD" w:rsidRDefault="00703A4C" w:rsidP="00703A4C">
      <w:pPr>
        <w:jc w:val="both"/>
        <w:rPr>
          <w:sz w:val="22"/>
          <w:szCs w:val="22"/>
        </w:rPr>
      </w:pPr>
      <w:r w:rsidRPr="00EA30CD">
        <w:rPr>
          <w:b/>
          <w:bCs/>
          <w:sz w:val="22"/>
          <w:szCs w:val="22"/>
        </w:rPr>
        <w:t>CONTRATO N</w:t>
      </w:r>
      <w:r w:rsidRPr="00EA30CD">
        <w:rPr>
          <w:b/>
          <w:bCs/>
          <w:strike/>
          <w:sz w:val="22"/>
          <w:szCs w:val="22"/>
        </w:rPr>
        <w:t>º</w:t>
      </w:r>
      <w:r w:rsidRPr="00EA30CD">
        <w:rPr>
          <w:sz w:val="22"/>
          <w:szCs w:val="22"/>
        </w:rPr>
        <w:t xml:space="preserve">: </w:t>
      </w:r>
      <w:r w:rsidRPr="00EA30CD">
        <w:rPr>
          <w:b/>
          <w:bCs/>
          <w:sz w:val="22"/>
          <w:szCs w:val="22"/>
        </w:rPr>
        <w:t>___________/20</w:t>
      </w:r>
      <w:r w:rsidR="00413719">
        <w:rPr>
          <w:b/>
          <w:bCs/>
          <w:sz w:val="22"/>
          <w:szCs w:val="22"/>
        </w:rPr>
        <w:t>20</w:t>
      </w:r>
      <w:r w:rsidRPr="00EA30CD">
        <w:rPr>
          <w:b/>
          <w:bCs/>
          <w:sz w:val="22"/>
          <w:szCs w:val="22"/>
        </w:rPr>
        <w:t>.</w:t>
      </w:r>
      <w:r w:rsidRPr="00EA30CD">
        <w:rPr>
          <w:sz w:val="22"/>
          <w:szCs w:val="22"/>
        </w:rPr>
        <w:t xml:space="preserve"> </w:t>
      </w:r>
      <w:r w:rsidRPr="009F2944">
        <w:rPr>
          <w:sz w:val="22"/>
          <w:szCs w:val="22"/>
        </w:rPr>
        <w:t>Processo CMA n</w:t>
      </w:r>
      <w:r w:rsidRPr="009F2944">
        <w:rPr>
          <w:strike/>
          <w:sz w:val="22"/>
          <w:szCs w:val="22"/>
        </w:rPr>
        <w:t>º</w:t>
      </w:r>
      <w:r w:rsidRPr="009F2944">
        <w:rPr>
          <w:sz w:val="22"/>
          <w:szCs w:val="22"/>
        </w:rPr>
        <w:t xml:space="preserve"> </w:t>
      </w:r>
      <w:r w:rsidR="00413719">
        <w:rPr>
          <w:sz w:val="22"/>
          <w:szCs w:val="22"/>
        </w:rPr>
        <w:t>84</w:t>
      </w:r>
      <w:r w:rsidRPr="009F2944">
        <w:rPr>
          <w:sz w:val="22"/>
          <w:szCs w:val="22"/>
        </w:rPr>
        <w:t xml:space="preserve">, de </w:t>
      </w:r>
      <w:r w:rsidR="00BA249B" w:rsidRPr="009F2944">
        <w:rPr>
          <w:sz w:val="22"/>
          <w:szCs w:val="22"/>
        </w:rPr>
        <w:t>2</w:t>
      </w:r>
      <w:r w:rsidR="00BC2F68">
        <w:rPr>
          <w:sz w:val="22"/>
          <w:szCs w:val="22"/>
        </w:rPr>
        <w:t>8</w:t>
      </w:r>
      <w:r w:rsidRPr="009F2944">
        <w:rPr>
          <w:sz w:val="22"/>
          <w:szCs w:val="22"/>
        </w:rPr>
        <w:t xml:space="preserve"> de </w:t>
      </w:r>
      <w:r w:rsidR="00413719">
        <w:rPr>
          <w:sz w:val="22"/>
          <w:szCs w:val="22"/>
        </w:rPr>
        <w:t>mai</w:t>
      </w:r>
      <w:r w:rsidR="009F2944" w:rsidRPr="009F2944">
        <w:rPr>
          <w:sz w:val="22"/>
          <w:szCs w:val="22"/>
        </w:rPr>
        <w:t>o</w:t>
      </w:r>
      <w:r w:rsidR="00BA249B" w:rsidRPr="009F2944">
        <w:rPr>
          <w:sz w:val="22"/>
          <w:szCs w:val="22"/>
        </w:rPr>
        <w:t xml:space="preserve"> </w:t>
      </w:r>
      <w:r w:rsidRPr="009F2944">
        <w:rPr>
          <w:sz w:val="22"/>
          <w:szCs w:val="22"/>
        </w:rPr>
        <w:t>de 20</w:t>
      </w:r>
      <w:r w:rsidR="00413719">
        <w:rPr>
          <w:sz w:val="22"/>
          <w:szCs w:val="22"/>
        </w:rPr>
        <w:t>20</w:t>
      </w:r>
      <w:r w:rsidRPr="009F2944">
        <w:rPr>
          <w:sz w:val="22"/>
          <w:szCs w:val="22"/>
        </w:rPr>
        <w:t xml:space="preserve"> (Licitação Modalidade Pregão Presencial n</w:t>
      </w:r>
      <w:r w:rsidRPr="009F2944">
        <w:rPr>
          <w:strike/>
          <w:sz w:val="22"/>
          <w:szCs w:val="22"/>
        </w:rPr>
        <w:t>º</w:t>
      </w:r>
      <w:r w:rsidRPr="009F2944">
        <w:rPr>
          <w:sz w:val="22"/>
          <w:szCs w:val="22"/>
        </w:rPr>
        <w:t xml:space="preserve"> 00</w:t>
      </w:r>
      <w:r w:rsidR="00F8469B">
        <w:rPr>
          <w:sz w:val="22"/>
          <w:szCs w:val="22"/>
        </w:rPr>
        <w:t>4</w:t>
      </w:r>
      <w:r w:rsidRPr="009F2944">
        <w:rPr>
          <w:sz w:val="22"/>
          <w:szCs w:val="22"/>
        </w:rPr>
        <w:t>/20</w:t>
      </w:r>
      <w:r w:rsidR="00413719">
        <w:rPr>
          <w:sz w:val="22"/>
          <w:szCs w:val="22"/>
        </w:rPr>
        <w:t>20</w:t>
      </w:r>
      <w:r w:rsidRPr="009F2944">
        <w:rPr>
          <w:sz w:val="22"/>
          <w:szCs w:val="22"/>
        </w:rPr>
        <w:t xml:space="preserve"> - Tipo Menor Preço Por </w:t>
      </w:r>
      <w:r w:rsidR="00A01A87">
        <w:rPr>
          <w:sz w:val="22"/>
          <w:szCs w:val="22"/>
        </w:rPr>
        <w:t>Lote</w:t>
      </w:r>
      <w:r w:rsidR="00DF6A09" w:rsidRPr="009F2944">
        <w:rPr>
          <w:sz w:val="22"/>
          <w:szCs w:val="22"/>
        </w:rPr>
        <w:t>)</w:t>
      </w:r>
      <w:r w:rsidRPr="009F2944">
        <w:rPr>
          <w:sz w:val="22"/>
          <w:szCs w:val="22"/>
        </w:rPr>
        <w:t>.</w:t>
      </w:r>
    </w:p>
    <w:p w:rsidR="00703A4C" w:rsidRPr="009571CD" w:rsidRDefault="00703A4C" w:rsidP="00703A4C">
      <w:pPr>
        <w:pStyle w:val="Ttulo4"/>
        <w:jc w:val="both"/>
        <w:rPr>
          <w:rFonts w:ascii="Times New Roman" w:eastAsia="Times New Roman" w:hAnsi="Times New Roman" w:cs="Times New Roman"/>
          <w:color w:val="auto"/>
          <w:sz w:val="22"/>
          <w:szCs w:val="22"/>
        </w:rPr>
      </w:pPr>
      <w:r w:rsidRPr="009571CD">
        <w:rPr>
          <w:rFonts w:ascii="Times New Roman" w:eastAsia="Times New Roman" w:hAnsi="Times New Roman" w:cs="Times New Roman"/>
          <w:color w:val="auto"/>
          <w:sz w:val="22"/>
          <w:szCs w:val="22"/>
        </w:rPr>
        <w:t xml:space="preserve">CONTRATANTE: </w:t>
      </w:r>
      <w:r w:rsidRPr="009571CD">
        <w:rPr>
          <w:rFonts w:ascii="Times New Roman" w:eastAsia="Times New Roman" w:hAnsi="Times New Roman" w:cs="Times New Roman"/>
          <w:b w:val="0"/>
          <w:color w:val="auto"/>
          <w:sz w:val="22"/>
          <w:szCs w:val="22"/>
        </w:rPr>
        <w:t>CÂMARA MUNICIPAL DE AMERICANA, CNPJ/MF Nº 56.983.778/0001-12.</w:t>
      </w:r>
    </w:p>
    <w:p w:rsidR="00703A4C" w:rsidRDefault="00703A4C" w:rsidP="00703A4C">
      <w:pPr>
        <w:pStyle w:val="Corpodetexto"/>
        <w:tabs>
          <w:tab w:val="left" w:pos="4680"/>
        </w:tabs>
        <w:spacing w:after="0"/>
        <w:jc w:val="both"/>
        <w:rPr>
          <w:sz w:val="22"/>
          <w:szCs w:val="22"/>
        </w:rPr>
      </w:pPr>
      <w:r w:rsidRPr="009571CD">
        <w:rPr>
          <w:b/>
          <w:bCs/>
          <w:sz w:val="22"/>
          <w:szCs w:val="22"/>
        </w:rPr>
        <w:t>CONTRATADA:</w:t>
      </w:r>
      <w:r w:rsidRPr="009571CD">
        <w:rPr>
          <w:sz w:val="22"/>
          <w:szCs w:val="22"/>
        </w:rPr>
        <w:t xml:space="preserve"> </w:t>
      </w:r>
    </w:p>
    <w:p w:rsidR="00A63F1E" w:rsidRPr="00A63F1E" w:rsidRDefault="00A63F1E" w:rsidP="00A63F1E">
      <w:pPr>
        <w:autoSpaceDE w:val="0"/>
        <w:autoSpaceDN w:val="0"/>
        <w:adjustRightInd w:val="0"/>
        <w:spacing w:line="276" w:lineRule="auto"/>
        <w:rPr>
          <w:b/>
          <w:sz w:val="22"/>
          <w:szCs w:val="22"/>
        </w:rPr>
      </w:pPr>
      <w:r w:rsidRPr="00A63F1E">
        <w:rPr>
          <w:b/>
          <w:sz w:val="22"/>
          <w:szCs w:val="22"/>
        </w:rPr>
        <w:t>CONTRATO N° (DE ORIGEM):</w:t>
      </w:r>
    </w:p>
    <w:p w:rsidR="00703A4C" w:rsidRPr="009571CD" w:rsidRDefault="00703A4C" w:rsidP="00703A4C">
      <w:pPr>
        <w:jc w:val="both"/>
        <w:rPr>
          <w:sz w:val="22"/>
          <w:szCs w:val="22"/>
        </w:rPr>
      </w:pPr>
      <w:r w:rsidRPr="009571CD">
        <w:rPr>
          <w:b/>
          <w:sz w:val="22"/>
          <w:szCs w:val="22"/>
        </w:rPr>
        <w:t>DATA DE ASSINATURA:</w:t>
      </w:r>
      <w:r w:rsidRPr="009571CD">
        <w:rPr>
          <w:sz w:val="22"/>
          <w:szCs w:val="22"/>
        </w:rPr>
        <w:t xml:space="preserve"> </w:t>
      </w:r>
    </w:p>
    <w:p w:rsidR="00703A4C" w:rsidRPr="009571CD" w:rsidRDefault="00703A4C" w:rsidP="00703A4C">
      <w:pPr>
        <w:jc w:val="both"/>
        <w:rPr>
          <w:sz w:val="22"/>
          <w:szCs w:val="22"/>
        </w:rPr>
      </w:pPr>
      <w:r w:rsidRPr="009571CD">
        <w:rPr>
          <w:b/>
          <w:sz w:val="22"/>
          <w:szCs w:val="22"/>
        </w:rPr>
        <w:t xml:space="preserve">VIGÊNCIA: </w:t>
      </w:r>
      <w:proofErr w:type="gramStart"/>
      <w:r w:rsidR="00381D77">
        <w:rPr>
          <w:b/>
          <w:sz w:val="22"/>
          <w:szCs w:val="22"/>
        </w:rPr>
        <w:t xml:space="preserve">............... </w:t>
      </w:r>
      <w:r>
        <w:rPr>
          <w:sz w:val="22"/>
          <w:szCs w:val="22"/>
        </w:rPr>
        <w:t>:</w:t>
      </w:r>
      <w:proofErr w:type="gramEnd"/>
      <w:r w:rsidRPr="009571CD">
        <w:rPr>
          <w:sz w:val="22"/>
          <w:szCs w:val="22"/>
        </w:rPr>
        <w:t xml:space="preserve"> de ............</w:t>
      </w:r>
    </w:p>
    <w:p w:rsidR="00595516" w:rsidRPr="006F4349" w:rsidRDefault="00703A4C" w:rsidP="00595516">
      <w:pPr>
        <w:pStyle w:val="Recuodecorpodetexto"/>
        <w:ind w:left="0"/>
        <w:jc w:val="both"/>
        <w:rPr>
          <w:b w:val="0"/>
          <w:color w:val="000000"/>
          <w:sz w:val="22"/>
          <w:szCs w:val="22"/>
        </w:rPr>
      </w:pPr>
      <w:r w:rsidRPr="00EA30CD">
        <w:rPr>
          <w:sz w:val="22"/>
          <w:szCs w:val="22"/>
        </w:rPr>
        <w:t>OBJETO</w:t>
      </w:r>
      <w:r w:rsidRPr="00EA30CD">
        <w:rPr>
          <w:b w:val="0"/>
          <w:sz w:val="22"/>
          <w:szCs w:val="22"/>
        </w:rPr>
        <w:t xml:space="preserve">: </w:t>
      </w:r>
      <w:r w:rsidR="00BC2F68">
        <w:rPr>
          <w:b w:val="0"/>
          <w:sz w:val="22"/>
          <w:szCs w:val="22"/>
        </w:rPr>
        <w:t xml:space="preserve">Aquisição de Equipamentos de Informática, sendo microcomputadores, </w:t>
      </w:r>
      <w:r w:rsidR="00BC2F68" w:rsidRPr="00E6174B">
        <w:rPr>
          <w:b w:val="0"/>
          <w:sz w:val="22"/>
          <w:szCs w:val="22"/>
        </w:rPr>
        <w:t>licenças de software</w:t>
      </w:r>
      <w:r w:rsidR="00BC2F68">
        <w:rPr>
          <w:b w:val="0"/>
          <w:sz w:val="22"/>
          <w:szCs w:val="22"/>
        </w:rPr>
        <w:t>, notebooks</w:t>
      </w:r>
      <w:r w:rsidR="004B37CB">
        <w:rPr>
          <w:b w:val="0"/>
          <w:sz w:val="22"/>
          <w:szCs w:val="22"/>
        </w:rPr>
        <w:t>,</w:t>
      </w:r>
      <w:r w:rsidR="00BC2F68">
        <w:rPr>
          <w:b w:val="0"/>
          <w:sz w:val="22"/>
          <w:szCs w:val="22"/>
        </w:rPr>
        <w:t xml:space="preserve"> nobreaks</w:t>
      </w:r>
      <w:r w:rsidR="004B37CB">
        <w:rPr>
          <w:b w:val="0"/>
          <w:sz w:val="22"/>
          <w:szCs w:val="22"/>
        </w:rPr>
        <w:t xml:space="preserve"> e </w:t>
      </w:r>
      <w:proofErr w:type="spellStart"/>
      <w:r w:rsidR="004B37CB">
        <w:rPr>
          <w:b w:val="0"/>
          <w:sz w:val="22"/>
          <w:szCs w:val="22"/>
        </w:rPr>
        <w:t>switchs</w:t>
      </w:r>
      <w:proofErr w:type="spellEnd"/>
      <w:r w:rsidR="00BC2F68">
        <w:rPr>
          <w:b w:val="0"/>
          <w:sz w:val="22"/>
          <w:szCs w:val="22"/>
        </w:rPr>
        <w:t>,</w:t>
      </w:r>
      <w:r w:rsidR="00BC2F68" w:rsidRPr="00C03F2E">
        <w:rPr>
          <w:b w:val="0"/>
          <w:sz w:val="22"/>
          <w:szCs w:val="22"/>
        </w:rPr>
        <w:t xml:space="preserve"> </w:t>
      </w:r>
      <w:r w:rsidR="00BC2F68">
        <w:rPr>
          <w:b w:val="0"/>
          <w:sz w:val="22"/>
          <w:szCs w:val="22"/>
        </w:rPr>
        <w:t xml:space="preserve">para uso </w:t>
      </w:r>
      <w:r w:rsidR="00BC2F68" w:rsidRPr="00C03F2E">
        <w:rPr>
          <w:b w:val="0"/>
          <w:sz w:val="22"/>
          <w:szCs w:val="22"/>
        </w:rPr>
        <w:t>da Câmara Municipal de Americana</w:t>
      </w:r>
      <w:r w:rsidR="00595516" w:rsidRPr="006F4349">
        <w:rPr>
          <w:b w:val="0"/>
          <w:color w:val="000000"/>
          <w:sz w:val="22"/>
          <w:szCs w:val="22"/>
        </w:rPr>
        <w:t xml:space="preserve">. </w:t>
      </w:r>
    </w:p>
    <w:p w:rsidR="00703A4C" w:rsidRPr="009571CD" w:rsidRDefault="00703A4C" w:rsidP="0067335A">
      <w:pPr>
        <w:pStyle w:val="Recuodecorpodetexto"/>
        <w:ind w:left="0"/>
        <w:jc w:val="both"/>
        <w:rPr>
          <w:b w:val="0"/>
          <w:sz w:val="22"/>
          <w:szCs w:val="22"/>
        </w:rPr>
      </w:pPr>
      <w:r w:rsidRPr="009571CD">
        <w:rPr>
          <w:sz w:val="22"/>
          <w:szCs w:val="22"/>
        </w:rPr>
        <w:t>VALOR: R$ ........... (..................).</w:t>
      </w:r>
    </w:p>
    <w:p w:rsidR="00703A4C" w:rsidRPr="008B48AC" w:rsidRDefault="00703A4C" w:rsidP="00703A4C">
      <w:pPr>
        <w:pStyle w:val="Default"/>
        <w:rPr>
          <w:rFonts w:ascii="Times New Roman" w:hAnsi="Times New Roman" w:cs="Times New Roman"/>
          <w:sz w:val="20"/>
          <w:szCs w:val="20"/>
        </w:rPr>
      </w:pPr>
    </w:p>
    <w:p w:rsidR="00703A4C" w:rsidRPr="008B48AC" w:rsidRDefault="00703A4C" w:rsidP="00703A4C">
      <w:pPr>
        <w:pStyle w:val="Default"/>
        <w:rPr>
          <w:rFonts w:ascii="Times New Roman" w:hAnsi="Times New Roman" w:cs="Times New Roman"/>
          <w:sz w:val="20"/>
          <w:szCs w:val="20"/>
        </w:rPr>
      </w:pPr>
    </w:p>
    <w:p w:rsidR="00A63F1E" w:rsidRPr="00A63F1E" w:rsidRDefault="00A63F1E" w:rsidP="00A63F1E">
      <w:pPr>
        <w:pStyle w:val="Default"/>
        <w:ind w:firstLine="1134"/>
        <w:jc w:val="both"/>
        <w:rPr>
          <w:rFonts w:ascii="Times New Roman" w:hAnsi="Times New Roman" w:cs="Times New Roman"/>
          <w:sz w:val="22"/>
          <w:szCs w:val="22"/>
        </w:rPr>
      </w:pPr>
      <w:r w:rsidRPr="00A63F1E">
        <w:rPr>
          <w:rFonts w:ascii="Times New Roman" w:hAnsi="Times New Roman" w:cs="Times New Roman"/>
          <w:sz w:val="22"/>
          <w:szCs w:val="22"/>
        </w:rPr>
        <w:t>Declaramos, na qualidade de responsáveis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703A4C" w:rsidRDefault="00703A4C" w:rsidP="00703A4C">
      <w:pPr>
        <w:pStyle w:val="Corpodetexto"/>
        <w:rPr>
          <w:b/>
          <w:sz w:val="22"/>
          <w:szCs w:val="22"/>
        </w:rPr>
      </w:pPr>
    </w:p>
    <w:p w:rsidR="00C46767" w:rsidRPr="00EA30CD" w:rsidRDefault="00C46767" w:rsidP="00703A4C">
      <w:pPr>
        <w:pStyle w:val="Corpodetexto"/>
        <w:rPr>
          <w:b/>
          <w:sz w:val="22"/>
          <w:szCs w:val="22"/>
        </w:rPr>
      </w:pPr>
    </w:p>
    <w:p w:rsidR="00703A4C" w:rsidRPr="00EA30CD" w:rsidRDefault="00703A4C" w:rsidP="00703A4C">
      <w:pPr>
        <w:pStyle w:val="Corpodetexto"/>
        <w:ind w:firstLine="1134"/>
        <w:jc w:val="center"/>
        <w:rPr>
          <w:b/>
          <w:sz w:val="22"/>
          <w:szCs w:val="22"/>
        </w:rPr>
      </w:pPr>
      <w:r w:rsidRPr="00EA30CD">
        <w:rPr>
          <w:b/>
          <w:sz w:val="22"/>
          <w:szCs w:val="22"/>
        </w:rPr>
        <w:t>Americana (SP), aos ... (.........) de .................. de 20</w:t>
      </w:r>
      <w:r w:rsidR="00413719">
        <w:rPr>
          <w:b/>
          <w:sz w:val="22"/>
          <w:szCs w:val="22"/>
        </w:rPr>
        <w:t>20</w:t>
      </w:r>
      <w:r w:rsidRPr="00EA30CD">
        <w:rPr>
          <w:b/>
          <w:sz w:val="22"/>
          <w:szCs w:val="22"/>
        </w:rPr>
        <w:t>.</w:t>
      </w:r>
    </w:p>
    <w:p w:rsidR="00703A4C" w:rsidRPr="00EA30CD" w:rsidRDefault="00703A4C" w:rsidP="00703A4C">
      <w:pPr>
        <w:rPr>
          <w:b/>
          <w:sz w:val="22"/>
          <w:szCs w:val="22"/>
        </w:rPr>
      </w:pPr>
    </w:p>
    <w:p w:rsidR="00703A4C" w:rsidRPr="00EA30CD" w:rsidRDefault="00703A4C" w:rsidP="00703A4C">
      <w:pPr>
        <w:rPr>
          <w:b/>
          <w:sz w:val="22"/>
          <w:szCs w:val="22"/>
        </w:rPr>
      </w:pPr>
    </w:p>
    <w:p w:rsidR="00703A4C" w:rsidRPr="00EA30CD" w:rsidRDefault="00703A4C" w:rsidP="00703A4C">
      <w:pPr>
        <w:jc w:val="center"/>
        <w:rPr>
          <w:b/>
          <w:sz w:val="22"/>
          <w:szCs w:val="22"/>
        </w:rPr>
      </w:pPr>
    </w:p>
    <w:p w:rsidR="00703A4C" w:rsidRPr="00EA30CD" w:rsidRDefault="00703A4C" w:rsidP="00703A4C">
      <w:pPr>
        <w:jc w:val="center"/>
        <w:rPr>
          <w:b/>
          <w:sz w:val="22"/>
          <w:szCs w:val="22"/>
        </w:rPr>
      </w:pPr>
      <w:r w:rsidRPr="00EA30CD">
        <w:rPr>
          <w:b/>
          <w:sz w:val="22"/>
          <w:szCs w:val="22"/>
        </w:rPr>
        <w:t>______________________________________</w:t>
      </w:r>
    </w:p>
    <w:p w:rsidR="00BA3412" w:rsidRPr="00EA30CD" w:rsidRDefault="00BA3412" w:rsidP="00BA3412">
      <w:pPr>
        <w:pStyle w:val="Ttulo2"/>
        <w:jc w:val="center"/>
        <w:rPr>
          <w:i/>
          <w:sz w:val="22"/>
          <w:szCs w:val="22"/>
          <w:u w:val="none"/>
        </w:rPr>
      </w:pPr>
      <w:r w:rsidRPr="00EA30CD">
        <w:rPr>
          <w:smallCaps/>
          <w:sz w:val="22"/>
          <w:szCs w:val="22"/>
          <w:u w:val="none"/>
        </w:rPr>
        <w:t>Câmara Municipal de Americana</w:t>
      </w:r>
    </w:p>
    <w:p w:rsidR="00BA3412" w:rsidRPr="00EA30CD" w:rsidRDefault="00BA3412" w:rsidP="00BA3412">
      <w:pPr>
        <w:pStyle w:val="Ttulo5"/>
        <w:rPr>
          <w:rFonts w:ascii="Times New Roman" w:hAnsi="Times New Roman" w:cs="Times New Roman"/>
          <w:sz w:val="22"/>
          <w:szCs w:val="22"/>
        </w:rPr>
      </w:pPr>
      <w:r w:rsidRPr="00DA18E5">
        <w:rPr>
          <w:rFonts w:ascii="Times New Roman" w:hAnsi="Times New Roman" w:cs="Times New Roman"/>
          <w:sz w:val="22"/>
          <w:szCs w:val="22"/>
        </w:rPr>
        <w:t xml:space="preserve">LUIZ </w:t>
      </w:r>
      <w:r w:rsidR="00DA18E5" w:rsidRPr="00DA18E5">
        <w:rPr>
          <w:rFonts w:ascii="Times New Roman" w:hAnsi="Times New Roman" w:cs="Times New Roman"/>
          <w:sz w:val="22"/>
          <w:szCs w:val="22"/>
        </w:rPr>
        <w:t>CARLOS CEZARETTO</w:t>
      </w:r>
    </w:p>
    <w:p w:rsidR="00BA3412" w:rsidRPr="00EA30CD" w:rsidRDefault="00BA3412" w:rsidP="00BA3412">
      <w:pPr>
        <w:jc w:val="center"/>
        <w:rPr>
          <w:sz w:val="22"/>
          <w:szCs w:val="22"/>
        </w:rPr>
      </w:pPr>
      <w:r w:rsidRPr="00EA30CD">
        <w:rPr>
          <w:sz w:val="22"/>
          <w:szCs w:val="22"/>
        </w:rPr>
        <w:t>PRESIDENTE</w:t>
      </w:r>
    </w:p>
    <w:p w:rsidR="002A67E4" w:rsidRPr="008759AC" w:rsidRDefault="00295972" w:rsidP="002A67E4">
      <w:pPr>
        <w:jc w:val="center"/>
        <w:rPr>
          <w:b/>
          <w:sz w:val="22"/>
          <w:szCs w:val="22"/>
        </w:rPr>
      </w:pPr>
      <w:hyperlink r:id="rId12" w:history="1">
        <w:r w:rsidR="002A67E4" w:rsidRPr="00256A76">
          <w:rPr>
            <w:rStyle w:val="Hyperlink"/>
            <w:b/>
            <w:bCs/>
            <w:sz w:val="22"/>
            <w:szCs w:val="22"/>
            <w:bdr w:val="none" w:sz="0" w:space="0" w:color="auto" w:frame="1"/>
            <w:shd w:val="clear" w:color="auto" w:fill="F9F9F9"/>
          </w:rPr>
          <w:t>luizdarodaben@camara-americana.sp.gov.br</w:t>
        </w:r>
      </w:hyperlink>
    </w:p>
    <w:p w:rsidR="00703A4C" w:rsidRPr="00EA30CD" w:rsidRDefault="00703A4C" w:rsidP="00703A4C">
      <w:pPr>
        <w:jc w:val="center"/>
        <w:rPr>
          <w:sz w:val="22"/>
          <w:szCs w:val="22"/>
        </w:rPr>
      </w:pPr>
    </w:p>
    <w:p w:rsidR="00703A4C" w:rsidRPr="00EA30CD" w:rsidRDefault="00703A4C" w:rsidP="00703A4C">
      <w:pPr>
        <w:jc w:val="center"/>
        <w:rPr>
          <w:b/>
          <w:sz w:val="22"/>
          <w:szCs w:val="22"/>
        </w:rPr>
      </w:pPr>
    </w:p>
    <w:p w:rsidR="00703A4C" w:rsidRPr="00EA30CD" w:rsidRDefault="00703A4C" w:rsidP="00703A4C">
      <w:pPr>
        <w:jc w:val="center"/>
        <w:rPr>
          <w:b/>
          <w:sz w:val="22"/>
          <w:szCs w:val="22"/>
        </w:rPr>
      </w:pPr>
    </w:p>
    <w:p w:rsidR="00703A4C" w:rsidRPr="00EA30CD" w:rsidRDefault="00703A4C" w:rsidP="00703A4C">
      <w:pPr>
        <w:jc w:val="center"/>
        <w:rPr>
          <w:b/>
          <w:sz w:val="22"/>
          <w:szCs w:val="22"/>
        </w:rPr>
      </w:pPr>
    </w:p>
    <w:p w:rsidR="00703A4C" w:rsidRPr="00EA30CD" w:rsidRDefault="00703A4C" w:rsidP="00703A4C">
      <w:pPr>
        <w:jc w:val="center"/>
        <w:rPr>
          <w:b/>
          <w:sz w:val="22"/>
          <w:szCs w:val="22"/>
        </w:rPr>
      </w:pPr>
      <w:r w:rsidRPr="00EA30CD">
        <w:rPr>
          <w:b/>
          <w:sz w:val="22"/>
          <w:szCs w:val="22"/>
        </w:rPr>
        <w:t>______________________________________</w:t>
      </w:r>
    </w:p>
    <w:p w:rsidR="00BA3412" w:rsidRPr="00EA30CD" w:rsidRDefault="00BA3412" w:rsidP="00BA3412">
      <w:pPr>
        <w:pStyle w:val="Ttulo2"/>
        <w:jc w:val="center"/>
        <w:rPr>
          <w:i/>
          <w:sz w:val="22"/>
          <w:szCs w:val="22"/>
          <w:u w:val="none"/>
        </w:rPr>
      </w:pPr>
      <w:r w:rsidRPr="00EA30CD">
        <w:rPr>
          <w:smallCaps/>
          <w:sz w:val="22"/>
          <w:szCs w:val="22"/>
          <w:u w:val="none"/>
        </w:rPr>
        <w:t>Câmara Municipal de Americana</w:t>
      </w:r>
    </w:p>
    <w:p w:rsidR="00BA3412" w:rsidRPr="00EA30CD" w:rsidRDefault="00BA3412" w:rsidP="00BA3412">
      <w:pPr>
        <w:pStyle w:val="Ttulo5"/>
        <w:rPr>
          <w:rFonts w:ascii="Times New Roman" w:hAnsi="Times New Roman" w:cs="Times New Roman"/>
          <w:b w:val="0"/>
          <w:i/>
          <w:sz w:val="22"/>
          <w:szCs w:val="22"/>
        </w:rPr>
      </w:pPr>
      <w:r>
        <w:rPr>
          <w:rFonts w:ascii="Times New Roman" w:hAnsi="Times New Roman" w:cs="Times New Roman"/>
          <w:sz w:val="22"/>
          <w:szCs w:val="22"/>
        </w:rPr>
        <w:t xml:space="preserve">JULIANA NANDIN DE CAMARGO SECCO </w:t>
      </w:r>
    </w:p>
    <w:p w:rsidR="00BA3412" w:rsidRPr="00EA30CD" w:rsidRDefault="00BA3412" w:rsidP="00BA3412">
      <w:pPr>
        <w:jc w:val="center"/>
        <w:rPr>
          <w:sz w:val="22"/>
          <w:szCs w:val="22"/>
        </w:rPr>
      </w:pPr>
      <w:r w:rsidRPr="00EA30CD">
        <w:rPr>
          <w:sz w:val="22"/>
          <w:szCs w:val="22"/>
        </w:rPr>
        <w:t>SECRETÁRI</w:t>
      </w:r>
      <w:r>
        <w:rPr>
          <w:sz w:val="22"/>
          <w:szCs w:val="22"/>
        </w:rPr>
        <w:t>A</w:t>
      </w:r>
      <w:r w:rsidRPr="00EA30CD">
        <w:rPr>
          <w:sz w:val="22"/>
          <w:szCs w:val="22"/>
        </w:rPr>
        <w:t xml:space="preserve"> GERAL</w:t>
      </w:r>
    </w:p>
    <w:p w:rsidR="00BA3412" w:rsidRPr="008759AC" w:rsidRDefault="00295972" w:rsidP="00BA3412">
      <w:pPr>
        <w:jc w:val="center"/>
        <w:rPr>
          <w:b/>
          <w:sz w:val="22"/>
          <w:szCs w:val="22"/>
        </w:rPr>
      </w:pPr>
      <w:hyperlink r:id="rId13" w:history="1">
        <w:r w:rsidR="00BA3412" w:rsidRPr="008759AC">
          <w:rPr>
            <w:rFonts w:eastAsiaTheme="majorEastAsia"/>
            <w:b/>
            <w:color w:val="0000FF"/>
            <w:sz w:val="22"/>
            <w:szCs w:val="22"/>
            <w:u w:val="single"/>
          </w:rPr>
          <w:t>juliana@camara-americana.sp.gov.br</w:t>
        </w:r>
      </w:hyperlink>
    </w:p>
    <w:p w:rsidR="006177CF" w:rsidRPr="00EA30CD" w:rsidRDefault="006177CF" w:rsidP="006177CF">
      <w:pPr>
        <w:pStyle w:val="TextosemFormatao"/>
        <w:jc w:val="center"/>
        <w:rPr>
          <w:sz w:val="22"/>
          <w:szCs w:val="22"/>
        </w:rPr>
      </w:pPr>
    </w:p>
    <w:p w:rsidR="006177CF" w:rsidRPr="00EA30CD" w:rsidRDefault="006177CF" w:rsidP="00CD6EF0">
      <w:pPr>
        <w:rPr>
          <w:sz w:val="22"/>
          <w:szCs w:val="22"/>
        </w:rPr>
      </w:pPr>
    </w:p>
    <w:sectPr w:rsidR="006177CF" w:rsidRPr="00EA30CD" w:rsidSect="00B71131">
      <w:headerReference w:type="default" r:id="rId14"/>
      <w:footerReference w:type="default" r:id="rId15"/>
      <w:pgSz w:w="11907" w:h="16840" w:code="9"/>
      <w:pgMar w:top="1440" w:right="1440" w:bottom="1440"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72" w:rsidRDefault="00295972">
      <w:r>
        <w:separator/>
      </w:r>
    </w:p>
  </w:endnote>
  <w:endnote w:type="continuationSeparator" w:id="0">
    <w:p w:rsidR="00295972" w:rsidRDefault="0029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B" w:rsidRPr="00116A81" w:rsidRDefault="00EE4FAB">
    <w:pPr>
      <w:pStyle w:val="Rodap"/>
      <w:ind w:left="-567" w:right="-567"/>
      <w:jc w:val="center"/>
      <w:rPr>
        <w:spacing w:val="20"/>
        <w:sz w:val="16"/>
      </w:rPr>
    </w:pPr>
    <w:r w:rsidRPr="00116A81">
      <w:rPr>
        <w:spacing w:val="20"/>
        <w:sz w:val="16"/>
      </w:rPr>
      <w:t>Praça Divino Salvador, n</w:t>
    </w:r>
    <w:r w:rsidRPr="00116A81">
      <w:rPr>
        <w:strike/>
        <w:spacing w:val="20"/>
        <w:sz w:val="16"/>
      </w:rPr>
      <w:t>º</w:t>
    </w:r>
    <w:r w:rsidRPr="00116A81">
      <w:rPr>
        <w:spacing w:val="20"/>
        <w:sz w:val="16"/>
      </w:rPr>
      <w:t xml:space="preserve"> 5, Bairro Girassol, CEP 13.465-689, Fone (19) 3472-9700, </w:t>
    </w:r>
    <w:proofErr w:type="spellStart"/>
    <w:r w:rsidRPr="00116A81">
      <w:rPr>
        <w:spacing w:val="20"/>
        <w:sz w:val="16"/>
      </w:rPr>
      <w:t>Americana-SP</w:t>
    </w:r>
    <w:proofErr w:type="spellEnd"/>
    <w:r w:rsidRPr="00116A81">
      <w:rPr>
        <w:spacing w:val="20"/>
        <w:sz w:val="16"/>
      </w:rPr>
      <w:t>.</w:t>
    </w:r>
  </w:p>
  <w:p w:rsidR="00EE4FAB" w:rsidRPr="00116A81" w:rsidRDefault="00EE4FAB">
    <w:pPr>
      <w:pStyle w:val="Rodap"/>
      <w:ind w:left="-993" w:right="-567"/>
      <w:jc w:val="center"/>
      <w:rPr>
        <w:b/>
        <w:i/>
        <w:spacing w:val="20"/>
        <w:sz w:val="16"/>
      </w:rPr>
    </w:pPr>
    <w:r w:rsidRPr="00116A81">
      <w:rPr>
        <w:b/>
        <w:i/>
        <w:spacing w:val="20"/>
        <w:sz w:val="16"/>
      </w:rPr>
      <w:t>www.camara-americana.sp.gov.br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72" w:rsidRDefault="00295972">
      <w:r>
        <w:separator/>
      </w:r>
    </w:p>
  </w:footnote>
  <w:footnote w:type="continuationSeparator" w:id="0">
    <w:p w:rsidR="00295972" w:rsidRDefault="0029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B" w:rsidRDefault="00EE4FAB" w:rsidP="004B753D">
    <w:pPr>
      <w:ind w:left="8496" w:hanging="274"/>
      <w:jc w:val="center"/>
    </w:pPr>
    <w:r>
      <w:fldChar w:fldCharType="begin"/>
    </w:r>
    <w:r>
      <w:instrText xml:space="preserve"> PAGE   \* MERGEFORMAT </w:instrText>
    </w:r>
    <w:r>
      <w:fldChar w:fldCharType="separate"/>
    </w:r>
    <w:r w:rsidR="00E2708A" w:rsidRPr="00E2708A">
      <w:rPr>
        <w:rFonts w:asciiTheme="majorHAnsi" w:hAnsiTheme="majorHAnsi"/>
        <w:noProof/>
        <w:color w:val="4F81BD" w:themeColor="accent1"/>
        <w:sz w:val="40"/>
        <w:szCs w:val="40"/>
      </w:rPr>
      <w:t>23</w:t>
    </w:r>
    <w:r>
      <w:fldChar w:fldCharType="end"/>
    </w:r>
    <w:r>
      <w:rPr>
        <w:noProof/>
      </w:rPr>
      <mc:AlternateContent>
        <mc:Choice Requires="wps">
          <w:drawing>
            <wp:anchor distT="0" distB="0" distL="114300" distR="114300" simplePos="0" relativeHeight="251658752" behindDoc="0" locked="0" layoutInCell="0" allowOverlap="1">
              <wp:simplePos x="0" y="0"/>
              <wp:positionH relativeFrom="column">
                <wp:posOffset>766445</wp:posOffset>
              </wp:positionH>
              <wp:positionV relativeFrom="paragraph">
                <wp:posOffset>-146685</wp:posOffset>
              </wp:positionV>
              <wp:extent cx="4297680" cy="569595"/>
              <wp:effectExtent l="444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FAB" w:rsidRPr="00116A81" w:rsidRDefault="00EE4FAB">
                          <w:pPr>
                            <w:jc w:val="center"/>
                            <w:rPr>
                              <w:rFonts w:ascii="AGaramond" w:hAnsi="AGaramond"/>
                              <w:b/>
                              <w:sz w:val="32"/>
                              <w:szCs w:val="32"/>
                            </w:rPr>
                          </w:pPr>
                          <w:r w:rsidRPr="00116A81">
                            <w:rPr>
                              <w:rFonts w:ascii="AGaramond" w:hAnsi="AGaramond"/>
                              <w:b/>
                              <w:sz w:val="32"/>
                              <w:szCs w:val="32"/>
                            </w:rPr>
                            <w:t>Câmara Municipal de Americana</w:t>
                          </w:r>
                        </w:p>
                        <w:p w:rsidR="00EE4FAB" w:rsidRDefault="00EE4FAB">
                          <w:pPr>
                            <w:jc w:val="center"/>
                            <w:rPr>
                              <w:rFonts w:ascii="AGaramond" w:hAnsi="AGaramond"/>
                              <w:b/>
                              <w:sz w:val="32"/>
                              <w:szCs w:val="32"/>
                            </w:rPr>
                          </w:pPr>
                          <w:r w:rsidRPr="00116A81">
                            <w:rPr>
                              <w:rFonts w:ascii="AGaramond" w:hAnsi="AGaramond"/>
                              <w:b/>
                              <w:sz w:val="32"/>
                              <w:szCs w:val="32"/>
                            </w:rPr>
                            <w:t>Estado de São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35pt;margin-top:-11.55pt;width:338.4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2UhgIAABY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" o:allowincell="f" stroked="f">
              <v:textbox>
                <w:txbxContent>
                  <w:p w:rsidR="00B22A24" w:rsidRPr="00116A81" w:rsidRDefault="00B22A24">
                    <w:pPr>
                      <w:jc w:val="center"/>
                      <w:rPr>
                        <w:rFonts w:ascii="AGaramond" w:hAnsi="AGaramond"/>
                        <w:b/>
                        <w:sz w:val="32"/>
                        <w:szCs w:val="32"/>
                      </w:rPr>
                    </w:pPr>
                    <w:r w:rsidRPr="00116A81">
                      <w:rPr>
                        <w:rFonts w:ascii="AGaramond" w:hAnsi="AGaramond"/>
                        <w:b/>
                        <w:sz w:val="32"/>
                        <w:szCs w:val="32"/>
                      </w:rPr>
                      <w:t>Câmara Municipal de Americana</w:t>
                    </w:r>
                  </w:p>
                  <w:p w:rsidR="00B22A24" w:rsidRDefault="00B22A24">
                    <w:pPr>
                      <w:jc w:val="center"/>
                      <w:rPr>
                        <w:rFonts w:ascii="AGaramond" w:hAnsi="AGaramond"/>
                        <w:b/>
                        <w:sz w:val="32"/>
                        <w:szCs w:val="32"/>
                      </w:rPr>
                    </w:pPr>
                    <w:r w:rsidRPr="00116A81">
                      <w:rPr>
                        <w:rFonts w:ascii="AGaramond" w:hAnsi="AGaramond"/>
                        <w:b/>
                        <w:sz w:val="32"/>
                        <w:szCs w:val="32"/>
                      </w:rPr>
                      <w:t>Estado de São Paulo</w:t>
                    </w:r>
                  </w:p>
                </w:txbxContent>
              </v:textbox>
            </v:shape>
          </w:pict>
        </mc:Fallback>
      </mc:AlternateContent>
    </w:r>
    <w:r w:rsidR="0029597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45pt;margin-top:-17.75pt;width:95.25pt;height:92pt;z-index:-251658752;mso-wrap-edited:f;mso-position-horizontal-relative:text;mso-position-vertical-relative:text" wrapcoords="-235 0 -235 21396 21600 21396 21600 0 -235 0" o:allowincell="f">
          <v:imagedata r:id="rId1" o:title=""/>
        </v:shape>
        <o:OLEObject Type="Embed" ProgID="PBrush" ShapeID="_x0000_s2050" DrawAspect="Content" ObjectID="_1667424922" r:id="rId2"/>
      </w:object>
    </w:r>
    <w:r w:rsidR="00295972">
      <w:rPr>
        <w:noProof/>
      </w:rPr>
      <w:object w:dxaOrig="1440" w:dyaOrig="1440">
        <v:shape id="_x0000_s2049" type="#_x0000_t75" style="position:absolute;left:0;text-align:left;margin-left:87.9pt;margin-top:275.3pt;width:243.15pt;height:234.8pt;z-index:-251659776;mso-wrap-edited:f;mso-position-horizontal-relative:text;mso-position-vertical-relative:text" wrapcoords="-235 0 -235 21396 21600 21396 21600 0 -235 0" o:allowincell="f">
          <v:imagedata r:id="rId1" o:title="" blacklevel="20316f"/>
        </v:shape>
        <o:OLEObject Type="Embed" ProgID="PBrush" ShapeID="_x0000_s2049" DrawAspect="Content" ObjectID="_166742492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4E9"/>
    <w:multiLevelType w:val="multilevel"/>
    <w:tmpl w:val="9B8AA02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A04EA8"/>
    <w:multiLevelType w:val="multilevel"/>
    <w:tmpl w:val="ACDCFE7E"/>
    <w:lvl w:ilvl="0">
      <w:start w:val="13"/>
      <w:numFmt w:val="decimal"/>
      <w:lvlText w:val="%1."/>
      <w:lvlJc w:val="left"/>
      <w:pPr>
        <w:ind w:left="495" w:hanging="495"/>
      </w:pPr>
      <w:rPr>
        <w:rFonts w:hint="default"/>
        <w:b w:val="0"/>
        <w:color w:val="000000"/>
      </w:rPr>
    </w:lvl>
    <w:lvl w:ilvl="1">
      <w:start w:val="1"/>
      <w:numFmt w:val="decimal"/>
      <w:suff w:val="space"/>
      <w:lvlText w:val="%1.%2-"/>
      <w:lvlJc w:val="left"/>
      <w:pPr>
        <w:ind w:left="495" w:hanging="495"/>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15:restartNumberingAfterBreak="0">
    <w:nsid w:val="047A79F0"/>
    <w:multiLevelType w:val="hybridMultilevel"/>
    <w:tmpl w:val="2CEE285C"/>
    <w:lvl w:ilvl="0" w:tplc="7AC2C93A">
      <w:start w:val="1"/>
      <w:numFmt w:val="lowerLetter"/>
      <w:suff w:val="space"/>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077DB0"/>
    <w:multiLevelType w:val="multilevel"/>
    <w:tmpl w:val="0B5624AA"/>
    <w:lvl w:ilvl="0">
      <w:start w:val="1"/>
      <w:numFmt w:val="decimal"/>
      <w:suff w:val="space"/>
      <w:lvlText w:val="%1."/>
      <w:lvlJc w:val="left"/>
      <w:pPr>
        <w:ind w:left="450" w:hanging="450"/>
      </w:pPr>
      <w:rPr>
        <w:rFonts w:hint="default"/>
        <w:b/>
      </w:rPr>
    </w:lvl>
    <w:lvl w:ilvl="1">
      <w:start w:val="1"/>
      <w:numFmt w:val="decimal"/>
      <w:suff w:val="space"/>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5" w15:restartNumberingAfterBreak="0">
    <w:nsid w:val="0B2D6827"/>
    <w:multiLevelType w:val="multilevel"/>
    <w:tmpl w:val="31A26942"/>
    <w:lvl w:ilvl="0">
      <w:start w:val="6"/>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57C9A"/>
    <w:multiLevelType w:val="multilevel"/>
    <w:tmpl w:val="09D6D9F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24830"/>
    <w:multiLevelType w:val="multilevel"/>
    <w:tmpl w:val="B86A4A98"/>
    <w:lvl w:ilvl="0">
      <w:start w:val="6"/>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E47783"/>
    <w:multiLevelType w:val="multilevel"/>
    <w:tmpl w:val="C8D0642A"/>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2371BB"/>
    <w:multiLevelType w:val="multilevel"/>
    <w:tmpl w:val="BDB6A0A0"/>
    <w:lvl w:ilvl="0">
      <w:start w:val="12"/>
      <w:numFmt w:val="decimal"/>
      <w:lvlText w:val="%1."/>
      <w:lvlJc w:val="left"/>
      <w:pPr>
        <w:ind w:left="495" w:hanging="495"/>
      </w:pPr>
      <w:rPr>
        <w:rFonts w:hint="default"/>
        <w:b w:val="0"/>
        <w:color w:val="000000"/>
      </w:rPr>
    </w:lvl>
    <w:lvl w:ilvl="1">
      <w:start w:val="1"/>
      <w:numFmt w:val="decimal"/>
      <w:suff w:val="space"/>
      <w:lvlText w:val="%1.%2-"/>
      <w:lvlJc w:val="left"/>
      <w:pPr>
        <w:ind w:left="495" w:hanging="495"/>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0" w15:restartNumberingAfterBreak="0">
    <w:nsid w:val="1BF24BA7"/>
    <w:multiLevelType w:val="multilevel"/>
    <w:tmpl w:val="6FBC1E34"/>
    <w:lvl w:ilvl="0">
      <w:start w:val="5"/>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33123"/>
    <w:multiLevelType w:val="multilevel"/>
    <w:tmpl w:val="D8CA71E6"/>
    <w:lvl w:ilvl="0">
      <w:start w:val="8"/>
      <w:numFmt w:val="decimal"/>
      <w:lvlText w:val="%1."/>
      <w:lvlJc w:val="left"/>
      <w:pPr>
        <w:ind w:left="375" w:hanging="375"/>
      </w:pPr>
      <w:rPr>
        <w:rFonts w:hint="default"/>
        <w:color w:val="auto"/>
      </w:rPr>
    </w:lvl>
    <w:lvl w:ilvl="1">
      <w:start w:val="1"/>
      <w:numFmt w:val="decimal"/>
      <w:suff w:val="space"/>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35106E5"/>
    <w:multiLevelType w:val="hybridMultilevel"/>
    <w:tmpl w:val="5E6E29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693104"/>
    <w:multiLevelType w:val="hybridMultilevel"/>
    <w:tmpl w:val="E9865FEE"/>
    <w:lvl w:ilvl="0" w:tplc="02EA30FE">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4" w15:restartNumberingAfterBreak="0">
    <w:nsid w:val="37A27A2F"/>
    <w:multiLevelType w:val="hybridMultilevel"/>
    <w:tmpl w:val="FD400FF0"/>
    <w:lvl w:ilvl="0" w:tplc="B8ECE9C0">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9C2B1E"/>
    <w:multiLevelType w:val="multilevel"/>
    <w:tmpl w:val="23165DC4"/>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CFA7292"/>
    <w:multiLevelType w:val="hybridMultilevel"/>
    <w:tmpl w:val="8D06B042"/>
    <w:lvl w:ilvl="0" w:tplc="2CCE2A42">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15:restartNumberingAfterBreak="0">
    <w:nsid w:val="411221D4"/>
    <w:multiLevelType w:val="hybridMultilevel"/>
    <w:tmpl w:val="54222F28"/>
    <w:lvl w:ilvl="0" w:tplc="2682BB92">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8" w15:restartNumberingAfterBreak="0">
    <w:nsid w:val="465D2930"/>
    <w:multiLevelType w:val="hybridMultilevel"/>
    <w:tmpl w:val="20DAA882"/>
    <w:lvl w:ilvl="0" w:tplc="2AE04F84">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8B23E5"/>
    <w:multiLevelType w:val="hybridMultilevel"/>
    <w:tmpl w:val="CCF0CC86"/>
    <w:lvl w:ilvl="0" w:tplc="94A88E98">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0" w15:restartNumberingAfterBreak="0">
    <w:nsid w:val="58574616"/>
    <w:multiLevelType w:val="multilevel"/>
    <w:tmpl w:val="36689AB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AE1F54"/>
    <w:multiLevelType w:val="multilevel"/>
    <w:tmpl w:val="5DB66708"/>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4A606D6"/>
    <w:multiLevelType w:val="hybridMultilevel"/>
    <w:tmpl w:val="EBFE105C"/>
    <w:lvl w:ilvl="0" w:tplc="A9826834">
      <w:start w:val="1"/>
      <w:numFmt w:val="lowerLetter"/>
      <w:suff w:val="space"/>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3" w15:restartNumberingAfterBreak="0">
    <w:nsid w:val="686A6858"/>
    <w:multiLevelType w:val="multilevel"/>
    <w:tmpl w:val="BB28741E"/>
    <w:lvl w:ilvl="0">
      <w:start w:val="9"/>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2"/>
  </w:num>
  <w:num w:numId="4">
    <w:abstractNumId w:val="17"/>
  </w:num>
  <w:num w:numId="5">
    <w:abstractNumId w:val="22"/>
  </w:num>
  <w:num w:numId="6">
    <w:abstractNumId w:val="19"/>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0"/>
  </w:num>
  <w:num w:numId="12">
    <w:abstractNumId w:val="5"/>
  </w:num>
  <w:num w:numId="13">
    <w:abstractNumId w:val="7"/>
  </w:num>
  <w:num w:numId="14">
    <w:abstractNumId w:val="11"/>
  </w:num>
  <w:num w:numId="15">
    <w:abstractNumId w:val="23"/>
  </w:num>
  <w:num w:numId="16">
    <w:abstractNumId w:val="0"/>
  </w:num>
  <w:num w:numId="17">
    <w:abstractNumId w:val="21"/>
  </w:num>
  <w:num w:numId="18">
    <w:abstractNumId w:val="8"/>
  </w:num>
  <w:num w:numId="19">
    <w:abstractNumId w:val="20"/>
  </w:num>
  <w:num w:numId="20">
    <w:abstractNumId w:val="1"/>
  </w:num>
  <w:num w:numId="21">
    <w:abstractNumId w:val="6"/>
  </w:num>
  <w:num w:numId="22">
    <w:abstractNumId w:val="9"/>
  </w:num>
  <w:num w:numId="23">
    <w:abstractNumId w:val="13"/>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00"/>
    <w:rsid w:val="000019BB"/>
    <w:rsid w:val="00002B40"/>
    <w:rsid w:val="0000408C"/>
    <w:rsid w:val="00005B4D"/>
    <w:rsid w:val="00005C2F"/>
    <w:rsid w:val="00006C9B"/>
    <w:rsid w:val="000070CE"/>
    <w:rsid w:val="00007336"/>
    <w:rsid w:val="000119C6"/>
    <w:rsid w:val="00012039"/>
    <w:rsid w:val="00012453"/>
    <w:rsid w:val="000139F4"/>
    <w:rsid w:val="00014B33"/>
    <w:rsid w:val="00014C54"/>
    <w:rsid w:val="00014F78"/>
    <w:rsid w:val="00015179"/>
    <w:rsid w:val="000162C4"/>
    <w:rsid w:val="00017313"/>
    <w:rsid w:val="00017A92"/>
    <w:rsid w:val="00017B29"/>
    <w:rsid w:val="00017D9F"/>
    <w:rsid w:val="0002021B"/>
    <w:rsid w:val="000251AC"/>
    <w:rsid w:val="0002533C"/>
    <w:rsid w:val="000306FE"/>
    <w:rsid w:val="00030A38"/>
    <w:rsid w:val="00030DA2"/>
    <w:rsid w:val="0003108D"/>
    <w:rsid w:val="00031B7F"/>
    <w:rsid w:val="00032D92"/>
    <w:rsid w:val="00042055"/>
    <w:rsid w:val="00042BE7"/>
    <w:rsid w:val="00043389"/>
    <w:rsid w:val="0004377F"/>
    <w:rsid w:val="0004591A"/>
    <w:rsid w:val="00045DE1"/>
    <w:rsid w:val="00046622"/>
    <w:rsid w:val="000477F1"/>
    <w:rsid w:val="0005025A"/>
    <w:rsid w:val="00050FDD"/>
    <w:rsid w:val="00052492"/>
    <w:rsid w:val="00053D26"/>
    <w:rsid w:val="000563C1"/>
    <w:rsid w:val="00057C40"/>
    <w:rsid w:val="00057E46"/>
    <w:rsid w:val="00063B82"/>
    <w:rsid w:val="00065833"/>
    <w:rsid w:val="00065F45"/>
    <w:rsid w:val="0006759C"/>
    <w:rsid w:val="00071A04"/>
    <w:rsid w:val="00072286"/>
    <w:rsid w:val="00073955"/>
    <w:rsid w:val="0007532F"/>
    <w:rsid w:val="0007586B"/>
    <w:rsid w:val="00075F2B"/>
    <w:rsid w:val="00076A48"/>
    <w:rsid w:val="000850D6"/>
    <w:rsid w:val="000853A7"/>
    <w:rsid w:val="00085CF5"/>
    <w:rsid w:val="00085CFB"/>
    <w:rsid w:val="000861B4"/>
    <w:rsid w:val="000901FA"/>
    <w:rsid w:val="00093D65"/>
    <w:rsid w:val="00093EAC"/>
    <w:rsid w:val="00096341"/>
    <w:rsid w:val="000A057C"/>
    <w:rsid w:val="000A176C"/>
    <w:rsid w:val="000A4500"/>
    <w:rsid w:val="000A6EDB"/>
    <w:rsid w:val="000B13D2"/>
    <w:rsid w:val="000B1BF9"/>
    <w:rsid w:val="000B244C"/>
    <w:rsid w:val="000B2FBB"/>
    <w:rsid w:val="000B428C"/>
    <w:rsid w:val="000B5F56"/>
    <w:rsid w:val="000B769C"/>
    <w:rsid w:val="000B772F"/>
    <w:rsid w:val="000C025B"/>
    <w:rsid w:val="000C2782"/>
    <w:rsid w:val="000C36D4"/>
    <w:rsid w:val="000C6A3A"/>
    <w:rsid w:val="000D0457"/>
    <w:rsid w:val="000D3592"/>
    <w:rsid w:val="000D4BC0"/>
    <w:rsid w:val="000E0F12"/>
    <w:rsid w:val="000E2258"/>
    <w:rsid w:val="000E5457"/>
    <w:rsid w:val="000F3F13"/>
    <w:rsid w:val="000F41E7"/>
    <w:rsid w:val="000F4531"/>
    <w:rsid w:val="000F51BF"/>
    <w:rsid w:val="000F58A0"/>
    <w:rsid w:val="000F74A5"/>
    <w:rsid w:val="0010240E"/>
    <w:rsid w:val="0010518B"/>
    <w:rsid w:val="001053AC"/>
    <w:rsid w:val="00106729"/>
    <w:rsid w:val="00107A42"/>
    <w:rsid w:val="001109FE"/>
    <w:rsid w:val="00113015"/>
    <w:rsid w:val="001134B4"/>
    <w:rsid w:val="00113534"/>
    <w:rsid w:val="001145A7"/>
    <w:rsid w:val="001148EE"/>
    <w:rsid w:val="001151B9"/>
    <w:rsid w:val="00115824"/>
    <w:rsid w:val="0011599F"/>
    <w:rsid w:val="00116A81"/>
    <w:rsid w:val="00121581"/>
    <w:rsid w:val="0012280B"/>
    <w:rsid w:val="00124B79"/>
    <w:rsid w:val="00126B9A"/>
    <w:rsid w:val="00126CD3"/>
    <w:rsid w:val="00127950"/>
    <w:rsid w:val="00131158"/>
    <w:rsid w:val="00132C7B"/>
    <w:rsid w:val="00132E2A"/>
    <w:rsid w:val="00134470"/>
    <w:rsid w:val="0013626D"/>
    <w:rsid w:val="00136A0F"/>
    <w:rsid w:val="00136BCD"/>
    <w:rsid w:val="00141D12"/>
    <w:rsid w:val="00142E6A"/>
    <w:rsid w:val="001459F0"/>
    <w:rsid w:val="0015021B"/>
    <w:rsid w:val="00150DF3"/>
    <w:rsid w:val="00151D62"/>
    <w:rsid w:val="00152597"/>
    <w:rsid w:val="0015514E"/>
    <w:rsid w:val="00156E05"/>
    <w:rsid w:val="00157E7B"/>
    <w:rsid w:val="00160083"/>
    <w:rsid w:val="0016192A"/>
    <w:rsid w:val="0016242A"/>
    <w:rsid w:val="001630E2"/>
    <w:rsid w:val="00163C7D"/>
    <w:rsid w:val="00165ADF"/>
    <w:rsid w:val="00166983"/>
    <w:rsid w:val="00170104"/>
    <w:rsid w:val="001719A5"/>
    <w:rsid w:val="00171A16"/>
    <w:rsid w:val="0017394F"/>
    <w:rsid w:val="00173CA4"/>
    <w:rsid w:val="00174959"/>
    <w:rsid w:val="00177F56"/>
    <w:rsid w:val="00182DE6"/>
    <w:rsid w:val="00182DF3"/>
    <w:rsid w:val="00183A76"/>
    <w:rsid w:val="001847F0"/>
    <w:rsid w:val="00186D4A"/>
    <w:rsid w:val="00190233"/>
    <w:rsid w:val="001919E3"/>
    <w:rsid w:val="0019208A"/>
    <w:rsid w:val="00192C51"/>
    <w:rsid w:val="00192E45"/>
    <w:rsid w:val="00193265"/>
    <w:rsid w:val="0019481F"/>
    <w:rsid w:val="00195F76"/>
    <w:rsid w:val="00196126"/>
    <w:rsid w:val="001A0170"/>
    <w:rsid w:val="001A02F5"/>
    <w:rsid w:val="001A26F5"/>
    <w:rsid w:val="001A3EA5"/>
    <w:rsid w:val="001A4BA3"/>
    <w:rsid w:val="001A5B18"/>
    <w:rsid w:val="001A6705"/>
    <w:rsid w:val="001A724A"/>
    <w:rsid w:val="001A7783"/>
    <w:rsid w:val="001B084E"/>
    <w:rsid w:val="001B2031"/>
    <w:rsid w:val="001B2151"/>
    <w:rsid w:val="001B33AF"/>
    <w:rsid w:val="001B370E"/>
    <w:rsid w:val="001B39C1"/>
    <w:rsid w:val="001B4379"/>
    <w:rsid w:val="001B4F06"/>
    <w:rsid w:val="001C0629"/>
    <w:rsid w:val="001C2F5C"/>
    <w:rsid w:val="001D03A4"/>
    <w:rsid w:val="001D0919"/>
    <w:rsid w:val="001D1F59"/>
    <w:rsid w:val="001D22D0"/>
    <w:rsid w:val="001D5D5B"/>
    <w:rsid w:val="001D79D7"/>
    <w:rsid w:val="001E13BC"/>
    <w:rsid w:val="001E312A"/>
    <w:rsid w:val="001E383D"/>
    <w:rsid w:val="001E3F4D"/>
    <w:rsid w:val="001E506D"/>
    <w:rsid w:val="001E57A3"/>
    <w:rsid w:val="001E67D2"/>
    <w:rsid w:val="001E6E0B"/>
    <w:rsid w:val="001F434A"/>
    <w:rsid w:val="001F5A05"/>
    <w:rsid w:val="001F6385"/>
    <w:rsid w:val="001F7D2B"/>
    <w:rsid w:val="001F7F26"/>
    <w:rsid w:val="00200E0B"/>
    <w:rsid w:val="00201EB1"/>
    <w:rsid w:val="0020275F"/>
    <w:rsid w:val="00203041"/>
    <w:rsid w:val="00203202"/>
    <w:rsid w:val="00205B85"/>
    <w:rsid w:val="00205F8F"/>
    <w:rsid w:val="00206A20"/>
    <w:rsid w:val="00207591"/>
    <w:rsid w:val="002078C6"/>
    <w:rsid w:val="00207962"/>
    <w:rsid w:val="0021053C"/>
    <w:rsid w:val="00215B09"/>
    <w:rsid w:val="00217F63"/>
    <w:rsid w:val="00220C64"/>
    <w:rsid w:val="00222906"/>
    <w:rsid w:val="00224D00"/>
    <w:rsid w:val="00226DE3"/>
    <w:rsid w:val="00230169"/>
    <w:rsid w:val="0023050F"/>
    <w:rsid w:val="00231CAA"/>
    <w:rsid w:val="00232F40"/>
    <w:rsid w:val="0023426B"/>
    <w:rsid w:val="00234D81"/>
    <w:rsid w:val="00236AF0"/>
    <w:rsid w:val="00240DED"/>
    <w:rsid w:val="00241777"/>
    <w:rsid w:val="00245F49"/>
    <w:rsid w:val="00246BC2"/>
    <w:rsid w:val="00251546"/>
    <w:rsid w:val="002520D8"/>
    <w:rsid w:val="00254377"/>
    <w:rsid w:val="00254DE6"/>
    <w:rsid w:val="002551FB"/>
    <w:rsid w:val="0025623F"/>
    <w:rsid w:val="00257E31"/>
    <w:rsid w:val="00257F66"/>
    <w:rsid w:val="00260B03"/>
    <w:rsid w:val="00261FEF"/>
    <w:rsid w:val="00263100"/>
    <w:rsid w:val="00263AC6"/>
    <w:rsid w:val="00265095"/>
    <w:rsid w:val="00266124"/>
    <w:rsid w:val="0026660A"/>
    <w:rsid w:val="00270595"/>
    <w:rsid w:val="00270F53"/>
    <w:rsid w:val="002716FD"/>
    <w:rsid w:val="00271A8A"/>
    <w:rsid w:val="00272052"/>
    <w:rsid w:val="0027472B"/>
    <w:rsid w:val="002747C8"/>
    <w:rsid w:val="00275763"/>
    <w:rsid w:val="00276081"/>
    <w:rsid w:val="00276811"/>
    <w:rsid w:val="00276CDB"/>
    <w:rsid w:val="0027752C"/>
    <w:rsid w:val="00280B64"/>
    <w:rsid w:val="002847D6"/>
    <w:rsid w:val="0028558A"/>
    <w:rsid w:val="00286109"/>
    <w:rsid w:val="002917A2"/>
    <w:rsid w:val="002917D9"/>
    <w:rsid w:val="00293298"/>
    <w:rsid w:val="00293F8F"/>
    <w:rsid w:val="00295972"/>
    <w:rsid w:val="00296CAE"/>
    <w:rsid w:val="002A084D"/>
    <w:rsid w:val="002A1E9C"/>
    <w:rsid w:val="002A29E1"/>
    <w:rsid w:val="002A34E8"/>
    <w:rsid w:val="002A67E4"/>
    <w:rsid w:val="002A7127"/>
    <w:rsid w:val="002A7C78"/>
    <w:rsid w:val="002A7FA3"/>
    <w:rsid w:val="002B1A39"/>
    <w:rsid w:val="002B2863"/>
    <w:rsid w:val="002B39BA"/>
    <w:rsid w:val="002B5732"/>
    <w:rsid w:val="002B6395"/>
    <w:rsid w:val="002B6AF2"/>
    <w:rsid w:val="002B6CB7"/>
    <w:rsid w:val="002C4D90"/>
    <w:rsid w:val="002C4E14"/>
    <w:rsid w:val="002C6246"/>
    <w:rsid w:val="002D23E6"/>
    <w:rsid w:val="002D2C7A"/>
    <w:rsid w:val="002D3FA9"/>
    <w:rsid w:val="002D6B62"/>
    <w:rsid w:val="002D74EB"/>
    <w:rsid w:val="002E27F3"/>
    <w:rsid w:val="002E3952"/>
    <w:rsid w:val="002E4730"/>
    <w:rsid w:val="002E6D65"/>
    <w:rsid w:val="002E74FF"/>
    <w:rsid w:val="002F0A9D"/>
    <w:rsid w:val="002F1FD2"/>
    <w:rsid w:val="002F41A7"/>
    <w:rsid w:val="002F66D2"/>
    <w:rsid w:val="00301A0A"/>
    <w:rsid w:val="00302400"/>
    <w:rsid w:val="0030532B"/>
    <w:rsid w:val="00305649"/>
    <w:rsid w:val="0030608A"/>
    <w:rsid w:val="00310BA4"/>
    <w:rsid w:val="00311B5C"/>
    <w:rsid w:val="00314DCC"/>
    <w:rsid w:val="00314FB9"/>
    <w:rsid w:val="00315401"/>
    <w:rsid w:val="00315E16"/>
    <w:rsid w:val="00321F1B"/>
    <w:rsid w:val="003223EA"/>
    <w:rsid w:val="00322C7E"/>
    <w:rsid w:val="00324030"/>
    <w:rsid w:val="003255C6"/>
    <w:rsid w:val="00326799"/>
    <w:rsid w:val="003271E4"/>
    <w:rsid w:val="003272D6"/>
    <w:rsid w:val="00327915"/>
    <w:rsid w:val="00327E99"/>
    <w:rsid w:val="00331A9B"/>
    <w:rsid w:val="00334971"/>
    <w:rsid w:val="0033568A"/>
    <w:rsid w:val="00336161"/>
    <w:rsid w:val="00337332"/>
    <w:rsid w:val="003405E5"/>
    <w:rsid w:val="0034143C"/>
    <w:rsid w:val="0034323B"/>
    <w:rsid w:val="00343F13"/>
    <w:rsid w:val="0034446D"/>
    <w:rsid w:val="00347589"/>
    <w:rsid w:val="00347F2E"/>
    <w:rsid w:val="00350049"/>
    <w:rsid w:val="003507A8"/>
    <w:rsid w:val="00350ADA"/>
    <w:rsid w:val="00350E4B"/>
    <w:rsid w:val="00352F36"/>
    <w:rsid w:val="00355A38"/>
    <w:rsid w:val="00357216"/>
    <w:rsid w:val="00360029"/>
    <w:rsid w:val="003603E5"/>
    <w:rsid w:val="00360972"/>
    <w:rsid w:val="00361205"/>
    <w:rsid w:val="003617A4"/>
    <w:rsid w:val="00362571"/>
    <w:rsid w:val="00363358"/>
    <w:rsid w:val="003648CF"/>
    <w:rsid w:val="0036501F"/>
    <w:rsid w:val="0036632D"/>
    <w:rsid w:val="00370A3D"/>
    <w:rsid w:val="003740E1"/>
    <w:rsid w:val="00374C40"/>
    <w:rsid w:val="0037560D"/>
    <w:rsid w:val="00376A68"/>
    <w:rsid w:val="003779AE"/>
    <w:rsid w:val="00381D77"/>
    <w:rsid w:val="003852F4"/>
    <w:rsid w:val="0038586E"/>
    <w:rsid w:val="00386116"/>
    <w:rsid w:val="003865E1"/>
    <w:rsid w:val="00386C3D"/>
    <w:rsid w:val="003942B6"/>
    <w:rsid w:val="00395D69"/>
    <w:rsid w:val="0039610E"/>
    <w:rsid w:val="00396879"/>
    <w:rsid w:val="003A02CF"/>
    <w:rsid w:val="003A3452"/>
    <w:rsid w:val="003A5798"/>
    <w:rsid w:val="003A7855"/>
    <w:rsid w:val="003A7EFF"/>
    <w:rsid w:val="003B1875"/>
    <w:rsid w:val="003B3CFC"/>
    <w:rsid w:val="003B4CAE"/>
    <w:rsid w:val="003B5CC6"/>
    <w:rsid w:val="003B6697"/>
    <w:rsid w:val="003C3334"/>
    <w:rsid w:val="003C42E7"/>
    <w:rsid w:val="003C48EB"/>
    <w:rsid w:val="003D07A0"/>
    <w:rsid w:val="003D1658"/>
    <w:rsid w:val="003D529C"/>
    <w:rsid w:val="003D67CA"/>
    <w:rsid w:val="003D73D4"/>
    <w:rsid w:val="003D7BFB"/>
    <w:rsid w:val="003D7F01"/>
    <w:rsid w:val="003E0103"/>
    <w:rsid w:val="003E076B"/>
    <w:rsid w:val="003E17C5"/>
    <w:rsid w:val="003E442F"/>
    <w:rsid w:val="003E694C"/>
    <w:rsid w:val="003E6A3C"/>
    <w:rsid w:val="003E6E21"/>
    <w:rsid w:val="003F19A7"/>
    <w:rsid w:val="003F1DD3"/>
    <w:rsid w:val="003F33EE"/>
    <w:rsid w:val="003F4023"/>
    <w:rsid w:val="003F7D40"/>
    <w:rsid w:val="003F7E49"/>
    <w:rsid w:val="00401358"/>
    <w:rsid w:val="00401799"/>
    <w:rsid w:val="004026E9"/>
    <w:rsid w:val="00404976"/>
    <w:rsid w:val="00405253"/>
    <w:rsid w:val="004053E3"/>
    <w:rsid w:val="00405743"/>
    <w:rsid w:val="00406A85"/>
    <w:rsid w:val="00407910"/>
    <w:rsid w:val="00407A6C"/>
    <w:rsid w:val="0041028F"/>
    <w:rsid w:val="00410DD7"/>
    <w:rsid w:val="00413719"/>
    <w:rsid w:val="0041507D"/>
    <w:rsid w:val="0041530E"/>
    <w:rsid w:val="00420274"/>
    <w:rsid w:val="00423AAB"/>
    <w:rsid w:val="004279EA"/>
    <w:rsid w:val="0043097C"/>
    <w:rsid w:val="004350CF"/>
    <w:rsid w:val="004415DA"/>
    <w:rsid w:val="004419CA"/>
    <w:rsid w:val="0044417D"/>
    <w:rsid w:val="00444535"/>
    <w:rsid w:val="004472BA"/>
    <w:rsid w:val="00447E96"/>
    <w:rsid w:val="00454897"/>
    <w:rsid w:val="004555B6"/>
    <w:rsid w:val="00455B16"/>
    <w:rsid w:val="0045604A"/>
    <w:rsid w:val="00456C4E"/>
    <w:rsid w:val="00457680"/>
    <w:rsid w:val="00457FC3"/>
    <w:rsid w:val="004613FD"/>
    <w:rsid w:val="00463E4D"/>
    <w:rsid w:val="00464C45"/>
    <w:rsid w:val="00464D0D"/>
    <w:rsid w:val="00465C14"/>
    <w:rsid w:val="00466989"/>
    <w:rsid w:val="00471B2B"/>
    <w:rsid w:val="0047227B"/>
    <w:rsid w:val="00473C32"/>
    <w:rsid w:val="00475769"/>
    <w:rsid w:val="0048163A"/>
    <w:rsid w:val="00483034"/>
    <w:rsid w:val="0048348E"/>
    <w:rsid w:val="004853E9"/>
    <w:rsid w:val="00486FA0"/>
    <w:rsid w:val="00491AC9"/>
    <w:rsid w:val="00492F2C"/>
    <w:rsid w:val="00494DD7"/>
    <w:rsid w:val="00495622"/>
    <w:rsid w:val="00495AF0"/>
    <w:rsid w:val="004966E3"/>
    <w:rsid w:val="004A000F"/>
    <w:rsid w:val="004A02E1"/>
    <w:rsid w:val="004A0676"/>
    <w:rsid w:val="004A2067"/>
    <w:rsid w:val="004A3568"/>
    <w:rsid w:val="004A4CDB"/>
    <w:rsid w:val="004A5962"/>
    <w:rsid w:val="004A6364"/>
    <w:rsid w:val="004B1704"/>
    <w:rsid w:val="004B37CB"/>
    <w:rsid w:val="004B38D6"/>
    <w:rsid w:val="004B41DE"/>
    <w:rsid w:val="004B6BAB"/>
    <w:rsid w:val="004B753D"/>
    <w:rsid w:val="004C0615"/>
    <w:rsid w:val="004C1523"/>
    <w:rsid w:val="004C2B21"/>
    <w:rsid w:val="004C4090"/>
    <w:rsid w:val="004C46F8"/>
    <w:rsid w:val="004C470C"/>
    <w:rsid w:val="004D0D43"/>
    <w:rsid w:val="004D1F07"/>
    <w:rsid w:val="004D20F4"/>
    <w:rsid w:val="004D38F9"/>
    <w:rsid w:val="004D42DA"/>
    <w:rsid w:val="004D542E"/>
    <w:rsid w:val="004D568B"/>
    <w:rsid w:val="004D5AF9"/>
    <w:rsid w:val="004D6579"/>
    <w:rsid w:val="004D6709"/>
    <w:rsid w:val="004D6745"/>
    <w:rsid w:val="004E073D"/>
    <w:rsid w:val="004E1567"/>
    <w:rsid w:val="004E647B"/>
    <w:rsid w:val="004F23E0"/>
    <w:rsid w:val="004F63D3"/>
    <w:rsid w:val="005018C0"/>
    <w:rsid w:val="00503533"/>
    <w:rsid w:val="00503716"/>
    <w:rsid w:val="0050377E"/>
    <w:rsid w:val="0050475C"/>
    <w:rsid w:val="005067BD"/>
    <w:rsid w:val="005070FC"/>
    <w:rsid w:val="005072C4"/>
    <w:rsid w:val="005107F2"/>
    <w:rsid w:val="00511105"/>
    <w:rsid w:val="00511223"/>
    <w:rsid w:val="00515C49"/>
    <w:rsid w:val="00520367"/>
    <w:rsid w:val="00522528"/>
    <w:rsid w:val="00524F6E"/>
    <w:rsid w:val="00527E71"/>
    <w:rsid w:val="0053152A"/>
    <w:rsid w:val="00531D4D"/>
    <w:rsid w:val="005321E2"/>
    <w:rsid w:val="005323CC"/>
    <w:rsid w:val="0053532F"/>
    <w:rsid w:val="00535945"/>
    <w:rsid w:val="00536D7F"/>
    <w:rsid w:val="005374A7"/>
    <w:rsid w:val="00537C95"/>
    <w:rsid w:val="005404F9"/>
    <w:rsid w:val="0054070F"/>
    <w:rsid w:val="005424C3"/>
    <w:rsid w:val="00543427"/>
    <w:rsid w:val="005438A4"/>
    <w:rsid w:val="005472AD"/>
    <w:rsid w:val="00554C26"/>
    <w:rsid w:val="00555B14"/>
    <w:rsid w:val="00555BB9"/>
    <w:rsid w:val="00560051"/>
    <w:rsid w:val="00561914"/>
    <w:rsid w:val="005621E3"/>
    <w:rsid w:val="00563373"/>
    <w:rsid w:val="00563C89"/>
    <w:rsid w:val="00564810"/>
    <w:rsid w:val="00567620"/>
    <w:rsid w:val="00567934"/>
    <w:rsid w:val="00567AE7"/>
    <w:rsid w:val="00573695"/>
    <w:rsid w:val="005739C3"/>
    <w:rsid w:val="00573C77"/>
    <w:rsid w:val="005750BE"/>
    <w:rsid w:val="005760D7"/>
    <w:rsid w:val="0058130F"/>
    <w:rsid w:val="00581A4E"/>
    <w:rsid w:val="00582572"/>
    <w:rsid w:val="0058768E"/>
    <w:rsid w:val="005876B4"/>
    <w:rsid w:val="00587741"/>
    <w:rsid w:val="005914D6"/>
    <w:rsid w:val="00593016"/>
    <w:rsid w:val="00593C8E"/>
    <w:rsid w:val="00593EA0"/>
    <w:rsid w:val="00594566"/>
    <w:rsid w:val="00595516"/>
    <w:rsid w:val="005972AD"/>
    <w:rsid w:val="005976B4"/>
    <w:rsid w:val="005A02F6"/>
    <w:rsid w:val="005A051F"/>
    <w:rsid w:val="005A4C76"/>
    <w:rsid w:val="005A5F28"/>
    <w:rsid w:val="005A6EF1"/>
    <w:rsid w:val="005A76FA"/>
    <w:rsid w:val="005B0F54"/>
    <w:rsid w:val="005B331B"/>
    <w:rsid w:val="005B3AA0"/>
    <w:rsid w:val="005B4E51"/>
    <w:rsid w:val="005B51DD"/>
    <w:rsid w:val="005B569E"/>
    <w:rsid w:val="005B5A2C"/>
    <w:rsid w:val="005B63D8"/>
    <w:rsid w:val="005B6A39"/>
    <w:rsid w:val="005B6ACD"/>
    <w:rsid w:val="005B704E"/>
    <w:rsid w:val="005C69B5"/>
    <w:rsid w:val="005C71AC"/>
    <w:rsid w:val="005D05CC"/>
    <w:rsid w:val="005D2795"/>
    <w:rsid w:val="005D33B1"/>
    <w:rsid w:val="005D483C"/>
    <w:rsid w:val="005D623C"/>
    <w:rsid w:val="005E07F2"/>
    <w:rsid w:val="005E0EF0"/>
    <w:rsid w:val="005E1192"/>
    <w:rsid w:val="005E46A4"/>
    <w:rsid w:val="005E496A"/>
    <w:rsid w:val="005E4A82"/>
    <w:rsid w:val="005E62B1"/>
    <w:rsid w:val="005E75DE"/>
    <w:rsid w:val="005F00DE"/>
    <w:rsid w:val="005F2AD9"/>
    <w:rsid w:val="005F5A31"/>
    <w:rsid w:val="005F7EE4"/>
    <w:rsid w:val="006020BD"/>
    <w:rsid w:val="00606669"/>
    <w:rsid w:val="0060735E"/>
    <w:rsid w:val="00607A31"/>
    <w:rsid w:val="006108FA"/>
    <w:rsid w:val="00611756"/>
    <w:rsid w:val="006119CE"/>
    <w:rsid w:val="00614124"/>
    <w:rsid w:val="006141D8"/>
    <w:rsid w:val="006159D6"/>
    <w:rsid w:val="00616C87"/>
    <w:rsid w:val="00617073"/>
    <w:rsid w:val="0061742C"/>
    <w:rsid w:val="006177CF"/>
    <w:rsid w:val="0061799F"/>
    <w:rsid w:val="00617FBE"/>
    <w:rsid w:val="00620E66"/>
    <w:rsid w:val="00620EA1"/>
    <w:rsid w:val="0062186D"/>
    <w:rsid w:val="00621C08"/>
    <w:rsid w:val="00621CEE"/>
    <w:rsid w:val="0062201E"/>
    <w:rsid w:val="00622BB2"/>
    <w:rsid w:val="00623584"/>
    <w:rsid w:val="006237B2"/>
    <w:rsid w:val="00623B8C"/>
    <w:rsid w:val="006246C5"/>
    <w:rsid w:val="0062607B"/>
    <w:rsid w:val="00630249"/>
    <w:rsid w:val="00630B39"/>
    <w:rsid w:val="006326DA"/>
    <w:rsid w:val="00634277"/>
    <w:rsid w:val="006357E8"/>
    <w:rsid w:val="00635925"/>
    <w:rsid w:val="00636384"/>
    <w:rsid w:val="00636C15"/>
    <w:rsid w:val="006434B7"/>
    <w:rsid w:val="00643F61"/>
    <w:rsid w:val="0064430B"/>
    <w:rsid w:val="00644451"/>
    <w:rsid w:val="00644E92"/>
    <w:rsid w:val="00646CB3"/>
    <w:rsid w:val="0064783F"/>
    <w:rsid w:val="00651080"/>
    <w:rsid w:val="006510B3"/>
    <w:rsid w:val="00652445"/>
    <w:rsid w:val="00653ADD"/>
    <w:rsid w:val="006544BA"/>
    <w:rsid w:val="0065486C"/>
    <w:rsid w:val="006562BA"/>
    <w:rsid w:val="00661C7F"/>
    <w:rsid w:val="00662994"/>
    <w:rsid w:val="0066379F"/>
    <w:rsid w:val="00670EE9"/>
    <w:rsid w:val="00672DA9"/>
    <w:rsid w:val="0067335A"/>
    <w:rsid w:val="00674F93"/>
    <w:rsid w:val="00676E16"/>
    <w:rsid w:val="00677495"/>
    <w:rsid w:val="00677EC3"/>
    <w:rsid w:val="00680E7E"/>
    <w:rsid w:val="00681D76"/>
    <w:rsid w:val="00683C42"/>
    <w:rsid w:val="00686DFD"/>
    <w:rsid w:val="00686F55"/>
    <w:rsid w:val="00687126"/>
    <w:rsid w:val="00687430"/>
    <w:rsid w:val="00692FCD"/>
    <w:rsid w:val="00693EC8"/>
    <w:rsid w:val="006950A7"/>
    <w:rsid w:val="0069600A"/>
    <w:rsid w:val="00696836"/>
    <w:rsid w:val="006970F8"/>
    <w:rsid w:val="006A1198"/>
    <w:rsid w:val="006A1404"/>
    <w:rsid w:val="006A435A"/>
    <w:rsid w:val="006A6650"/>
    <w:rsid w:val="006B0685"/>
    <w:rsid w:val="006B1BA5"/>
    <w:rsid w:val="006B20C9"/>
    <w:rsid w:val="006B76FD"/>
    <w:rsid w:val="006C02E0"/>
    <w:rsid w:val="006C07CE"/>
    <w:rsid w:val="006C099E"/>
    <w:rsid w:val="006C0B96"/>
    <w:rsid w:val="006C1530"/>
    <w:rsid w:val="006C2010"/>
    <w:rsid w:val="006C3829"/>
    <w:rsid w:val="006C4325"/>
    <w:rsid w:val="006C4D44"/>
    <w:rsid w:val="006C527A"/>
    <w:rsid w:val="006C5F3B"/>
    <w:rsid w:val="006C7225"/>
    <w:rsid w:val="006D1AA6"/>
    <w:rsid w:val="006D1D74"/>
    <w:rsid w:val="006D1E5E"/>
    <w:rsid w:val="006D3BC7"/>
    <w:rsid w:val="006D3F15"/>
    <w:rsid w:val="006D5D8D"/>
    <w:rsid w:val="006D6823"/>
    <w:rsid w:val="006D7C7F"/>
    <w:rsid w:val="006E0102"/>
    <w:rsid w:val="006E158B"/>
    <w:rsid w:val="006E1FBC"/>
    <w:rsid w:val="006E3235"/>
    <w:rsid w:val="006E5977"/>
    <w:rsid w:val="006E5E69"/>
    <w:rsid w:val="006E6C58"/>
    <w:rsid w:val="006F26A6"/>
    <w:rsid w:val="006F4349"/>
    <w:rsid w:val="006F4A4E"/>
    <w:rsid w:val="006F7575"/>
    <w:rsid w:val="00701364"/>
    <w:rsid w:val="00703A4C"/>
    <w:rsid w:val="00705790"/>
    <w:rsid w:val="007060C8"/>
    <w:rsid w:val="0070768C"/>
    <w:rsid w:val="007077E0"/>
    <w:rsid w:val="00707B72"/>
    <w:rsid w:val="0071033F"/>
    <w:rsid w:val="00712115"/>
    <w:rsid w:val="00717B0D"/>
    <w:rsid w:val="0072344E"/>
    <w:rsid w:val="007235AE"/>
    <w:rsid w:val="0072464E"/>
    <w:rsid w:val="00724B80"/>
    <w:rsid w:val="00726379"/>
    <w:rsid w:val="00727219"/>
    <w:rsid w:val="007328FE"/>
    <w:rsid w:val="00733786"/>
    <w:rsid w:val="00735720"/>
    <w:rsid w:val="00736F7D"/>
    <w:rsid w:val="00740FBB"/>
    <w:rsid w:val="007412E0"/>
    <w:rsid w:val="00742DF9"/>
    <w:rsid w:val="00744D7A"/>
    <w:rsid w:val="00747916"/>
    <w:rsid w:val="00747D31"/>
    <w:rsid w:val="00747E47"/>
    <w:rsid w:val="00752544"/>
    <w:rsid w:val="00755B8B"/>
    <w:rsid w:val="00756084"/>
    <w:rsid w:val="00760B7D"/>
    <w:rsid w:val="00761E96"/>
    <w:rsid w:val="0076289F"/>
    <w:rsid w:val="00762AC3"/>
    <w:rsid w:val="007636B4"/>
    <w:rsid w:val="00764680"/>
    <w:rsid w:val="007647F8"/>
    <w:rsid w:val="00765B75"/>
    <w:rsid w:val="00766CB2"/>
    <w:rsid w:val="00771181"/>
    <w:rsid w:val="007711BA"/>
    <w:rsid w:val="00771CC9"/>
    <w:rsid w:val="00773463"/>
    <w:rsid w:val="00775C97"/>
    <w:rsid w:val="00781266"/>
    <w:rsid w:val="007815EB"/>
    <w:rsid w:val="0078258C"/>
    <w:rsid w:val="00782A6F"/>
    <w:rsid w:val="007844A7"/>
    <w:rsid w:val="00786DB5"/>
    <w:rsid w:val="00787C94"/>
    <w:rsid w:val="007906DB"/>
    <w:rsid w:val="0079116D"/>
    <w:rsid w:val="00791298"/>
    <w:rsid w:val="00792686"/>
    <w:rsid w:val="00793096"/>
    <w:rsid w:val="007937A0"/>
    <w:rsid w:val="007937DA"/>
    <w:rsid w:val="00794BBB"/>
    <w:rsid w:val="007955DE"/>
    <w:rsid w:val="0079631F"/>
    <w:rsid w:val="007A0113"/>
    <w:rsid w:val="007A06F8"/>
    <w:rsid w:val="007A12A3"/>
    <w:rsid w:val="007A1F62"/>
    <w:rsid w:val="007B161E"/>
    <w:rsid w:val="007B206C"/>
    <w:rsid w:val="007B310A"/>
    <w:rsid w:val="007B5EBC"/>
    <w:rsid w:val="007B6AF2"/>
    <w:rsid w:val="007B6D5F"/>
    <w:rsid w:val="007C06D1"/>
    <w:rsid w:val="007C1D9A"/>
    <w:rsid w:val="007C28D4"/>
    <w:rsid w:val="007C2F21"/>
    <w:rsid w:val="007C4663"/>
    <w:rsid w:val="007C5D83"/>
    <w:rsid w:val="007C5EF6"/>
    <w:rsid w:val="007C7EDE"/>
    <w:rsid w:val="007D04B9"/>
    <w:rsid w:val="007D4742"/>
    <w:rsid w:val="007D7E46"/>
    <w:rsid w:val="007E0AB0"/>
    <w:rsid w:val="007E0DB1"/>
    <w:rsid w:val="007E0E3E"/>
    <w:rsid w:val="007E2785"/>
    <w:rsid w:val="007E4455"/>
    <w:rsid w:val="007E4645"/>
    <w:rsid w:val="007E7C75"/>
    <w:rsid w:val="007F1B78"/>
    <w:rsid w:val="007F1CF0"/>
    <w:rsid w:val="007F2BF1"/>
    <w:rsid w:val="007F3990"/>
    <w:rsid w:val="007F3A2B"/>
    <w:rsid w:val="007F6556"/>
    <w:rsid w:val="00800042"/>
    <w:rsid w:val="008001FB"/>
    <w:rsid w:val="00801CF0"/>
    <w:rsid w:val="008021B5"/>
    <w:rsid w:val="008043CE"/>
    <w:rsid w:val="00805E7F"/>
    <w:rsid w:val="00810D79"/>
    <w:rsid w:val="00812622"/>
    <w:rsid w:val="0081376B"/>
    <w:rsid w:val="00820419"/>
    <w:rsid w:val="00823A7A"/>
    <w:rsid w:val="00825DD7"/>
    <w:rsid w:val="00825E92"/>
    <w:rsid w:val="00827811"/>
    <w:rsid w:val="008278F4"/>
    <w:rsid w:val="0083102F"/>
    <w:rsid w:val="00831999"/>
    <w:rsid w:val="00833EB6"/>
    <w:rsid w:val="00834483"/>
    <w:rsid w:val="00834F72"/>
    <w:rsid w:val="008355C1"/>
    <w:rsid w:val="00837085"/>
    <w:rsid w:val="00837D78"/>
    <w:rsid w:val="00837E31"/>
    <w:rsid w:val="00840905"/>
    <w:rsid w:val="00841CD3"/>
    <w:rsid w:val="00843CE9"/>
    <w:rsid w:val="00845F87"/>
    <w:rsid w:val="00847086"/>
    <w:rsid w:val="00847B83"/>
    <w:rsid w:val="0085198B"/>
    <w:rsid w:val="00854EDC"/>
    <w:rsid w:val="00856C3A"/>
    <w:rsid w:val="00857352"/>
    <w:rsid w:val="0086376F"/>
    <w:rsid w:val="00864EBD"/>
    <w:rsid w:val="00867C27"/>
    <w:rsid w:val="0087012C"/>
    <w:rsid w:val="0087034E"/>
    <w:rsid w:val="00870EE7"/>
    <w:rsid w:val="00872E83"/>
    <w:rsid w:val="00872FBC"/>
    <w:rsid w:val="00874BA2"/>
    <w:rsid w:val="008758AB"/>
    <w:rsid w:val="00876BB6"/>
    <w:rsid w:val="00877395"/>
    <w:rsid w:val="00877705"/>
    <w:rsid w:val="00881063"/>
    <w:rsid w:val="00881105"/>
    <w:rsid w:val="00881DBB"/>
    <w:rsid w:val="008834B6"/>
    <w:rsid w:val="008852F6"/>
    <w:rsid w:val="00885ABA"/>
    <w:rsid w:val="00885EA3"/>
    <w:rsid w:val="008861AD"/>
    <w:rsid w:val="008865AC"/>
    <w:rsid w:val="00891451"/>
    <w:rsid w:val="00892755"/>
    <w:rsid w:val="00892B83"/>
    <w:rsid w:val="00893E51"/>
    <w:rsid w:val="00894478"/>
    <w:rsid w:val="00895A24"/>
    <w:rsid w:val="00896B42"/>
    <w:rsid w:val="008A165A"/>
    <w:rsid w:val="008A22BE"/>
    <w:rsid w:val="008A336A"/>
    <w:rsid w:val="008A3DB2"/>
    <w:rsid w:val="008A46FC"/>
    <w:rsid w:val="008B01B9"/>
    <w:rsid w:val="008B144A"/>
    <w:rsid w:val="008B3B63"/>
    <w:rsid w:val="008B58B1"/>
    <w:rsid w:val="008B71D0"/>
    <w:rsid w:val="008C1956"/>
    <w:rsid w:val="008C286C"/>
    <w:rsid w:val="008C2890"/>
    <w:rsid w:val="008C430B"/>
    <w:rsid w:val="008D1E02"/>
    <w:rsid w:val="008D4C67"/>
    <w:rsid w:val="008D5B62"/>
    <w:rsid w:val="008D652A"/>
    <w:rsid w:val="008D7E48"/>
    <w:rsid w:val="008E1C3A"/>
    <w:rsid w:val="008E4809"/>
    <w:rsid w:val="008F0312"/>
    <w:rsid w:val="008F0DFD"/>
    <w:rsid w:val="008F3C52"/>
    <w:rsid w:val="008F55F5"/>
    <w:rsid w:val="009002AD"/>
    <w:rsid w:val="00900751"/>
    <w:rsid w:val="00900F40"/>
    <w:rsid w:val="0090209A"/>
    <w:rsid w:val="0091049F"/>
    <w:rsid w:val="009118AE"/>
    <w:rsid w:val="009118CE"/>
    <w:rsid w:val="00912F57"/>
    <w:rsid w:val="009131F1"/>
    <w:rsid w:val="0091386E"/>
    <w:rsid w:val="00916134"/>
    <w:rsid w:val="00916DCA"/>
    <w:rsid w:val="00917C76"/>
    <w:rsid w:val="0092169C"/>
    <w:rsid w:val="00921AC2"/>
    <w:rsid w:val="009229D7"/>
    <w:rsid w:val="00923621"/>
    <w:rsid w:val="00924390"/>
    <w:rsid w:val="0092487E"/>
    <w:rsid w:val="00924C58"/>
    <w:rsid w:val="0092507D"/>
    <w:rsid w:val="009271C0"/>
    <w:rsid w:val="00931C4E"/>
    <w:rsid w:val="00932AAA"/>
    <w:rsid w:val="00932C74"/>
    <w:rsid w:val="00932F54"/>
    <w:rsid w:val="009360DF"/>
    <w:rsid w:val="009361A9"/>
    <w:rsid w:val="00937BF6"/>
    <w:rsid w:val="009405BF"/>
    <w:rsid w:val="0094239D"/>
    <w:rsid w:val="009429F3"/>
    <w:rsid w:val="0094306C"/>
    <w:rsid w:val="00944618"/>
    <w:rsid w:val="00944A68"/>
    <w:rsid w:val="00944B05"/>
    <w:rsid w:val="00945F8E"/>
    <w:rsid w:val="00946881"/>
    <w:rsid w:val="00946BE2"/>
    <w:rsid w:val="00947E26"/>
    <w:rsid w:val="009506BB"/>
    <w:rsid w:val="00952210"/>
    <w:rsid w:val="00955334"/>
    <w:rsid w:val="00956489"/>
    <w:rsid w:val="00957342"/>
    <w:rsid w:val="00960147"/>
    <w:rsid w:val="00960753"/>
    <w:rsid w:val="009611A4"/>
    <w:rsid w:val="00961618"/>
    <w:rsid w:val="00963D0F"/>
    <w:rsid w:val="009707D1"/>
    <w:rsid w:val="00970BEF"/>
    <w:rsid w:val="00975C0B"/>
    <w:rsid w:val="00976BB1"/>
    <w:rsid w:val="00977A3C"/>
    <w:rsid w:val="00983101"/>
    <w:rsid w:val="00983AC0"/>
    <w:rsid w:val="00984151"/>
    <w:rsid w:val="009841B7"/>
    <w:rsid w:val="00985559"/>
    <w:rsid w:val="009857C9"/>
    <w:rsid w:val="00986AB9"/>
    <w:rsid w:val="00991D90"/>
    <w:rsid w:val="00992873"/>
    <w:rsid w:val="00993A1A"/>
    <w:rsid w:val="0099714F"/>
    <w:rsid w:val="00997A07"/>
    <w:rsid w:val="009A14AD"/>
    <w:rsid w:val="009A1D05"/>
    <w:rsid w:val="009A1D69"/>
    <w:rsid w:val="009A2A88"/>
    <w:rsid w:val="009A2B83"/>
    <w:rsid w:val="009A4EAA"/>
    <w:rsid w:val="009A6AB2"/>
    <w:rsid w:val="009A6D59"/>
    <w:rsid w:val="009A737C"/>
    <w:rsid w:val="009B1622"/>
    <w:rsid w:val="009B254A"/>
    <w:rsid w:val="009B358F"/>
    <w:rsid w:val="009B46E3"/>
    <w:rsid w:val="009B513E"/>
    <w:rsid w:val="009C163A"/>
    <w:rsid w:val="009C17BA"/>
    <w:rsid w:val="009C2527"/>
    <w:rsid w:val="009C2E5C"/>
    <w:rsid w:val="009C4DFC"/>
    <w:rsid w:val="009C7034"/>
    <w:rsid w:val="009C7618"/>
    <w:rsid w:val="009D10E7"/>
    <w:rsid w:val="009D4BB3"/>
    <w:rsid w:val="009D5278"/>
    <w:rsid w:val="009D6F2E"/>
    <w:rsid w:val="009D7625"/>
    <w:rsid w:val="009E1962"/>
    <w:rsid w:val="009E1C7C"/>
    <w:rsid w:val="009E23EA"/>
    <w:rsid w:val="009E2707"/>
    <w:rsid w:val="009E2B74"/>
    <w:rsid w:val="009E30EB"/>
    <w:rsid w:val="009E402C"/>
    <w:rsid w:val="009E41B6"/>
    <w:rsid w:val="009E4813"/>
    <w:rsid w:val="009E56A0"/>
    <w:rsid w:val="009E5B6C"/>
    <w:rsid w:val="009E626E"/>
    <w:rsid w:val="009F2944"/>
    <w:rsid w:val="009F2CFD"/>
    <w:rsid w:val="009F3189"/>
    <w:rsid w:val="009F34E7"/>
    <w:rsid w:val="009F426D"/>
    <w:rsid w:val="009F59BE"/>
    <w:rsid w:val="009F6B16"/>
    <w:rsid w:val="009F6FDB"/>
    <w:rsid w:val="00A017FB"/>
    <w:rsid w:val="00A01A87"/>
    <w:rsid w:val="00A03AED"/>
    <w:rsid w:val="00A040B3"/>
    <w:rsid w:val="00A04219"/>
    <w:rsid w:val="00A04CE4"/>
    <w:rsid w:val="00A06401"/>
    <w:rsid w:val="00A06730"/>
    <w:rsid w:val="00A07C15"/>
    <w:rsid w:val="00A10064"/>
    <w:rsid w:val="00A112C5"/>
    <w:rsid w:val="00A135A9"/>
    <w:rsid w:val="00A14C68"/>
    <w:rsid w:val="00A151F2"/>
    <w:rsid w:val="00A160AE"/>
    <w:rsid w:val="00A17109"/>
    <w:rsid w:val="00A17273"/>
    <w:rsid w:val="00A21B9D"/>
    <w:rsid w:val="00A24107"/>
    <w:rsid w:val="00A26F36"/>
    <w:rsid w:val="00A302B6"/>
    <w:rsid w:val="00A317AB"/>
    <w:rsid w:val="00A336EE"/>
    <w:rsid w:val="00A33FC3"/>
    <w:rsid w:val="00A35064"/>
    <w:rsid w:val="00A361AC"/>
    <w:rsid w:val="00A40B5D"/>
    <w:rsid w:val="00A40CDA"/>
    <w:rsid w:val="00A4206B"/>
    <w:rsid w:val="00A43834"/>
    <w:rsid w:val="00A44F81"/>
    <w:rsid w:val="00A4600B"/>
    <w:rsid w:val="00A46B8B"/>
    <w:rsid w:val="00A46F1D"/>
    <w:rsid w:val="00A52690"/>
    <w:rsid w:val="00A526FB"/>
    <w:rsid w:val="00A52EF1"/>
    <w:rsid w:val="00A53576"/>
    <w:rsid w:val="00A5539E"/>
    <w:rsid w:val="00A5711B"/>
    <w:rsid w:val="00A578FD"/>
    <w:rsid w:val="00A57BBE"/>
    <w:rsid w:val="00A6111D"/>
    <w:rsid w:val="00A625C7"/>
    <w:rsid w:val="00A63CD0"/>
    <w:rsid w:val="00A63D4A"/>
    <w:rsid w:val="00A63DC4"/>
    <w:rsid w:val="00A63F1E"/>
    <w:rsid w:val="00A642EA"/>
    <w:rsid w:val="00A64756"/>
    <w:rsid w:val="00A64B84"/>
    <w:rsid w:val="00A64F60"/>
    <w:rsid w:val="00A67594"/>
    <w:rsid w:val="00A71F06"/>
    <w:rsid w:val="00A75AE3"/>
    <w:rsid w:val="00A75FF3"/>
    <w:rsid w:val="00A76388"/>
    <w:rsid w:val="00A76B0B"/>
    <w:rsid w:val="00A77E3A"/>
    <w:rsid w:val="00A80A42"/>
    <w:rsid w:val="00A823AD"/>
    <w:rsid w:val="00A839CF"/>
    <w:rsid w:val="00A83FD7"/>
    <w:rsid w:val="00A855D4"/>
    <w:rsid w:val="00A861EF"/>
    <w:rsid w:val="00A9084F"/>
    <w:rsid w:val="00A9331A"/>
    <w:rsid w:val="00A93647"/>
    <w:rsid w:val="00A9442C"/>
    <w:rsid w:val="00A94B5F"/>
    <w:rsid w:val="00A94F86"/>
    <w:rsid w:val="00A97CA5"/>
    <w:rsid w:val="00AA0992"/>
    <w:rsid w:val="00AA0F36"/>
    <w:rsid w:val="00AA5C6F"/>
    <w:rsid w:val="00AA7F4C"/>
    <w:rsid w:val="00AB253D"/>
    <w:rsid w:val="00AB356F"/>
    <w:rsid w:val="00AB4996"/>
    <w:rsid w:val="00AB4FCF"/>
    <w:rsid w:val="00AB5D89"/>
    <w:rsid w:val="00AB7535"/>
    <w:rsid w:val="00AC0A6D"/>
    <w:rsid w:val="00AC414A"/>
    <w:rsid w:val="00AC635A"/>
    <w:rsid w:val="00AC6866"/>
    <w:rsid w:val="00AC76CF"/>
    <w:rsid w:val="00AC7B3F"/>
    <w:rsid w:val="00AD0031"/>
    <w:rsid w:val="00AD060D"/>
    <w:rsid w:val="00AD223F"/>
    <w:rsid w:val="00AD2F9F"/>
    <w:rsid w:val="00AD59D0"/>
    <w:rsid w:val="00AD62E5"/>
    <w:rsid w:val="00AD6DE5"/>
    <w:rsid w:val="00AD75CD"/>
    <w:rsid w:val="00AE0A94"/>
    <w:rsid w:val="00AE23CF"/>
    <w:rsid w:val="00AE411D"/>
    <w:rsid w:val="00AE7055"/>
    <w:rsid w:val="00AE7BA4"/>
    <w:rsid w:val="00AF2F53"/>
    <w:rsid w:val="00AF3CA3"/>
    <w:rsid w:val="00AF41AB"/>
    <w:rsid w:val="00AF51E9"/>
    <w:rsid w:val="00AF5BD1"/>
    <w:rsid w:val="00AF65B9"/>
    <w:rsid w:val="00AF7FC6"/>
    <w:rsid w:val="00B0009F"/>
    <w:rsid w:val="00B01379"/>
    <w:rsid w:val="00B02DED"/>
    <w:rsid w:val="00B049DD"/>
    <w:rsid w:val="00B0600D"/>
    <w:rsid w:val="00B1057C"/>
    <w:rsid w:val="00B10DCF"/>
    <w:rsid w:val="00B10EED"/>
    <w:rsid w:val="00B11062"/>
    <w:rsid w:val="00B11D43"/>
    <w:rsid w:val="00B127F4"/>
    <w:rsid w:val="00B13EE3"/>
    <w:rsid w:val="00B14F43"/>
    <w:rsid w:val="00B1613E"/>
    <w:rsid w:val="00B172A4"/>
    <w:rsid w:val="00B17C03"/>
    <w:rsid w:val="00B21262"/>
    <w:rsid w:val="00B21568"/>
    <w:rsid w:val="00B21824"/>
    <w:rsid w:val="00B22609"/>
    <w:rsid w:val="00B22A24"/>
    <w:rsid w:val="00B242FF"/>
    <w:rsid w:val="00B244B0"/>
    <w:rsid w:val="00B253A0"/>
    <w:rsid w:val="00B25C22"/>
    <w:rsid w:val="00B25F13"/>
    <w:rsid w:val="00B26608"/>
    <w:rsid w:val="00B3239F"/>
    <w:rsid w:val="00B3468E"/>
    <w:rsid w:val="00B366EC"/>
    <w:rsid w:val="00B40202"/>
    <w:rsid w:val="00B4149B"/>
    <w:rsid w:val="00B43B1D"/>
    <w:rsid w:val="00B458E6"/>
    <w:rsid w:val="00B46C2D"/>
    <w:rsid w:val="00B47BC5"/>
    <w:rsid w:val="00B50E35"/>
    <w:rsid w:val="00B56321"/>
    <w:rsid w:val="00B56491"/>
    <w:rsid w:val="00B566E2"/>
    <w:rsid w:val="00B57DE0"/>
    <w:rsid w:val="00B6066D"/>
    <w:rsid w:val="00B6204D"/>
    <w:rsid w:val="00B63C93"/>
    <w:rsid w:val="00B67581"/>
    <w:rsid w:val="00B67886"/>
    <w:rsid w:val="00B70D84"/>
    <w:rsid w:val="00B71131"/>
    <w:rsid w:val="00B73400"/>
    <w:rsid w:val="00B738F1"/>
    <w:rsid w:val="00B7423C"/>
    <w:rsid w:val="00B74EF5"/>
    <w:rsid w:val="00B7578B"/>
    <w:rsid w:val="00B77258"/>
    <w:rsid w:val="00B77691"/>
    <w:rsid w:val="00B80346"/>
    <w:rsid w:val="00B8082E"/>
    <w:rsid w:val="00B810D2"/>
    <w:rsid w:val="00B818E1"/>
    <w:rsid w:val="00B82640"/>
    <w:rsid w:val="00B86B8D"/>
    <w:rsid w:val="00B86E32"/>
    <w:rsid w:val="00B8722A"/>
    <w:rsid w:val="00B925D2"/>
    <w:rsid w:val="00B93D30"/>
    <w:rsid w:val="00B941CD"/>
    <w:rsid w:val="00B949CD"/>
    <w:rsid w:val="00B9734E"/>
    <w:rsid w:val="00BA0002"/>
    <w:rsid w:val="00BA1BC2"/>
    <w:rsid w:val="00BA249B"/>
    <w:rsid w:val="00BA265B"/>
    <w:rsid w:val="00BA3412"/>
    <w:rsid w:val="00BA421C"/>
    <w:rsid w:val="00BA49DC"/>
    <w:rsid w:val="00BA60A4"/>
    <w:rsid w:val="00BB0037"/>
    <w:rsid w:val="00BB0191"/>
    <w:rsid w:val="00BB0504"/>
    <w:rsid w:val="00BB136E"/>
    <w:rsid w:val="00BB19B0"/>
    <w:rsid w:val="00BB2CCB"/>
    <w:rsid w:val="00BB3742"/>
    <w:rsid w:val="00BB3E75"/>
    <w:rsid w:val="00BB43DD"/>
    <w:rsid w:val="00BB642A"/>
    <w:rsid w:val="00BB79D1"/>
    <w:rsid w:val="00BC08CF"/>
    <w:rsid w:val="00BC2F68"/>
    <w:rsid w:val="00BC33F4"/>
    <w:rsid w:val="00BC350E"/>
    <w:rsid w:val="00BC47A2"/>
    <w:rsid w:val="00BC57BE"/>
    <w:rsid w:val="00BC6D52"/>
    <w:rsid w:val="00BD0983"/>
    <w:rsid w:val="00BD3529"/>
    <w:rsid w:val="00BD382E"/>
    <w:rsid w:val="00BD3862"/>
    <w:rsid w:val="00BD3DAB"/>
    <w:rsid w:val="00BD475C"/>
    <w:rsid w:val="00BD63D2"/>
    <w:rsid w:val="00BD6537"/>
    <w:rsid w:val="00BE065F"/>
    <w:rsid w:val="00BE40B3"/>
    <w:rsid w:val="00BE49D3"/>
    <w:rsid w:val="00BE5780"/>
    <w:rsid w:val="00BE5A2B"/>
    <w:rsid w:val="00BE5DE3"/>
    <w:rsid w:val="00BE641D"/>
    <w:rsid w:val="00BE6850"/>
    <w:rsid w:val="00BE6DE4"/>
    <w:rsid w:val="00BE7CD9"/>
    <w:rsid w:val="00BF0FD9"/>
    <w:rsid w:val="00BF44DE"/>
    <w:rsid w:val="00BF468B"/>
    <w:rsid w:val="00BF4A08"/>
    <w:rsid w:val="00BF4B9D"/>
    <w:rsid w:val="00C03F2E"/>
    <w:rsid w:val="00C041DF"/>
    <w:rsid w:val="00C063B5"/>
    <w:rsid w:val="00C106FC"/>
    <w:rsid w:val="00C11342"/>
    <w:rsid w:val="00C11B6B"/>
    <w:rsid w:val="00C1427B"/>
    <w:rsid w:val="00C14BA3"/>
    <w:rsid w:val="00C157C3"/>
    <w:rsid w:val="00C2089C"/>
    <w:rsid w:val="00C20B3F"/>
    <w:rsid w:val="00C20D40"/>
    <w:rsid w:val="00C21D6E"/>
    <w:rsid w:val="00C22394"/>
    <w:rsid w:val="00C24C3E"/>
    <w:rsid w:val="00C24E6E"/>
    <w:rsid w:val="00C25E1E"/>
    <w:rsid w:val="00C260B7"/>
    <w:rsid w:val="00C26D2C"/>
    <w:rsid w:val="00C27BB4"/>
    <w:rsid w:val="00C3093F"/>
    <w:rsid w:val="00C313FC"/>
    <w:rsid w:val="00C315DA"/>
    <w:rsid w:val="00C31B7A"/>
    <w:rsid w:val="00C32503"/>
    <w:rsid w:val="00C35475"/>
    <w:rsid w:val="00C3597B"/>
    <w:rsid w:val="00C3609F"/>
    <w:rsid w:val="00C36A91"/>
    <w:rsid w:val="00C37590"/>
    <w:rsid w:val="00C41878"/>
    <w:rsid w:val="00C420D5"/>
    <w:rsid w:val="00C42C72"/>
    <w:rsid w:val="00C434AB"/>
    <w:rsid w:val="00C435CB"/>
    <w:rsid w:val="00C443EA"/>
    <w:rsid w:val="00C46767"/>
    <w:rsid w:val="00C52557"/>
    <w:rsid w:val="00C57112"/>
    <w:rsid w:val="00C57C59"/>
    <w:rsid w:val="00C606A3"/>
    <w:rsid w:val="00C611BB"/>
    <w:rsid w:val="00C616C5"/>
    <w:rsid w:val="00C61F45"/>
    <w:rsid w:val="00C620CD"/>
    <w:rsid w:val="00C626F7"/>
    <w:rsid w:val="00C63410"/>
    <w:rsid w:val="00C65366"/>
    <w:rsid w:val="00C6556E"/>
    <w:rsid w:val="00C73E2C"/>
    <w:rsid w:val="00C74905"/>
    <w:rsid w:val="00C765D0"/>
    <w:rsid w:val="00C804C5"/>
    <w:rsid w:val="00C8081B"/>
    <w:rsid w:val="00C81A6F"/>
    <w:rsid w:val="00C838D7"/>
    <w:rsid w:val="00C83C48"/>
    <w:rsid w:val="00C83DD9"/>
    <w:rsid w:val="00C870D7"/>
    <w:rsid w:val="00C90553"/>
    <w:rsid w:val="00C92A59"/>
    <w:rsid w:val="00C97729"/>
    <w:rsid w:val="00CA0450"/>
    <w:rsid w:val="00CA1974"/>
    <w:rsid w:val="00CA3219"/>
    <w:rsid w:val="00CA3A83"/>
    <w:rsid w:val="00CA63C8"/>
    <w:rsid w:val="00CA7DCC"/>
    <w:rsid w:val="00CA7FAE"/>
    <w:rsid w:val="00CB1120"/>
    <w:rsid w:val="00CB2CEC"/>
    <w:rsid w:val="00CB6891"/>
    <w:rsid w:val="00CB6983"/>
    <w:rsid w:val="00CC0490"/>
    <w:rsid w:val="00CC0605"/>
    <w:rsid w:val="00CC22B4"/>
    <w:rsid w:val="00CC68B1"/>
    <w:rsid w:val="00CC7044"/>
    <w:rsid w:val="00CC7A98"/>
    <w:rsid w:val="00CD2FCA"/>
    <w:rsid w:val="00CD3A5E"/>
    <w:rsid w:val="00CD48FE"/>
    <w:rsid w:val="00CD4A0C"/>
    <w:rsid w:val="00CD4AE5"/>
    <w:rsid w:val="00CD57DB"/>
    <w:rsid w:val="00CD6EF0"/>
    <w:rsid w:val="00CE1A8B"/>
    <w:rsid w:val="00CE1D11"/>
    <w:rsid w:val="00CE27AC"/>
    <w:rsid w:val="00CE6F24"/>
    <w:rsid w:val="00CE776F"/>
    <w:rsid w:val="00CF3C99"/>
    <w:rsid w:val="00CF5DA2"/>
    <w:rsid w:val="00CF5F1A"/>
    <w:rsid w:val="00CF6BCD"/>
    <w:rsid w:val="00D07443"/>
    <w:rsid w:val="00D1186A"/>
    <w:rsid w:val="00D156EE"/>
    <w:rsid w:val="00D1756B"/>
    <w:rsid w:val="00D20573"/>
    <w:rsid w:val="00D24738"/>
    <w:rsid w:val="00D31E67"/>
    <w:rsid w:val="00D32039"/>
    <w:rsid w:val="00D32EF6"/>
    <w:rsid w:val="00D33BF7"/>
    <w:rsid w:val="00D35601"/>
    <w:rsid w:val="00D35886"/>
    <w:rsid w:val="00D35C4C"/>
    <w:rsid w:val="00D40D8E"/>
    <w:rsid w:val="00D41749"/>
    <w:rsid w:val="00D4651F"/>
    <w:rsid w:val="00D4762B"/>
    <w:rsid w:val="00D50108"/>
    <w:rsid w:val="00D50B2E"/>
    <w:rsid w:val="00D533B8"/>
    <w:rsid w:val="00D55D24"/>
    <w:rsid w:val="00D577E0"/>
    <w:rsid w:val="00D57AA6"/>
    <w:rsid w:val="00D57EA0"/>
    <w:rsid w:val="00D618F7"/>
    <w:rsid w:val="00D63CBF"/>
    <w:rsid w:val="00D64A84"/>
    <w:rsid w:val="00D64AF0"/>
    <w:rsid w:val="00D676B9"/>
    <w:rsid w:val="00D70057"/>
    <w:rsid w:val="00D70E2C"/>
    <w:rsid w:val="00D730DB"/>
    <w:rsid w:val="00D73755"/>
    <w:rsid w:val="00D73BD9"/>
    <w:rsid w:val="00D743F9"/>
    <w:rsid w:val="00D806D1"/>
    <w:rsid w:val="00D82B3D"/>
    <w:rsid w:val="00D86C0C"/>
    <w:rsid w:val="00D872B2"/>
    <w:rsid w:val="00D873A6"/>
    <w:rsid w:val="00D9291A"/>
    <w:rsid w:val="00DA0BCF"/>
    <w:rsid w:val="00DA18E5"/>
    <w:rsid w:val="00DA42E7"/>
    <w:rsid w:val="00DA5B61"/>
    <w:rsid w:val="00DB4DD8"/>
    <w:rsid w:val="00DB507C"/>
    <w:rsid w:val="00DB5213"/>
    <w:rsid w:val="00DB5709"/>
    <w:rsid w:val="00DC1FD2"/>
    <w:rsid w:val="00DC2CE4"/>
    <w:rsid w:val="00DC3C3A"/>
    <w:rsid w:val="00DC3E63"/>
    <w:rsid w:val="00DC4FDC"/>
    <w:rsid w:val="00DC63B3"/>
    <w:rsid w:val="00DD0A95"/>
    <w:rsid w:val="00DD1352"/>
    <w:rsid w:val="00DD16F0"/>
    <w:rsid w:val="00DD2010"/>
    <w:rsid w:val="00DD3E04"/>
    <w:rsid w:val="00DD61F8"/>
    <w:rsid w:val="00DE0700"/>
    <w:rsid w:val="00DE1479"/>
    <w:rsid w:val="00DE2137"/>
    <w:rsid w:val="00DE2BFD"/>
    <w:rsid w:val="00DE2F97"/>
    <w:rsid w:val="00DE3E84"/>
    <w:rsid w:val="00DE7E85"/>
    <w:rsid w:val="00DF389A"/>
    <w:rsid w:val="00DF479F"/>
    <w:rsid w:val="00DF582B"/>
    <w:rsid w:val="00DF58D3"/>
    <w:rsid w:val="00DF602F"/>
    <w:rsid w:val="00DF6062"/>
    <w:rsid w:val="00DF69FC"/>
    <w:rsid w:val="00DF6A09"/>
    <w:rsid w:val="00DF6DB3"/>
    <w:rsid w:val="00DF7EF4"/>
    <w:rsid w:val="00E0029E"/>
    <w:rsid w:val="00E004C8"/>
    <w:rsid w:val="00E0286E"/>
    <w:rsid w:val="00E02873"/>
    <w:rsid w:val="00E02920"/>
    <w:rsid w:val="00E037A9"/>
    <w:rsid w:val="00E1129E"/>
    <w:rsid w:val="00E139EE"/>
    <w:rsid w:val="00E1499A"/>
    <w:rsid w:val="00E15E9A"/>
    <w:rsid w:val="00E17303"/>
    <w:rsid w:val="00E20CF2"/>
    <w:rsid w:val="00E23A31"/>
    <w:rsid w:val="00E23CFA"/>
    <w:rsid w:val="00E23E82"/>
    <w:rsid w:val="00E2708A"/>
    <w:rsid w:val="00E33EF0"/>
    <w:rsid w:val="00E358A6"/>
    <w:rsid w:val="00E359FF"/>
    <w:rsid w:val="00E37C28"/>
    <w:rsid w:val="00E401E7"/>
    <w:rsid w:val="00E410B3"/>
    <w:rsid w:val="00E41CB1"/>
    <w:rsid w:val="00E421F3"/>
    <w:rsid w:val="00E4282A"/>
    <w:rsid w:val="00E44192"/>
    <w:rsid w:val="00E44825"/>
    <w:rsid w:val="00E4765A"/>
    <w:rsid w:val="00E5161E"/>
    <w:rsid w:val="00E51653"/>
    <w:rsid w:val="00E54F51"/>
    <w:rsid w:val="00E557B9"/>
    <w:rsid w:val="00E609AB"/>
    <w:rsid w:val="00E6174B"/>
    <w:rsid w:val="00E632F8"/>
    <w:rsid w:val="00E636B3"/>
    <w:rsid w:val="00E66215"/>
    <w:rsid w:val="00E6645A"/>
    <w:rsid w:val="00E67E14"/>
    <w:rsid w:val="00E70B82"/>
    <w:rsid w:val="00E70CF8"/>
    <w:rsid w:val="00E70F96"/>
    <w:rsid w:val="00E718B6"/>
    <w:rsid w:val="00E71C96"/>
    <w:rsid w:val="00E720D7"/>
    <w:rsid w:val="00E72112"/>
    <w:rsid w:val="00E72456"/>
    <w:rsid w:val="00E736B5"/>
    <w:rsid w:val="00E73CAC"/>
    <w:rsid w:val="00E73FFE"/>
    <w:rsid w:val="00E76C32"/>
    <w:rsid w:val="00E77541"/>
    <w:rsid w:val="00E8208D"/>
    <w:rsid w:val="00E82AA2"/>
    <w:rsid w:val="00E84F4B"/>
    <w:rsid w:val="00E86BBD"/>
    <w:rsid w:val="00E93F7D"/>
    <w:rsid w:val="00E946F1"/>
    <w:rsid w:val="00E94D38"/>
    <w:rsid w:val="00E9524B"/>
    <w:rsid w:val="00E9631E"/>
    <w:rsid w:val="00EA01BF"/>
    <w:rsid w:val="00EA0EDA"/>
    <w:rsid w:val="00EA16E5"/>
    <w:rsid w:val="00EA17E7"/>
    <w:rsid w:val="00EA2EC4"/>
    <w:rsid w:val="00EA30CD"/>
    <w:rsid w:val="00EA33FB"/>
    <w:rsid w:val="00EA430A"/>
    <w:rsid w:val="00EA65C0"/>
    <w:rsid w:val="00EA6B4F"/>
    <w:rsid w:val="00EA7717"/>
    <w:rsid w:val="00EB568E"/>
    <w:rsid w:val="00EC15CA"/>
    <w:rsid w:val="00EC16A5"/>
    <w:rsid w:val="00EC16A9"/>
    <w:rsid w:val="00EC24DE"/>
    <w:rsid w:val="00EC335C"/>
    <w:rsid w:val="00EC3E68"/>
    <w:rsid w:val="00EC67F4"/>
    <w:rsid w:val="00ED024F"/>
    <w:rsid w:val="00ED1180"/>
    <w:rsid w:val="00ED4D9B"/>
    <w:rsid w:val="00ED59DC"/>
    <w:rsid w:val="00ED6806"/>
    <w:rsid w:val="00EE0476"/>
    <w:rsid w:val="00EE1D46"/>
    <w:rsid w:val="00EE2BE1"/>
    <w:rsid w:val="00EE2D95"/>
    <w:rsid w:val="00EE3410"/>
    <w:rsid w:val="00EE411E"/>
    <w:rsid w:val="00EE4FAB"/>
    <w:rsid w:val="00EE7B76"/>
    <w:rsid w:val="00EF0390"/>
    <w:rsid w:val="00EF0B6C"/>
    <w:rsid w:val="00EF13FE"/>
    <w:rsid w:val="00EF1E0F"/>
    <w:rsid w:val="00EF30F5"/>
    <w:rsid w:val="00EF405D"/>
    <w:rsid w:val="00EF4D92"/>
    <w:rsid w:val="00EF5513"/>
    <w:rsid w:val="00EF5D4C"/>
    <w:rsid w:val="00EF6DAE"/>
    <w:rsid w:val="00EF76A0"/>
    <w:rsid w:val="00EF7B56"/>
    <w:rsid w:val="00EF7F62"/>
    <w:rsid w:val="00F02458"/>
    <w:rsid w:val="00F03110"/>
    <w:rsid w:val="00F053AE"/>
    <w:rsid w:val="00F10C44"/>
    <w:rsid w:val="00F113BB"/>
    <w:rsid w:val="00F1186F"/>
    <w:rsid w:val="00F124BB"/>
    <w:rsid w:val="00F16966"/>
    <w:rsid w:val="00F215B6"/>
    <w:rsid w:val="00F23907"/>
    <w:rsid w:val="00F24DC9"/>
    <w:rsid w:val="00F268DF"/>
    <w:rsid w:val="00F2794A"/>
    <w:rsid w:val="00F27D8D"/>
    <w:rsid w:val="00F32FC9"/>
    <w:rsid w:val="00F332C2"/>
    <w:rsid w:val="00F368F0"/>
    <w:rsid w:val="00F37344"/>
    <w:rsid w:val="00F40B34"/>
    <w:rsid w:val="00F410B9"/>
    <w:rsid w:val="00F41805"/>
    <w:rsid w:val="00F44D29"/>
    <w:rsid w:val="00F46B1A"/>
    <w:rsid w:val="00F476FA"/>
    <w:rsid w:val="00F51B5E"/>
    <w:rsid w:val="00F53588"/>
    <w:rsid w:val="00F53E21"/>
    <w:rsid w:val="00F540E6"/>
    <w:rsid w:val="00F56806"/>
    <w:rsid w:val="00F57197"/>
    <w:rsid w:val="00F57201"/>
    <w:rsid w:val="00F57C70"/>
    <w:rsid w:val="00F60BA4"/>
    <w:rsid w:val="00F610ED"/>
    <w:rsid w:val="00F6185E"/>
    <w:rsid w:val="00F6208F"/>
    <w:rsid w:val="00F63939"/>
    <w:rsid w:val="00F64B73"/>
    <w:rsid w:val="00F66C28"/>
    <w:rsid w:val="00F6714E"/>
    <w:rsid w:val="00F6775E"/>
    <w:rsid w:val="00F710BC"/>
    <w:rsid w:val="00F721E7"/>
    <w:rsid w:val="00F751FF"/>
    <w:rsid w:val="00F768FE"/>
    <w:rsid w:val="00F770F4"/>
    <w:rsid w:val="00F80BB0"/>
    <w:rsid w:val="00F815AE"/>
    <w:rsid w:val="00F81673"/>
    <w:rsid w:val="00F8236C"/>
    <w:rsid w:val="00F8469B"/>
    <w:rsid w:val="00F87311"/>
    <w:rsid w:val="00F90CDD"/>
    <w:rsid w:val="00F90D02"/>
    <w:rsid w:val="00F922B5"/>
    <w:rsid w:val="00F9314F"/>
    <w:rsid w:val="00F94277"/>
    <w:rsid w:val="00F9745B"/>
    <w:rsid w:val="00FA0863"/>
    <w:rsid w:val="00FA0B20"/>
    <w:rsid w:val="00FA1E29"/>
    <w:rsid w:val="00FA27C2"/>
    <w:rsid w:val="00FA2B21"/>
    <w:rsid w:val="00FA3144"/>
    <w:rsid w:val="00FA3A00"/>
    <w:rsid w:val="00FA3AEC"/>
    <w:rsid w:val="00FA3BEE"/>
    <w:rsid w:val="00FB0079"/>
    <w:rsid w:val="00FB201C"/>
    <w:rsid w:val="00FB22EA"/>
    <w:rsid w:val="00FB35D2"/>
    <w:rsid w:val="00FB50F0"/>
    <w:rsid w:val="00FB58BA"/>
    <w:rsid w:val="00FC0E52"/>
    <w:rsid w:val="00FC2150"/>
    <w:rsid w:val="00FC307E"/>
    <w:rsid w:val="00FC4417"/>
    <w:rsid w:val="00FC5353"/>
    <w:rsid w:val="00FC72C7"/>
    <w:rsid w:val="00FD10EA"/>
    <w:rsid w:val="00FD263A"/>
    <w:rsid w:val="00FD3350"/>
    <w:rsid w:val="00FD3DCA"/>
    <w:rsid w:val="00FD46E2"/>
    <w:rsid w:val="00FD5032"/>
    <w:rsid w:val="00FD65F9"/>
    <w:rsid w:val="00FE1723"/>
    <w:rsid w:val="00FE49F4"/>
    <w:rsid w:val="00FE5E7C"/>
    <w:rsid w:val="00FE611C"/>
    <w:rsid w:val="00FE79D5"/>
    <w:rsid w:val="00FE7EA3"/>
    <w:rsid w:val="00FF0C40"/>
    <w:rsid w:val="00FF258E"/>
    <w:rsid w:val="00FF28CE"/>
    <w:rsid w:val="00FF43BE"/>
    <w:rsid w:val="00FF6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0D1D4E"/>
  <w15:docId w15:val="{56FA12F5-57D1-4570-A518-0FD77A0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0B"/>
  </w:style>
  <w:style w:type="paragraph" w:styleId="Ttulo1">
    <w:name w:val="heading 1"/>
    <w:basedOn w:val="Normal"/>
    <w:next w:val="Normal"/>
    <w:link w:val="Ttulo1Char"/>
    <w:uiPriority w:val="9"/>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2280B"/>
    <w:pPr>
      <w:tabs>
        <w:tab w:val="center" w:pos="4419"/>
        <w:tab w:val="right" w:pos="8838"/>
      </w:tabs>
    </w:pPr>
  </w:style>
  <w:style w:type="paragraph" w:styleId="Rodap">
    <w:name w:val="footer"/>
    <w:basedOn w:val="Normal"/>
    <w:link w:val="RodapChar"/>
    <w:uiPriority w:val="99"/>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rsid w:val="001B370E"/>
    <w:rPr>
      <w:rFonts w:ascii="Arial" w:eastAsia="Arial Unicode MS" w:hAnsi="Arial" w:cs="Arial"/>
      <w:b/>
      <w:bCs/>
      <w:color w:val="FF0000"/>
      <w:sz w:val="16"/>
    </w:rPr>
  </w:style>
  <w:style w:type="character" w:customStyle="1" w:styleId="Ttulo5Char">
    <w:name w:val="Título 5 Char"/>
    <w:basedOn w:val="Fontepargpadro"/>
    <w:link w:val="Ttulo5"/>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iPriority w:val="99"/>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99"/>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locked/>
    <w:rsid w:val="001B370E"/>
  </w:style>
  <w:style w:type="character" w:customStyle="1" w:styleId="RodapChar">
    <w:name w:val="Rodapé Char"/>
    <w:basedOn w:val="Fontepargpadro"/>
    <w:link w:val="Rodap"/>
    <w:uiPriority w:val="99"/>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semiHidden/>
    <w:locked/>
    <w:rsid w:val="001B370E"/>
    <w:rPr>
      <w:spacing w:val="10"/>
      <w:sz w:val="26"/>
    </w:rPr>
  </w:style>
  <w:style w:type="character" w:customStyle="1" w:styleId="RecuodecorpodetextoChar">
    <w:name w:val="Recuo de corpo de texto Char"/>
    <w:basedOn w:val="Fontepargpadro"/>
    <w:link w:val="Recuodecorpodetexto"/>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locked/>
    <w:rsid w:val="001B370E"/>
    <w:rPr>
      <w:sz w:val="28"/>
    </w:rPr>
  </w:style>
  <w:style w:type="character" w:customStyle="1" w:styleId="Corpodetexto3Char">
    <w:name w:val="Corpo de texto 3 Char"/>
    <w:basedOn w:val="Fontepargpadro"/>
    <w:link w:val="Corpodetexto3"/>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unhideWhenUsed/>
    <w:rsid w:val="001B370E"/>
    <w:pPr>
      <w:spacing w:after="120"/>
    </w:pPr>
    <w:rPr>
      <w:spacing w:val="10"/>
      <w:sz w:val="26"/>
    </w:rPr>
  </w:style>
  <w:style w:type="character" w:customStyle="1" w:styleId="CorpodetextoChar">
    <w:name w:val="Corpo de texto Char"/>
    <w:basedOn w:val="Fontepargpadro"/>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unhideWhenUsed/>
    <w:rsid w:val="001B370E"/>
    <w:pPr>
      <w:spacing w:after="120" w:line="480" w:lineRule="auto"/>
    </w:pPr>
    <w:rPr>
      <w:sz w:val="28"/>
    </w:rPr>
  </w:style>
  <w:style w:type="character" w:customStyle="1" w:styleId="Corpodetexto2Char1">
    <w:name w:val="Corpo de texto 2 Char1"/>
    <w:basedOn w:val="Fontepargpadro"/>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semiHidden/>
    <w:rsid w:val="001B370E"/>
    <w:rPr>
      <w:sz w:val="16"/>
      <w:szCs w:val="16"/>
    </w:rPr>
  </w:style>
  <w:style w:type="paragraph" w:styleId="Textodebalo">
    <w:name w:val="Balloon Text"/>
    <w:basedOn w:val="Normal"/>
    <w:link w:val="TextodebaloChar2"/>
    <w:uiPriority w:val="99"/>
    <w:semiHidden/>
    <w:unhideWhenUsed/>
    <w:rsid w:val="001B370E"/>
    <w:rPr>
      <w:rFonts w:ascii="Tahoma" w:hAnsi="Tahoma" w:cs="Tahoma"/>
      <w:sz w:val="16"/>
      <w:szCs w:val="16"/>
    </w:rPr>
  </w:style>
  <w:style w:type="character" w:customStyle="1" w:styleId="TextodebaloChar">
    <w:name w:val="Texto de balão Char"/>
    <w:basedOn w:val="Fontepargpadr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semiHidden/>
    <w:rsid w:val="001B370E"/>
  </w:style>
  <w:style w:type="paragraph" w:styleId="Recuodecorpodetexto">
    <w:name w:val="Body Text Indent"/>
    <w:basedOn w:val="Normal"/>
    <w:link w:val="RecuodecorpodetextoChar"/>
    <w:unhideWhenUsed/>
    <w:rsid w:val="001B370E"/>
    <w:pPr>
      <w:spacing w:after="120"/>
      <w:ind w:left="283"/>
    </w:pPr>
    <w:rPr>
      <w:b/>
      <w:sz w:val="24"/>
    </w:rPr>
  </w:style>
  <w:style w:type="character" w:customStyle="1" w:styleId="RecuodecorpodetextoChar1">
    <w:name w:val="Recuo de corpo de texto Char1"/>
    <w:basedOn w:val="Fontepargpadr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semiHidden/>
    <w:rsid w:val="001B370E"/>
  </w:style>
  <w:style w:type="table" w:styleId="Tabelacomgrade">
    <w:name w:val="Table Grid"/>
    <w:basedOn w:val="Tabelanormal"/>
    <w:rsid w:val="001B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B370E"/>
    <w:rPr>
      <w:b/>
      <w:bCs/>
    </w:rPr>
  </w:style>
  <w:style w:type="paragraph" w:styleId="PargrafodaLista">
    <w:name w:val="List Paragraph"/>
    <w:basedOn w:val="Normal"/>
    <w:link w:val="PargrafodaListaChar"/>
    <w:uiPriority w:val="34"/>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 w:type="character" w:styleId="Nmerodepgina">
    <w:name w:val="page number"/>
    <w:basedOn w:val="Fontepargpadro"/>
    <w:rsid w:val="00326799"/>
  </w:style>
  <w:style w:type="paragraph" w:customStyle="1" w:styleId="mts">
    <w:name w:val="mts"/>
    <w:basedOn w:val="Normal"/>
    <w:rsid w:val="00326799"/>
    <w:pPr>
      <w:spacing w:before="100" w:beforeAutospacing="1" w:after="100" w:afterAutospacing="1"/>
    </w:pPr>
    <w:rPr>
      <w:sz w:val="24"/>
      <w:szCs w:val="24"/>
    </w:rPr>
  </w:style>
  <w:style w:type="paragraph" w:customStyle="1" w:styleId="BodyText22">
    <w:name w:val="Body Text 22"/>
    <w:basedOn w:val="Normal"/>
    <w:rsid w:val="00326799"/>
    <w:pPr>
      <w:widowControl w:val="0"/>
      <w:jc w:val="both"/>
    </w:pPr>
    <w:rPr>
      <w:rFonts w:ascii="Arial" w:hAnsi="Arial"/>
      <w:sz w:val="24"/>
    </w:rPr>
  </w:style>
  <w:style w:type="character" w:customStyle="1" w:styleId="PargrafodaListaChar">
    <w:name w:val="Parágrafo da Lista Char"/>
    <w:basedOn w:val="Fontepargpadro"/>
    <w:link w:val="PargrafodaLista"/>
    <w:uiPriority w:val="34"/>
    <w:locked/>
    <w:rsid w:val="00326799"/>
    <w:rPr>
      <w:sz w:val="24"/>
      <w:szCs w:val="24"/>
    </w:rPr>
  </w:style>
  <w:style w:type="paragraph" w:customStyle="1" w:styleId="Normal1">
    <w:name w:val="Normal1"/>
    <w:basedOn w:val="Normal"/>
    <w:rsid w:val="00CD6EF0"/>
    <w:rPr>
      <w:sz w:val="24"/>
      <w:szCs w:val="24"/>
    </w:rPr>
  </w:style>
  <w:style w:type="table" w:customStyle="1" w:styleId="Tabelacomgrade1">
    <w:name w:val="Tabela com grade1"/>
    <w:basedOn w:val="Tabelanormal"/>
    <w:next w:val="Tabelacomgrade"/>
    <w:uiPriority w:val="59"/>
    <w:rsid w:val="00E23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30">
    <w:name w:val="P30"/>
    <w:basedOn w:val="Normal"/>
    <w:rsid w:val="00912F57"/>
    <w:pPr>
      <w:suppressAutoHyphens/>
      <w:overflowPunct w:val="0"/>
      <w:autoSpaceDE w:val="0"/>
      <w:autoSpaceDN w:val="0"/>
      <w:adjustRightInd w:val="0"/>
      <w:jc w:val="both"/>
      <w:textAlignment w:val="baseline"/>
    </w:pPr>
    <w:rPr>
      <w:b/>
      <w:sz w:val="24"/>
    </w:rPr>
  </w:style>
  <w:style w:type="character" w:customStyle="1" w:styleId="Ttulo20">
    <w:name w:val="Título #2_"/>
    <w:basedOn w:val="Fontepargpadro"/>
    <w:link w:val="Ttulo21"/>
    <w:rsid w:val="00912F57"/>
    <w:rPr>
      <w:shd w:val="clear" w:color="auto" w:fill="FFFFFF"/>
    </w:rPr>
  </w:style>
  <w:style w:type="character" w:customStyle="1" w:styleId="Textodocorpo2">
    <w:name w:val="Texto do corpo (2)_"/>
    <w:basedOn w:val="Fontepargpadro"/>
    <w:link w:val="Textodocorpo20"/>
    <w:rsid w:val="00912F57"/>
    <w:rPr>
      <w:shd w:val="clear" w:color="auto" w:fill="FFFFFF"/>
    </w:rPr>
  </w:style>
  <w:style w:type="paragraph" w:customStyle="1" w:styleId="Ttulo21">
    <w:name w:val="Título #2"/>
    <w:basedOn w:val="Normal"/>
    <w:link w:val="Ttulo20"/>
    <w:rsid w:val="00912F57"/>
    <w:pPr>
      <w:widowControl w:val="0"/>
      <w:shd w:val="clear" w:color="auto" w:fill="FFFFFF"/>
      <w:spacing w:before="420" w:after="180" w:line="254" w:lineRule="exact"/>
      <w:ind w:hanging="460"/>
      <w:jc w:val="center"/>
      <w:outlineLvl w:val="1"/>
    </w:pPr>
  </w:style>
  <w:style w:type="paragraph" w:customStyle="1" w:styleId="Textodocorpo20">
    <w:name w:val="Texto do corpo (2)"/>
    <w:basedOn w:val="Normal"/>
    <w:link w:val="Textodocorpo2"/>
    <w:rsid w:val="00912F57"/>
    <w:pPr>
      <w:widowControl w:val="0"/>
      <w:shd w:val="clear" w:color="auto" w:fill="FFFFFF"/>
      <w:spacing w:line="504" w:lineRule="exact"/>
      <w:ind w:hanging="1020"/>
      <w:jc w:val="both"/>
    </w:pPr>
  </w:style>
  <w:style w:type="paragraph" w:styleId="SemEspaamento">
    <w:name w:val="No Spacing"/>
    <w:uiPriority w:val="1"/>
    <w:qFormat/>
    <w:rsid w:val="00912F57"/>
    <w:rPr>
      <w:rFonts w:eastAsia="Calibri"/>
      <w:sz w:val="24"/>
      <w:szCs w:val="24"/>
    </w:rPr>
  </w:style>
  <w:style w:type="character" w:customStyle="1" w:styleId="Cabealhoourodap">
    <w:name w:val="Cabeçalho ou rodapé_"/>
    <w:basedOn w:val="Fontepargpadro"/>
    <w:link w:val="Cabealhoourodap0"/>
    <w:rsid w:val="00912F57"/>
    <w:rPr>
      <w:rFonts w:ascii="Arial" w:eastAsia="Arial" w:hAnsi="Arial" w:cs="Arial"/>
      <w:b/>
      <w:bCs/>
      <w:sz w:val="28"/>
      <w:szCs w:val="28"/>
      <w:shd w:val="clear" w:color="auto" w:fill="FFFFFF"/>
    </w:rPr>
  </w:style>
  <w:style w:type="paragraph" w:customStyle="1" w:styleId="Cabealhoourodap0">
    <w:name w:val="Cabeçalho ou rodapé"/>
    <w:basedOn w:val="Normal"/>
    <w:link w:val="Cabealhoourodap"/>
    <w:rsid w:val="00912F57"/>
    <w:pPr>
      <w:widowControl w:val="0"/>
      <w:shd w:val="clear" w:color="auto" w:fill="FFFFFF"/>
      <w:spacing w:line="317" w:lineRule="exact"/>
    </w:pPr>
    <w:rPr>
      <w:rFonts w:ascii="Arial" w:eastAsia="Arial" w:hAnsi="Arial" w:cs="Arial"/>
      <w:b/>
      <w:bCs/>
      <w:sz w:val="28"/>
      <w:szCs w:val="28"/>
    </w:rPr>
  </w:style>
  <w:style w:type="character" w:customStyle="1" w:styleId="WW8Num2z0">
    <w:name w:val="WW8Num2z0"/>
    <w:qFormat/>
    <w:rsid w:val="00912F57"/>
    <w:rPr>
      <w:rFonts w:ascii="Symbol" w:hAnsi="Symbol" w:cs="Symbol"/>
    </w:rPr>
  </w:style>
  <w:style w:type="paragraph" w:customStyle="1" w:styleId="PargrafodaLista4">
    <w:name w:val="Parágrafo da Lista4"/>
    <w:basedOn w:val="Normal"/>
    <w:rsid w:val="00912F57"/>
    <w:pPr>
      <w:suppressAutoHyphens/>
      <w:spacing w:after="200" w:line="276" w:lineRule="auto"/>
      <w:ind w:left="720"/>
    </w:pPr>
    <w:rPr>
      <w:rFonts w:ascii="Calibri" w:hAnsi="Calibri"/>
      <w:sz w:val="22"/>
      <w:szCs w:val="22"/>
      <w:lang w:eastAsia="ar-SA"/>
    </w:rPr>
  </w:style>
  <w:style w:type="character" w:customStyle="1" w:styleId="MenoPendente1">
    <w:name w:val="Menção Pendente1"/>
    <w:basedOn w:val="Fontepargpadro"/>
    <w:uiPriority w:val="99"/>
    <w:semiHidden/>
    <w:unhideWhenUsed/>
    <w:rsid w:val="00912F57"/>
    <w:rPr>
      <w:color w:val="605E5C"/>
      <w:shd w:val="clear" w:color="auto" w:fill="E1DFDD"/>
    </w:rPr>
  </w:style>
  <w:style w:type="character" w:customStyle="1" w:styleId="UnresolvedMention">
    <w:name w:val="Unresolved Mention"/>
    <w:basedOn w:val="Fontepargpadro"/>
    <w:uiPriority w:val="99"/>
    <w:semiHidden/>
    <w:unhideWhenUsed/>
    <w:rsid w:val="00912F57"/>
    <w:rPr>
      <w:color w:val="605E5C"/>
      <w:shd w:val="clear" w:color="auto" w:fill="E1DFDD"/>
    </w:rPr>
  </w:style>
  <w:style w:type="character" w:customStyle="1" w:styleId="hpe-product-specification-text">
    <w:name w:val="hpe-product-specification-text"/>
    <w:rsid w:val="00771181"/>
  </w:style>
  <w:style w:type="character" w:customStyle="1" w:styleId="hpe-font-weight">
    <w:name w:val="hpe-font-weight"/>
    <w:rsid w:val="0077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3200">
      <w:bodyDiv w:val="1"/>
      <w:marLeft w:val="0"/>
      <w:marRight w:val="0"/>
      <w:marTop w:val="0"/>
      <w:marBottom w:val="0"/>
      <w:divBdr>
        <w:top w:val="none" w:sz="0" w:space="0" w:color="auto"/>
        <w:left w:val="none" w:sz="0" w:space="0" w:color="auto"/>
        <w:bottom w:val="none" w:sz="0" w:space="0" w:color="auto"/>
        <w:right w:val="none" w:sz="0" w:space="0" w:color="auto"/>
      </w:divBdr>
    </w:div>
    <w:div w:id="79302033">
      <w:bodyDiv w:val="1"/>
      <w:marLeft w:val="0"/>
      <w:marRight w:val="0"/>
      <w:marTop w:val="0"/>
      <w:marBottom w:val="0"/>
      <w:divBdr>
        <w:top w:val="none" w:sz="0" w:space="0" w:color="auto"/>
        <w:left w:val="none" w:sz="0" w:space="0" w:color="auto"/>
        <w:bottom w:val="none" w:sz="0" w:space="0" w:color="auto"/>
        <w:right w:val="none" w:sz="0" w:space="0" w:color="auto"/>
      </w:divBdr>
    </w:div>
    <w:div w:id="445079274">
      <w:bodyDiv w:val="1"/>
      <w:marLeft w:val="0"/>
      <w:marRight w:val="0"/>
      <w:marTop w:val="0"/>
      <w:marBottom w:val="0"/>
      <w:divBdr>
        <w:top w:val="none" w:sz="0" w:space="0" w:color="auto"/>
        <w:left w:val="none" w:sz="0" w:space="0" w:color="auto"/>
        <w:bottom w:val="none" w:sz="0" w:space="0" w:color="auto"/>
        <w:right w:val="none" w:sz="0" w:space="0" w:color="auto"/>
      </w:divBdr>
    </w:div>
    <w:div w:id="638922212">
      <w:bodyDiv w:val="1"/>
      <w:marLeft w:val="0"/>
      <w:marRight w:val="0"/>
      <w:marTop w:val="0"/>
      <w:marBottom w:val="0"/>
      <w:divBdr>
        <w:top w:val="none" w:sz="0" w:space="0" w:color="auto"/>
        <w:left w:val="none" w:sz="0" w:space="0" w:color="auto"/>
        <w:bottom w:val="none" w:sz="0" w:space="0" w:color="auto"/>
        <w:right w:val="none" w:sz="0" w:space="0" w:color="auto"/>
      </w:divBdr>
    </w:div>
    <w:div w:id="797265184">
      <w:bodyDiv w:val="1"/>
      <w:marLeft w:val="0"/>
      <w:marRight w:val="0"/>
      <w:marTop w:val="0"/>
      <w:marBottom w:val="0"/>
      <w:divBdr>
        <w:top w:val="none" w:sz="0" w:space="0" w:color="auto"/>
        <w:left w:val="none" w:sz="0" w:space="0" w:color="auto"/>
        <w:bottom w:val="none" w:sz="0" w:space="0" w:color="auto"/>
        <w:right w:val="none" w:sz="0" w:space="0" w:color="auto"/>
      </w:divBdr>
      <w:divsChild>
        <w:div w:id="1486817060">
          <w:marLeft w:val="0"/>
          <w:marRight w:val="0"/>
          <w:marTop w:val="0"/>
          <w:marBottom w:val="0"/>
          <w:divBdr>
            <w:top w:val="none" w:sz="0" w:space="0" w:color="auto"/>
            <w:left w:val="none" w:sz="0" w:space="0" w:color="auto"/>
            <w:bottom w:val="none" w:sz="0" w:space="0" w:color="auto"/>
            <w:right w:val="none" w:sz="0" w:space="0" w:color="auto"/>
          </w:divBdr>
        </w:div>
        <w:div w:id="172033728">
          <w:marLeft w:val="0"/>
          <w:marRight w:val="0"/>
          <w:marTop w:val="0"/>
          <w:marBottom w:val="0"/>
          <w:divBdr>
            <w:top w:val="none" w:sz="0" w:space="0" w:color="auto"/>
            <w:left w:val="none" w:sz="0" w:space="0" w:color="auto"/>
            <w:bottom w:val="none" w:sz="0" w:space="0" w:color="auto"/>
            <w:right w:val="none" w:sz="0" w:space="0" w:color="auto"/>
          </w:divBdr>
        </w:div>
        <w:div w:id="1956250963">
          <w:marLeft w:val="0"/>
          <w:marRight w:val="0"/>
          <w:marTop w:val="0"/>
          <w:marBottom w:val="0"/>
          <w:divBdr>
            <w:top w:val="none" w:sz="0" w:space="0" w:color="auto"/>
            <w:left w:val="none" w:sz="0" w:space="0" w:color="auto"/>
            <w:bottom w:val="none" w:sz="0" w:space="0" w:color="auto"/>
            <w:right w:val="none" w:sz="0" w:space="0" w:color="auto"/>
          </w:divBdr>
        </w:div>
        <w:div w:id="1530221138">
          <w:marLeft w:val="0"/>
          <w:marRight w:val="0"/>
          <w:marTop w:val="0"/>
          <w:marBottom w:val="0"/>
          <w:divBdr>
            <w:top w:val="none" w:sz="0" w:space="0" w:color="auto"/>
            <w:left w:val="none" w:sz="0" w:space="0" w:color="auto"/>
            <w:bottom w:val="none" w:sz="0" w:space="0" w:color="auto"/>
            <w:right w:val="none" w:sz="0" w:space="0" w:color="auto"/>
          </w:divBdr>
        </w:div>
        <w:div w:id="957296766">
          <w:marLeft w:val="0"/>
          <w:marRight w:val="0"/>
          <w:marTop w:val="0"/>
          <w:marBottom w:val="0"/>
          <w:divBdr>
            <w:top w:val="none" w:sz="0" w:space="0" w:color="auto"/>
            <w:left w:val="none" w:sz="0" w:space="0" w:color="auto"/>
            <w:bottom w:val="none" w:sz="0" w:space="0" w:color="auto"/>
            <w:right w:val="none" w:sz="0" w:space="0" w:color="auto"/>
          </w:divBdr>
        </w:div>
        <w:div w:id="1616474058">
          <w:marLeft w:val="0"/>
          <w:marRight w:val="0"/>
          <w:marTop w:val="0"/>
          <w:marBottom w:val="0"/>
          <w:divBdr>
            <w:top w:val="none" w:sz="0" w:space="0" w:color="auto"/>
            <w:left w:val="none" w:sz="0" w:space="0" w:color="auto"/>
            <w:bottom w:val="none" w:sz="0" w:space="0" w:color="auto"/>
            <w:right w:val="none" w:sz="0" w:space="0" w:color="auto"/>
          </w:divBdr>
        </w:div>
        <w:div w:id="1232227451">
          <w:marLeft w:val="0"/>
          <w:marRight w:val="0"/>
          <w:marTop w:val="0"/>
          <w:marBottom w:val="0"/>
          <w:divBdr>
            <w:top w:val="none" w:sz="0" w:space="0" w:color="auto"/>
            <w:left w:val="none" w:sz="0" w:space="0" w:color="auto"/>
            <w:bottom w:val="none" w:sz="0" w:space="0" w:color="auto"/>
            <w:right w:val="none" w:sz="0" w:space="0" w:color="auto"/>
          </w:divBdr>
        </w:div>
        <w:div w:id="532696257">
          <w:marLeft w:val="0"/>
          <w:marRight w:val="0"/>
          <w:marTop w:val="0"/>
          <w:marBottom w:val="0"/>
          <w:divBdr>
            <w:top w:val="none" w:sz="0" w:space="0" w:color="auto"/>
            <w:left w:val="none" w:sz="0" w:space="0" w:color="auto"/>
            <w:bottom w:val="none" w:sz="0" w:space="0" w:color="auto"/>
            <w:right w:val="none" w:sz="0" w:space="0" w:color="auto"/>
          </w:divBdr>
        </w:div>
        <w:div w:id="828136748">
          <w:marLeft w:val="0"/>
          <w:marRight w:val="0"/>
          <w:marTop w:val="0"/>
          <w:marBottom w:val="0"/>
          <w:divBdr>
            <w:top w:val="none" w:sz="0" w:space="0" w:color="auto"/>
            <w:left w:val="none" w:sz="0" w:space="0" w:color="auto"/>
            <w:bottom w:val="none" w:sz="0" w:space="0" w:color="auto"/>
            <w:right w:val="none" w:sz="0" w:space="0" w:color="auto"/>
          </w:divBdr>
        </w:div>
        <w:div w:id="258367981">
          <w:marLeft w:val="0"/>
          <w:marRight w:val="0"/>
          <w:marTop w:val="0"/>
          <w:marBottom w:val="0"/>
          <w:divBdr>
            <w:top w:val="none" w:sz="0" w:space="0" w:color="auto"/>
            <w:left w:val="none" w:sz="0" w:space="0" w:color="auto"/>
            <w:bottom w:val="none" w:sz="0" w:space="0" w:color="auto"/>
            <w:right w:val="none" w:sz="0" w:space="0" w:color="auto"/>
          </w:divBdr>
        </w:div>
        <w:div w:id="1701855822">
          <w:marLeft w:val="0"/>
          <w:marRight w:val="0"/>
          <w:marTop w:val="0"/>
          <w:marBottom w:val="0"/>
          <w:divBdr>
            <w:top w:val="none" w:sz="0" w:space="0" w:color="auto"/>
            <w:left w:val="none" w:sz="0" w:space="0" w:color="auto"/>
            <w:bottom w:val="none" w:sz="0" w:space="0" w:color="auto"/>
            <w:right w:val="none" w:sz="0" w:space="0" w:color="auto"/>
          </w:divBdr>
        </w:div>
        <w:div w:id="1016691678">
          <w:marLeft w:val="0"/>
          <w:marRight w:val="0"/>
          <w:marTop w:val="0"/>
          <w:marBottom w:val="0"/>
          <w:divBdr>
            <w:top w:val="none" w:sz="0" w:space="0" w:color="auto"/>
            <w:left w:val="none" w:sz="0" w:space="0" w:color="auto"/>
            <w:bottom w:val="none" w:sz="0" w:space="0" w:color="auto"/>
            <w:right w:val="none" w:sz="0" w:space="0" w:color="auto"/>
          </w:divBdr>
        </w:div>
        <w:div w:id="704869888">
          <w:marLeft w:val="0"/>
          <w:marRight w:val="0"/>
          <w:marTop w:val="0"/>
          <w:marBottom w:val="0"/>
          <w:divBdr>
            <w:top w:val="none" w:sz="0" w:space="0" w:color="auto"/>
            <w:left w:val="none" w:sz="0" w:space="0" w:color="auto"/>
            <w:bottom w:val="none" w:sz="0" w:space="0" w:color="auto"/>
            <w:right w:val="none" w:sz="0" w:space="0" w:color="auto"/>
          </w:divBdr>
        </w:div>
        <w:div w:id="447046642">
          <w:marLeft w:val="0"/>
          <w:marRight w:val="0"/>
          <w:marTop w:val="0"/>
          <w:marBottom w:val="0"/>
          <w:divBdr>
            <w:top w:val="none" w:sz="0" w:space="0" w:color="auto"/>
            <w:left w:val="none" w:sz="0" w:space="0" w:color="auto"/>
            <w:bottom w:val="none" w:sz="0" w:space="0" w:color="auto"/>
            <w:right w:val="none" w:sz="0" w:space="0" w:color="auto"/>
          </w:divBdr>
        </w:div>
        <w:div w:id="1684240949">
          <w:marLeft w:val="0"/>
          <w:marRight w:val="0"/>
          <w:marTop w:val="0"/>
          <w:marBottom w:val="0"/>
          <w:divBdr>
            <w:top w:val="none" w:sz="0" w:space="0" w:color="auto"/>
            <w:left w:val="none" w:sz="0" w:space="0" w:color="auto"/>
            <w:bottom w:val="none" w:sz="0" w:space="0" w:color="auto"/>
            <w:right w:val="none" w:sz="0" w:space="0" w:color="auto"/>
          </w:divBdr>
        </w:div>
        <w:div w:id="1562862586">
          <w:marLeft w:val="0"/>
          <w:marRight w:val="0"/>
          <w:marTop w:val="0"/>
          <w:marBottom w:val="0"/>
          <w:divBdr>
            <w:top w:val="none" w:sz="0" w:space="0" w:color="auto"/>
            <w:left w:val="none" w:sz="0" w:space="0" w:color="auto"/>
            <w:bottom w:val="none" w:sz="0" w:space="0" w:color="auto"/>
            <w:right w:val="none" w:sz="0" w:space="0" w:color="auto"/>
          </w:divBdr>
        </w:div>
        <w:div w:id="63724930">
          <w:marLeft w:val="0"/>
          <w:marRight w:val="0"/>
          <w:marTop w:val="0"/>
          <w:marBottom w:val="0"/>
          <w:divBdr>
            <w:top w:val="none" w:sz="0" w:space="0" w:color="auto"/>
            <w:left w:val="none" w:sz="0" w:space="0" w:color="auto"/>
            <w:bottom w:val="none" w:sz="0" w:space="0" w:color="auto"/>
            <w:right w:val="none" w:sz="0" w:space="0" w:color="auto"/>
          </w:divBdr>
        </w:div>
        <w:div w:id="1704862570">
          <w:marLeft w:val="0"/>
          <w:marRight w:val="0"/>
          <w:marTop w:val="0"/>
          <w:marBottom w:val="0"/>
          <w:divBdr>
            <w:top w:val="none" w:sz="0" w:space="0" w:color="auto"/>
            <w:left w:val="none" w:sz="0" w:space="0" w:color="auto"/>
            <w:bottom w:val="none" w:sz="0" w:space="0" w:color="auto"/>
            <w:right w:val="none" w:sz="0" w:space="0" w:color="auto"/>
          </w:divBdr>
        </w:div>
        <w:div w:id="759107108">
          <w:marLeft w:val="0"/>
          <w:marRight w:val="0"/>
          <w:marTop w:val="0"/>
          <w:marBottom w:val="0"/>
          <w:divBdr>
            <w:top w:val="none" w:sz="0" w:space="0" w:color="auto"/>
            <w:left w:val="none" w:sz="0" w:space="0" w:color="auto"/>
            <w:bottom w:val="none" w:sz="0" w:space="0" w:color="auto"/>
            <w:right w:val="none" w:sz="0" w:space="0" w:color="auto"/>
          </w:divBdr>
        </w:div>
        <w:div w:id="337319725">
          <w:marLeft w:val="0"/>
          <w:marRight w:val="0"/>
          <w:marTop w:val="0"/>
          <w:marBottom w:val="0"/>
          <w:divBdr>
            <w:top w:val="none" w:sz="0" w:space="0" w:color="auto"/>
            <w:left w:val="none" w:sz="0" w:space="0" w:color="auto"/>
            <w:bottom w:val="none" w:sz="0" w:space="0" w:color="auto"/>
            <w:right w:val="none" w:sz="0" w:space="0" w:color="auto"/>
          </w:divBdr>
        </w:div>
        <w:div w:id="595676054">
          <w:marLeft w:val="0"/>
          <w:marRight w:val="0"/>
          <w:marTop w:val="0"/>
          <w:marBottom w:val="0"/>
          <w:divBdr>
            <w:top w:val="none" w:sz="0" w:space="0" w:color="auto"/>
            <w:left w:val="none" w:sz="0" w:space="0" w:color="auto"/>
            <w:bottom w:val="none" w:sz="0" w:space="0" w:color="auto"/>
            <w:right w:val="none" w:sz="0" w:space="0" w:color="auto"/>
          </w:divBdr>
        </w:div>
        <w:div w:id="1751534533">
          <w:marLeft w:val="0"/>
          <w:marRight w:val="0"/>
          <w:marTop w:val="0"/>
          <w:marBottom w:val="0"/>
          <w:divBdr>
            <w:top w:val="none" w:sz="0" w:space="0" w:color="auto"/>
            <w:left w:val="none" w:sz="0" w:space="0" w:color="auto"/>
            <w:bottom w:val="none" w:sz="0" w:space="0" w:color="auto"/>
            <w:right w:val="none" w:sz="0" w:space="0" w:color="auto"/>
          </w:divBdr>
        </w:div>
        <w:div w:id="1815876419">
          <w:marLeft w:val="0"/>
          <w:marRight w:val="0"/>
          <w:marTop w:val="0"/>
          <w:marBottom w:val="0"/>
          <w:divBdr>
            <w:top w:val="none" w:sz="0" w:space="0" w:color="auto"/>
            <w:left w:val="none" w:sz="0" w:space="0" w:color="auto"/>
            <w:bottom w:val="none" w:sz="0" w:space="0" w:color="auto"/>
            <w:right w:val="none" w:sz="0" w:space="0" w:color="auto"/>
          </w:divBdr>
        </w:div>
        <w:div w:id="185296199">
          <w:marLeft w:val="0"/>
          <w:marRight w:val="0"/>
          <w:marTop w:val="0"/>
          <w:marBottom w:val="0"/>
          <w:divBdr>
            <w:top w:val="none" w:sz="0" w:space="0" w:color="auto"/>
            <w:left w:val="none" w:sz="0" w:space="0" w:color="auto"/>
            <w:bottom w:val="none" w:sz="0" w:space="0" w:color="auto"/>
            <w:right w:val="none" w:sz="0" w:space="0" w:color="auto"/>
          </w:divBdr>
        </w:div>
        <w:div w:id="1976907686">
          <w:marLeft w:val="0"/>
          <w:marRight w:val="0"/>
          <w:marTop w:val="0"/>
          <w:marBottom w:val="0"/>
          <w:divBdr>
            <w:top w:val="none" w:sz="0" w:space="0" w:color="auto"/>
            <w:left w:val="none" w:sz="0" w:space="0" w:color="auto"/>
            <w:bottom w:val="none" w:sz="0" w:space="0" w:color="auto"/>
            <w:right w:val="none" w:sz="0" w:space="0" w:color="auto"/>
          </w:divBdr>
        </w:div>
        <w:div w:id="1980912754">
          <w:marLeft w:val="0"/>
          <w:marRight w:val="0"/>
          <w:marTop w:val="0"/>
          <w:marBottom w:val="0"/>
          <w:divBdr>
            <w:top w:val="none" w:sz="0" w:space="0" w:color="auto"/>
            <w:left w:val="none" w:sz="0" w:space="0" w:color="auto"/>
            <w:bottom w:val="none" w:sz="0" w:space="0" w:color="auto"/>
            <w:right w:val="none" w:sz="0" w:space="0" w:color="auto"/>
          </w:divBdr>
        </w:div>
        <w:div w:id="733771639">
          <w:marLeft w:val="0"/>
          <w:marRight w:val="0"/>
          <w:marTop w:val="0"/>
          <w:marBottom w:val="0"/>
          <w:divBdr>
            <w:top w:val="none" w:sz="0" w:space="0" w:color="auto"/>
            <w:left w:val="none" w:sz="0" w:space="0" w:color="auto"/>
            <w:bottom w:val="none" w:sz="0" w:space="0" w:color="auto"/>
            <w:right w:val="none" w:sz="0" w:space="0" w:color="auto"/>
          </w:divBdr>
        </w:div>
        <w:div w:id="688988264">
          <w:marLeft w:val="0"/>
          <w:marRight w:val="0"/>
          <w:marTop w:val="0"/>
          <w:marBottom w:val="0"/>
          <w:divBdr>
            <w:top w:val="none" w:sz="0" w:space="0" w:color="auto"/>
            <w:left w:val="none" w:sz="0" w:space="0" w:color="auto"/>
            <w:bottom w:val="none" w:sz="0" w:space="0" w:color="auto"/>
            <w:right w:val="none" w:sz="0" w:space="0" w:color="auto"/>
          </w:divBdr>
        </w:div>
        <w:div w:id="1095243802">
          <w:marLeft w:val="0"/>
          <w:marRight w:val="0"/>
          <w:marTop w:val="0"/>
          <w:marBottom w:val="0"/>
          <w:divBdr>
            <w:top w:val="none" w:sz="0" w:space="0" w:color="auto"/>
            <w:left w:val="none" w:sz="0" w:space="0" w:color="auto"/>
            <w:bottom w:val="none" w:sz="0" w:space="0" w:color="auto"/>
            <w:right w:val="none" w:sz="0" w:space="0" w:color="auto"/>
          </w:divBdr>
        </w:div>
        <w:div w:id="426728995">
          <w:marLeft w:val="0"/>
          <w:marRight w:val="0"/>
          <w:marTop w:val="0"/>
          <w:marBottom w:val="0"/>
          <w:divBdr>
            <w:top w:val="none" w:sz="0" w:space="0" w:color="auto"/>
            <w:left w:val="none" w:sz="0" w:space="0" w:color="auto"/>
            <w:bottom w:val="none" w:sz="0" w:space="0" w:color="auto"/>
            <w:right w:val="none" w:sz="0" w:space="0" w:color="auto"/>
          </w:divBdr>
        </w:div>
        <w:div w:id="204217293">
          <w:marLeft w:val="0"/>
          <w:marRight w:val="0"/>
          <w:marTop w:val="0"/>
          <w:marBottom w:val="0"/>
          <w:divBdr>
            <w:top w:val="none" w:sz="0" w:space="0" w:color="auto"/>
            <w:left w:val="none" w:sz="0" w:space="0" w:color="auto"/>
            <w:bottom w:val="none" w:sz="0" w:space="0" w:color="auto"/>
            <w:right w:val="none" w:sz="0" w:space="0" w:color="auto"/>
          </w:divBdr>
        </w:div>
        <w:div w:id="677271496">
          <w:marLeft w:val="0"/>
          <w:marRight w:val="0"/>
          <w:marTop w:val="0"/>
          <w:marBottom w:val="0"/>
          <w:divBdr>
            <w:top w:val="none" w:sz="0" w:space="0" w:color="auto"/>
            <w:left w:val="none" w:sz="0" w:space="0" w:color="auto"/>
            <w:bottom w:val="none" w:sz="0" w:space="0" w:color="auto"/>
            <w:right w:val="none" w:sz="0" w:space="0" w:color="auto"/>
          </w:divBdr>
        </w:div>
        <w:div w:id="637494949">
          <w:marLeft w:val="0"/>
          <w:marRight w:val="0"/>
          <w:marTop w:val="0"/>
          <w:marBottom w:val="0"/>
          <w:divBdr>
            <w:top w:val="none" w:sz="0" w:space="0" w:color="auto"/>
            <w:left w:val="none" w:sz="0" w:space="0" w:color="auto"/>
            <w:bottom w:val="none" w:sz="0" w:space="0" w:color="auto"/>
            <w:right w:val="none" w:sz="0" w:space="0" w:color="auto"/>
          </w:divBdr>
        </w:div>
        <w:div w:id="1879320383">
          <w:marLeft w:val="0"/>
          <w:marRight w:val="0"/>
          <w:marTop w:val="0"/>
          <w:marBottom w:val="0"/>
          <w:divBdr>
            <w:top w:val="none" w:sz="0" w:space="0" w:color="auto"/>
            <w:left w:val="none" w:sz="0" w:space="0" w:color="auto"/>
            <w:bottom w:val="none" w:sz="0" w:space="0" w:color="auto"/>
            <w:right w:val="none" w:sz="0" w:space="0" w:color="auto"/>
          </w:divBdr>
        </w:div>
        <w:div w:id="1093282681">
          <w:marLeft w:val="0"/>
          <w:marRight w:val="0"/>
          <w:marTop w:val="0"/>
          <w:marBottom w:val="0"/>
          <w:divBdr>
            <w:top w:val="none" w:sz="0" w:space="0" w:color="auto"/>
            <w:left w:val="none" w:sz="0" w:space="0" w:color="auto"/>
            <w:bottom w:val="none" w:sz="0" w:space="0" w:color="auto"/>
            <w:right w:val="none" w:sz="0" w:space="0" w:color="auto"/>
          </w:divBdr>
        </w:div>
        <w:div w:id="1479304108">
          <w:marLeft w:val="0"/>
          <w:marRight w:val="0"/>
          <w:marTop w:val="0"/>
          <w:marBottom w:val="0"/>
          <w:divBdr>
            <w:top w:val="none" w:sz="0" w:space="0" w:color="auto"/>
            <w:left w:val="none" w:sz="0" w:space="0" w:color="auto"/>
            <w:bottom w:val="none" w:sz="0" w:space="0" w:color="auto"/>
            <w:right w:val="none" w:sz="0" w:space="0" w:color="auto"/>
          </w:divBdr>
        </w:div>
        <w:div w:id="1801998433">
          <w:marLeft w:val="0"/>
          <w:marRight w:val="0"/>
          <w:marTop w:val="0"/>
          <w:marBottom w:val="0"/>
          <w:divBdr>
            <w:top w:val="none" w:sz="0" w:space="0" w:color="auto"/>
            <w:left w:val="none" w:sz="0" w:space="0" w:color="auto"/>
            <w:bottom w:val="none" w:sz="0" w:space="0" w:color="auto"/>
            <w:right w:val="none" w:sz="0" w:space="0" w:color="auto"/>
          </w:divBdr>
        </w:div>
        <w:div w:id="668408079">
          <w:marLeft w:val="0"/>
          <w:marRight w:val="0"/>
          <w:marTop w:val="0"/>
          <w:marBottom w:val="0"/>
          <w:divBdr>
            <w:top w:val="none" w:sz="0" w:space="0" w:color="auto"/>
            <w:left w:val="none" w:sz="0" w:space="0" w:color="auto"/>
            <w:bottom w:val="none" w:sz="0" w:space="0" w:color="auto"/>
            <w:right w:val="none" w:sz="0" w:space="0" w:color="auto"/>
          </w:divBdr>
        </w:div>
        <w:div w:id="1966883361">
          <w:marLeft w:val="0"/>
          <w:marRight w:val="0"/>
          <w:marTop w:val="0"/>
          <w:marBottom w:val="0"/>
          <w:divBdr>
            <w:top w:val="none" w:sz="0" w:space="0" w:color="auto"/>
            <w:left w:val="none" w:sz="0" w:space="0" w:color="auto"/>
            <w:bottom w:val="none" w:sz="0" w:space="0" w:color="auto"/>
            <w:right w:val="none" w:sz="0" w:space="0" w:color="auto"/>
          </w:divBdr>
        </w:div>
        <w:div w:id="2130010231">
          <w:marLeft w:val="0"/>
          <w:marRight w:val="0"/>
          <w:marTop w:val="0"/>
          <w:marBottom w:val="0"/>
          <w:divBdr>
            <w:top w:val="none" w:sz="0" w:space="0" w:color="auto"/>
            <w:left w:val="none" w:sz="0" w:space="0" w:color="auto"/>
            <w:bottom w:val="none" w:sz="0" w:space="0" w:color="auto"/>
            <w:right w:val="none" w:sz="0" w:space="0" w:color="auto"/>
          </w:divBdr>
        </w:div>
        <w:div w:id="1307856296">
          <w:marLeft w:val="0"/>
          <w:marRight w:val="0"/>
          <w:marTop w:val="0"/>
          <w:marBottom w:val="0"/>
          <w:divBdr>
            <w:top w:val="none" w:sz="0" w:space="0" w:color="auto"/>
            <w:left w:val="none" w:sz="0" w:space="0" w:color="auto"/>
            <w:bottom w:val="none" w:sz="0" w:space="0" w:color="auto"/>
            <w:right w:val="none" w:sz="0" w:space="0" w:color="auto"/>
          </w:divBdr>
        </w:div>
        <w:div w:id="1389838509">
          <w:marLeft w:val="0"/>
          <w:marRight w:val="0"/>
          <w:marTop w:val="0"/>
          <w:marBottom w:val="0"/>
          <w:divBdr>
            <w:top w:val="none" w:sz="0" w:space="0" w:color="auto"/>
            <w:left w:val="none" w:sz="0" w:space="0" w:color="auto"/>
            <w:bottom w:val="none" w:sz="0" w:space="0" w:color="auto"/>
            <w:right w:val="none" w:sz="0" w:space="0" w:color="auto"/>
          </w:divBdr>
        </w:div>
        <w:div w:id="1457287467">
          <w:marLeft w:val="0"/>
          <w:marRight w:val="0"/>
          <w:marTop w:val="0"/>
          <w:marBottom w:val="0"/>
          <w:divBdr>
            <w:top w:val="none" w:sz="0" w:space="0" w:color="auto"/>
            <w:left w:val="none" w:sz="0" w:space="0" w:color="auto"/>
            <w:bottom w:val="none" w:sz="0" w:space="0" w:color="auto"/>
            <w:right w:val="none" w:sz="0" w:space="0" w:color="auto"/>
          </w:divBdr>
        </w:div>
        <w:div w:id="496504346">
          <w:marLeft w:val="0"/>
          <w:marRight w:val="0"/>
          <w:marTop w:val="0"/>
          <w:marBottom w:val="0"/>
          <w:divBdr>
            <w:top w:val="none" w:sz="0" w:space="0" w:color="auto"/>
            <w:left w:val="none" w:sz="0" w:space="0" w:color="auto"/>
            <w:bottom w:val="none" w:sz="0" w:space="0" w:color="auto"/>
            <w:right w:val="none" w:sz="0" w:space="0" w:color="auto"/>
          </w:divBdr>
        </w:div>
        <w:div w:id="2136636442">
          <w:marLeft w:val="0"/>
          <w:marRight w:val="0"/>
          <w:marTop w:val="0"/>
          <w:marBottom w:val="0"/>
          <w:divBdr>
            <w:top w:val="none" w:sz="0" w:space="0" w:color="auto"/>
            <w:left w:val="none" w:sz="0" w:space="0" w:color="auto"/>
            <w:bottom w:val="none" w:sz="0" w:space="0" w:color="auto"/>
            <w:right w:val="none" w:sz="0" w:space="0" w:color="auto"/>
          </w:divBdr>
        </w:div>
        <w:div w:id="576282279">
          <w:marLeft w:val="0"/>
          <w:marRight w:val="0"/>
          <w:marTop w:val="0"/>
          <w:marBottom w:val="0"/>
          <w:divBdr>
            <w:top w:val="none" w:sz="0" w:space="0" w:color="auto"/>
            <w:left w:val="none" w:sz="0" w:space="0" w:color="auto"/>
            <w:bottom w:val="none" w:sz="0" w:space="0" w:color="auto"/>
            <w:right w:val="none" w:sz="0" w:space="0" w:color="auto"/>
          </w:divBdr>
        </w:div>
        <w:div w:id="1543245523">
          <w:marLeft w:val="0"/>
          <w:marRight w:val="0"/>
          <w:marTop w:val="0"/>
          <w:marBottom w:val="0"/>
          <w:divBdr>
            <w:top w:val="none" w:sz="0" w:space="0" w:color="auto"/>
            <w:left w:val="none" w:sz="0" w:space="0" w:color="auto"/>
            <w:bottom w:val="none" w:sz="0" w:space="0" w:color="auto"/>
            <w:right w:val="none" w:sz="0" w:space="0" w:color="auto"/>
          </w:divBdr>
        </w:div>
        <w:div w:id="1195116399">
          <w:marLeft w:val="0"/>
          <w:marRight w:val="0"/>
          <w:marTop w:val="0"/>
          <w:marBottom w:val="0"/>
          <w:divBdr>
            <w:top w:val="none" w:sz="0" w:space="0" w:color="auto"/>
            <w:left w:val="none" w:sz="0" w:space="0" w:color="auto"/>
            <w:bottom w:val="none" w:sz="0" w:space="0" w:color="auto"/>
            <w:right w:val="none" w:sz="0" w:space="0" w:color="auto"/>
          </w:divBdr>
        </w:div>
        <w:div w:id="1114251357">
          <w:marLeft w:val="0"/>
          <w:marRight w:val="0"/>
          <w:marTop w:val="0"/>
          <w:marBottom w:val="0"/>
          <w:divBdr>
            <w:top w:val="none" w:sz="0" w:space="0" w:color="auto"/>
            <w:left w:val="none" w:sz="0" w:space="0" w:color="auto"/>
            <w:bottom w:val="none" w:sz="0" w:space="0" w:color="auto"/>
            <w:right w:val="none" w:sz="0" w:space="0" w:color="auto"/>
          </w:divBdr>
        </w:div>
        <w:div w:id="249435963">
          <w:marLeft w:val="0"/>
          <w:marRight w:val="0"/>
          <w:marTop w:val="0"/>
          <w:marBottom w:val="0"/>
          <w:divBdr>
            <w:top w:val="none" w:sz="0" w:space="0" w:color="auto"/>
            <w:left w:val="none" w:sz="0" w:space="0" w:color="auto"/>
            <w:bottom w:val="none" w:sz="0" w:space="0" w:color="auto"/>
            <w:right w:val="none" w:sz="0" w:space="0" w:color="auto"/>
          </w:divBdr>
        </w:div>
        <w:div w:id="1046219536">
          <w:marLeft w:val="0"/>
          <w:marRight w:val="0"/>
          <w:marTop w:val="0"/>
          <w:marBottom w:val="0"/>
          <w:divBdr>
            <w:top w:val="none" w:sz="0" w:space="0" w:color="auto"/>
            <w:left w:val="none" w:sz="0" w:space="0" w:color="auto"/>
            <w:bottom w:val="none" w:sz="0" w:space="0" w:color="auto"/>
            <w:right w:val="none" w:sz="0" w:space="0" w:color="auto"/>
          </w:divBdr>
        </w:div>
        <w:div w:id="1711103529">
          <w:marLeft w:val="0"/>
          <w:marRight w:val="0"/>
          <w:marTop w:val="0"/>
          <w:marBottom w:val="0"/>
          <w:divBdr>
            <w:top w:val="none" w:sz="0" w:space="0" w:color="auto"/>
            <w:left w:val="none" w:sz="0" w:space="0" w:color="auto"/>
            <w:bottom w:val="none" w:sz="0" w:space="0" w:color="auto"/>
            <w:right w:val="none" w:sz="0" w:space="0" w:color="auto"/>
          </w:divBdr>
        </w:div>
        <w:div w:id="2142915839">
          <w:marLeft w:val="0"/>
          <w:marRight w:val="0"/>
          <w:marTop w:val="0"/>
          <w:marBottom w:val="0"/>
          <w:divBdr>
            <w:top w:val="none" w:sz="0" w:space="0" w:color="auto"/>
            <w:left w:val="none" w:sz="0" w:space="0" w:color="auto"/>
            <w:bottom w:val="none" w:sz="0" w:space="0" w:color="auto"/>
            <w:right w:val="none" w:sz="0" w:space="0" w:color="auto"/>
          </w:divBdr>
        </w:div>
        <w:div w:id="38555218">
          <w:marLeft w:val="0"/>
          <w:marRight w:val="0"/>
          <w:marTop w:val="0"/>
          <w:marBottom w:val="0"/>
          <w:divBdr>
            <w:top w:val="none" w:sz="0" w:space="0" w:color="auto"/>
            <w:left w:val="none" w:sz="0" w:space="0" w:color="auto"/>
            <w:bottom w:val="none" w:sz="0" w:space="0" w:color="auto"/>
            <w:right w:val="none" w:sz="0" w:space="0" w:color="auto"/>
          </w:divBdr>
        </w:div>
        <w:div w:id="1332754923">
          <w:marLeft w:val="0"/>
          <w:marRight w:val="0"/>
          <w:marTop w:val="0"/>
          <w:marBottom w:val="0"/>
          <w:divBdr>
            <w:top w:val="none" w:sz="0" w:space="0" w:color="auto"/>
            <w:left w:val="none" w:sz="0" w:space="0" w:color="auto"/>
            <w:bottom w:val="none" w:sz="0" w:space="0" w:color="auto"/>
            <w:right w:val="none" w:sz="0" w:space="0" w:color="auto"/>
          </w:divBdr>
        </w:div>
        <w:div w:id="90204036">
          <w:marLeft w:val="0"/>
          <w:marRight w:val="0"/>
          <w:marTop w:val="0"/>
          <w:marBottom w:val="0"/>
          <w:divBdr>
            <w:top w:val="none" w:sz="0" w:space="0" w:color="auto"/>
            <w:left w:val="none" w:sz="0" w:space="0" w:color="auto"/>
            <w:bottom w:val="none" w:sz="0" w:space="0" w:color="auto"/>
            <w:right w:val="none" w:sz="0" w:space="0" w:color="auto"/>
          </w:divBdr>
        </w:div>
        <w:div w:id="1825464209">
          <w:marLeft w:val="0"/>
          <w:marRight w:val="0"/>
          <w:marTop w:val="0"/>
          <w:marBottom w:val="0"/>
          <w:divBdr>
            <w:top w:val="none" w:sz="0" w:space="0" w:color="auto"/>
            <w:left w:val="none" w:sz="0" w:space="0" w:color="auto"/>
            <w:bottom w:val="none" w:sz="0" w:space="0" w:color="auto"/>
            <w:right w:val="none" w:sz="0" w:space="0" w:color="auto"/>
          </w:divBdr>
        </w:div>
        <w:div w:id="1417480159">
          <w:marLeft w:val="0"/>
          <w:marRight w:val="0"/>
          <w:marTop w:val="0"/>
          <w:marBottom w:val="0"/>
          <w:divBdr>
            <w:top w:val="none" w:sz="0" w:space="0" w:color="auto"/>
            <w:left w:val="none" w:sz="0" w:space="0" w:color="auto"/>
            <w:bottom w:val="none" w:sz="0" w:space="0" w:color="auto"/>
            <w:right w:val="none" w:sz="0" w:space="0" w:color="auto"/>
          </w:divBdr>
        </w:div>
        <w:div w:id="2127848428">
          <w:marLeft w:val="0"/>
          <w:marRight w:val="0"/>
          <w:marTop w:val="0"/>
          <w:marBottom w:val="0"/>
          <w:divBdr>
            <w:top w:val="none" w:sz="0" w:space="0" w:color="auto"/>
            <w:left w:val="none" w:sz="0" w:space="0" w:color="auto"/>
            <w:bottom w:val="none" w:sz="0" w:space="0" w:color="auto"/>
            <w:right w:val="none" w:sz="0" w:space="0" w:color="auto"/>
          </w:divBdr>
        </w:div>
        <w:div w:id="227349135">
          <w:marLeft w:val="0"/>
          <w:marRight w:val="0"/>
          <w:marTop w:val="0"/>
          <w:marBottom w:val="0"/>
          <w:divBdr>
            <w:top w:val="none" w:sz="0" w:space="0" w:color="auto"/>
            <w:left w:val="none" w:sz="0" w:space="0" w:color="auto"/>
            <w:bottom w:val="none" w:sz="0" w:space="0" w:color="auto"/>
            <w:right w:val="none" w:sz="0" w:space="0" w:color="auto"/>
          </w:divBdr>
        </w:div>
        <w:div w:id="132794447">
          <w:marLeft w:val="0"/>
          <w:marRight w:val="0"/>
          <w:marTop w:val="0"/>
          <w:marBottom w:val="0"/>
          <w:divBdr>
            <w:top w:val="none" w:sz="0" w:space="0" w:color="auto"/>
            <w:left w:val="none" w:sz="0" w:space="0" w:color="auto"/>
            <w:bottom w:val="none" w:sz="0" w:space="0" w:color="auto"/>
            <w:right w:val="none" w:sz="0" w:space="0" w:color="auto"/>
          </w:divBdr>
        </w:div>
        <w:div w:id="728961161">
          <w:marLeft w:val="0"/>
          <w:marRight w:val="0"/>
          <w:marTop w:val="0"/>
          <w:marBottom w:val="0"/>
          <w:divBdr>
            <w:top w:val="none" w:sz="0" w:space="0" w:color="auto"/>
            <w:left w:val="none" w:sz="0" w:space="0" w:color="auto"/>
            <w:bottom w:val="none" w:sz="0" w:space="0" w:color="auto"/>
            <w:right w:val="none" w:sz="0" w:space="0" w:color="auto"/>
          </w:divBdr>
        </w:div>
        <w:div w:id="1879009084">
          <w:marLeft w:val="0"/>
          <w:marRight w:val="0"/>
          <w:marTop w:val="0"/>
          <w:marBottom w:val="0"/>
          <w:divBdr>
            <w:top w:val="none" w:sz="0" w:space="0" w:color="auto"/>
            <w:left w:val="none" w:sz="0" w:space="0" w:color="auto"/>
            <w:bottom w:val="none" w:sz="0" w:space="0" w:color="auto"/>
            <w:right w:val="none" w:sz="0" w:space="0" w:color="auto"/>
          </w:divBdr>
        </w:div>
        <w:div w:id="234125053">
          <w:marLeft w:val="0"/>
          <w:marRight w:val="0"/>
          <w:marTop w:val="0"/>
          <w:marBottom w:val="0"/>
          <w:divBdr>
            <w:top w:val="none" w:sz="0" w:space="0" w:color="auto"/>
            <w:left w:val="none" w:sz="0" w:space="0" w:color="auto"/>
            <w:bottom w:val="none" w:sz="0" w:space="0" w:color="auto"/>
            <w:right w:val="none" w:sz="0" w:space="0" w:color="auto"/>
          </w:divBdr>
        </w:div>
        <w:div w:id="1750225073">
          <w:marLeft w:val="0"/>
          <w:marRight w:val="0"/>
          <w:marTop w:val="0"/>
          <w:marBottom w:val="0"/>
          <w:divBdr>
            <w:top w:val="none" w:sz="0" w:space="0" w:color="auto"/>
            <w:left w:val="none" w:sz="0" w:space="0" w:color="auto"/>
            <w:bottom w:val="none" w:sz="0" w:space="0" w:color="auto"/>
            <w:right w:val="none" w:sz="0" w:space="0" w:color="auto"/>
          </w:divBdr>
        </w:div>
        <w:div w:id="946737146">
          <w:marLeft w:val="0"/>
          <w:marRight w:val="0"/>
          <w:marTop w:val="0"/>
          <w:marBottom w:val="0"/>
          <w:divBdr>
            <w:top w:val="none" w:sz="0" w:space="0" w:color="auto"/>
            <w:left w:val="none" w:sz="0" w:space="0" w:color="auto"/>
            <w:bottom w:val="none" w:sz="0" w:space="0" w:color="auto"/>
            <w:right w:val="none" w:sz="0" w:space="0" w:color="auto"/>
          </w:divBdr>
        </w:div>
        <w:div w:id="82532136">
          <w:marLeft w:val="0"/>
          <w:marRight w:val="0"/>
          <w:marTop w:val="0"/>
          <w:marBottom w:val="0"/>
          <w:divBdr>
            <w:top w:val="none" w:sz="0" w:space="0" w:color="auto"/>
            <w:left w:val="none" w:sz="0" w:space="0" w:color="auto"/>
            <w:bottom w:val="none" w:sz="0" w:space="0" w:color="auto"/>
            <w:right w:val="none" w:sz="0" w:space="0" w:color="auto"/>
          </w:divBdr>
        </w:div>
        <w:div w:id="1057824736">
          <w:marLeft w:val="0"/>
          <w:marRight w:val="0"/>
          <w:marTop w:val="0"/>
          <w:marBottom w:val="0"/>
          <w:divBdr>
            <w:top w:val="none" w:sz="0" w:space="0" w:color="auto"/>
            <w:left w:val="none" w:sz="0" w:space="0" w:color="auto"/>
            <w:bottom w:val="none" w:sz="0" w:space="0" w:color="auto"/>
            <w:right w:val="none" w:sz="0" w:space="0" w:color="auto"/>
          </w:divBdr>
        </w:div>
        <w:div w:id="1677147927">
          <w:marLeft w:val="0"/>
          <w:marRight w:val="0"/>
          <w:marTop w:val="0"/>
          <w:marBottom w:val="0"/>
          <w:divBdr>
            <w:top w:val="none" w:sz="0" w:space="0" w:color="auto"/>
            <w:left w:val="none" w:sz="0" w:space="0" w:color="auto"/>
            <w:bottom w:val="none" w:sz="0" w:space="0" w:color="auto"/>
            <w:right w:val="none" w:sz="0" w:space="0" w:color="auto"/>
          </w:divBdr>
        </w:div>
        <w:div w:id="27723232">
          <w:marLeft w:val="0"/>
          <w:marRight w:val="0"/>
          <w:marTop w:val="0"/>
          <w:marBottom w:val="0"/>
          <w:divBdr>
            <w:top w:val="none" w:sz="0" w:space="0" w:color="auto"/>
            <w:left w:val="none" w:sz="0" w:space="0" w:color="auto"/>
            <w:bottom w:val="none" w:sz="0" w:space="0" w:color="auto"/>
            <w:right w:val="none" w:sz="0" w:space="0" w:color="auto"/>
          </w:divBdr>
        </w:div>
        <w:div w:id="1715959865">
          <w:marLeft w:val="0"/>
          <w:marRight w:val="0"/>
          <w:marTop w:val="0"/>
          <w:marBottom w:val="0"/>
          <w:divBdr>
            <w:top w:val="none" w:sz="0" w:space="0" w:color="auto"/>
            <w:left w:val="none" w:sz="0" w:space="0" w:color="auto"/>
            <w:bottom w:val="none" w:sz="0" w:space="0" w:color="auto"/>
            <w:right w:val="none" w:sz="0" w:space="0" w:color="auto"/>
          </w:divBdr>
        </w:div>
        <w:div w:id="1087188388">
          <w:marLeft w:val="0"/>
          <w:marRight w:val="0"/>
          <w:marTop w:val="0"/>
          <w:marBottom w:val="0"/>
          <w:divBdr>
            <w:top w:val="none" w:sz="0" w:space="0" w:color="auto"/>
            <w:left w:val="none" w:sz="0" w:space="0" w:color="auto"/>
            <w:bottom w:val="none" w:sz="0" w:space="0" w:color="auto"/>
            <w:right w:val="none" w:sz="0" w:space="0" w:color="auto"/>
          </w:divBdr>
        </w:div>
        <w:div w:id="136383362">
          <w:marLeft w:val="0"/>
          <w:marRight w:val="0"/>
          <w:marTop w:val="0"/>
          <w:marBottom w:val="0"/>
          <w:divBdr>
            <w:top w:val="none" w:sz="0" w:space="0" w:color="auto"/>
            <w:left w:val="none" w:sz="0" w:space="0" w:color="auto"/>
            <w:bottom w:val="none" w:sz="0" w:space="0" w:color="auto"/>
            <w:right w:val="none" w:sz="0" w:space="0" w:color="auto"/>
          </w:divBdr>
        </w:div>
        <w:div w:id="2053652991">
          <w:marLeft w:val="0"/>
          <w:marRight w:val="0"/>
          <w:marTop w:val="0"/>
          <w:marBottom w:val="0"/>
          <w:divBdr>
            <w:top w:val="none" w:sz="0" w:space="0" w:color="auto"/>
            <w:left w:val="none" w:sz="0" w:space="0" w:color="auto"/>
            <w:bottom w:val="none" w:sz="0" w:space="0" w:color="auto"/>
            <w:right w:val="none" w:sz="0" w:space="0" w:color="auto"/>
          </w:divBdr>
        </w:div>
        <w:div w:id="2029329455">
          <w:marLeft w:val="0"/>
          <w:marRight w:val="0"/>
          <w:marTop w:val="0"/>
          <w:marBottom w:val="0"/>
          <w:divBdr>
            <w:top w:val="none" w:sz="0" w:space="0" w:color="auto"/>
            <w:left w:val="none" w:sz="0" w:space="0" w:color="auto"/>
            <w:bottom w:val="none" w:sz="0" w:space="0" w:color="auto"/>
            <w:right w:val="none" w:sz="0" w:space="0" w:color="auto"/>
          </w:divBdr>
        </w:div>
        <w:div w:id="1194924111">
          <w:marLeft w:val="0"/>
          <w:marRight w:val="0"/>
          <w:marTop w:val="0"/>
          <w:marBottom w:val="0"/>
          <w:divBdr>
            <w:top w:val="none" w:sz="0" w:space="0" w:color="auto"/>
            <w:left w:val="none" w:sz="0" w:space="0" w:color="auto"/>
            <w:bottom w:val="none" w:sz="0" w:space="0" w:color="auto"/>
            <w:right w:val="none" w:sz="0" w:space="0" w:color="auto"/>
          </w:divBdr>
        </w:div>
        <w:div w:id="434252516">
          <w:marLeft w:val="0"/>
          <w:marRight w:val="0"/>
          <w:marTop w:val="0"/>
          <w:marBottom w:val="0"/>
          <w:divBdr>
            <w:top w:val="none" w:sz="0" w:space="0" w:color="auto"/>
            <w:left w:val="none" w:sz="0" w:space="0" w:color="auto"/>
            <w:bottom w:val="none" w:sz="0" w:space="0" w:color="auto"/>
            <w:right w:val="none" w:sz="0" w:space="0" w:color="auto"/>
          </w:divBdr>
        </w:div>
        <w:div w:id="1998336568">
          <w:marLeft w:val="0"/>
          <w:marRight w:val="0"/>
          <w:marTop w:val="0"/>
          <w:marBottom w:val="0"/>
          <w:divBdr>
            <w:top w:val="none" w:sz="0" w:space="0" w:color="auto"/>
            <w:left w:val="none" w:sz="0" w:space="0" w:color="auto"/>
            <w:bottom w:val="none" w:sz="0" w:space="0" w:color="auto"/>
            <w:right w:val="none" w:sz="0" w:space="0" w:color="auto"/>
          </w:divBdr>
        </w:div>
        <w:div w:id="322054383">
          <w:marLeft w:val="0"/>
          <w:marRight w:val="0"/>
          <w:marTop w:val="0"/>
          <w:marBottom w:val="0"/>
          <w:divBdr>
            <w:top w:val="none" w:sz="0" w:space="0" w:color="auto"/>
            <w:left w:val="none" w:sz="0" w:space="0" w:color="auto"/>
            <w:bottom w:val="none" w:sz="0" w:space="0" w:color="auto"/>
            <w:right w:val="none" w:sz="0" w:space="0" w:color="auto"/>
          </w:divBdr>
        </w:div>
        <w:div w:id="2016228675">
          <w:marLeft w:val="0"/>
          <w:marRight w:val="0"/>
          <w:marTop w:val="0"/>
          <w:marBottom w:val="0"/>
          <w:divBdr>
            <w:top w:val="none" w:sz="0" w:space="0" w:color="auto"/>
            <w:left w:val="none" w:sz="0" w:space="0" w:color="auto"/>
            <w:bottom w:val="none" w:sz="0" w:space="0" w:color="auto"/>
            <w:right w:val="none" w:sz="0" w:space="0" w:color="auto"/>
          </w:divBdr>
        </w:div>
        <w:div w:id="1388869318">
          <w:marLeft w:val="0"/>
          <w:marRight w:val="0"/>
          <w:marTop w:val="0"/>
          <w:marBottom w:val="0"/>
          <w:divBdr>
            <w:top w:val="none" w:sz="0" w:space="0" w:color="auto"/>
            <w:left w:val="none" w:sz="0" w:space="0" w:color="auto"/>
            <w:bottom w:val="none" w:sz="0" w:space="0" w:color="auto"/>
            <w:right w:val="none" w:sz="0" w:space="0" w:color="auto"/>
          </w:divBdr>
        </w:div>
        <w:div w:id="608584160">
          <w:marLeft w:val="0"/>
          <w:marRight w:val="0"/>
          <w:marTop w:val="0"/>
          <w:marBottom w:val="0"/>
          <w:divBdr>
            <w:top w:val="none" w:sz="0" w:space="0" w:color="auto"/>
            <w:left w:val="none" w:sz="0" w:space="0" w:color="auto"/>
            <w:bottom w:val="none" w:sz="0" w:space="0" w:color="auto"/>
            <w:right w:val="none" w:sz="0" w:space="0" w:color="auto"/>
          </w:divBdr>
        </w:div>
        <w:div w:id="1106848734">
          <w:marLeft w:val="0"/>
          <w:marRight w:val="0"/>
          <w:marTop w:val="0"/>
          <w:marBottom w:val="0"/>
          <w:divBdr>
            <w:top w:val="none" w:sz="0" w:space="0" w:color="auto"/>
            <w:left w:val="none" w:sz="0" w:space="0" w:color="auto"/>
            <w:bottom w:val="none" w:sz="0" w:space="0" w:color="auto"/>
            <w:right w:val="none" w:sz="0" w:space="0" w:color="auto"/>
          </w:divBdr>
        </w:div>
        <w:div w:id="39985394">
          <w:marLeft w:val="0"/>
          <w:marRight w:val="0"/>
          <w:marTop w:val="0"/>
          <w:marBottom w:val="0"/>
          <w:divBdr>
            <w:top w:val="none" w:sz="0" w:space="0" w:color="auto"/>
            <w:left w:val="none" w:sz="0" w:space="0" w:color="auto"/>
            <w:bottom w:val="none" w:sz="0" w:space="0" w:color="auto"/>
            <w:right w:val="none" w:sz="0" w:space="0" w:color="auto"/>
          </w:divBdr>
        </w:div>
        <w:div w:id="1712683214">
          <w:marLeft w:val="0"/>
          <w:marRight w:val="0"/>
          <w:marTop w:val="0"/>
          <w:marBottom w:val="0"/>
          <w:divBdr>
            <w:top w:val="none" w:sz="0" w:space="0" w:color="auto"/>
            <w:left w:val="none" w:sz="0" w:space="0" w:color="auto"/>
            <w:bottom w:val="none" w:sz="0" w:space="0" w:color="auto"/>
            <w:right w:val="none" w:sz="0" w:space="0" w:color="auto"/>
          </w:divBdr>
        </w:div>
      </w:divsChild>
    </w:div>
    <w:div w:id="1295987314">
      <w:bodyDiv w:val="1"/>
      <w:marLeft w:val="0"/>
      <w:marRight w:val="0"/>
      <w:marTop w:val="0"/>
      <w:marBottom w:val="0"/>
      <w:divBdr>
        <w:top w:val="none" w:sz="0" w:space="0" w:color="auto"/>
        <w:left w:val="none" w:sz="0" w:space="0" w:color="auto"/>
        <w:bottom w:val="none" w:sz="0" w:space="0" w:color="auto"/>
        <w:right w:val="none" w:sz="0" w:space="0" w:color="auto"/>
      </w:divBdr>
      <w:divsChild>
        <w:div w:id="739518064">
          <w:marLeft w:val="0"/>
          <w:marRight w:val="0"/>
          <w:marTop w:val="0"/>
          <w:marBottom w:val="0"/>
          <w:divBdr>
            <w:top w:val="none" w:sz="0" w:space="0" w:color="auto"/>
            <w:left w:val="none" w:sz="0" w:space="0" w:color="auto"/>
            <w:bottom w:val="none" w:sz="0" w:space="0" w:color="auto"/>
            <w:right w:val="none" w:sz="0" w:space="0" w:color="auto"/>
          </w:divBdr>
        </w:div>
        <w:div w:id="736827994">
          <w:marLeft w:val="0"/>
          <w:marRight w:val="0"/>
          <w:marTop w:val="0"/>
          <w:marBottom w:val="0"/>
          <w:divBdr>
            <w:top w:val="none" w:sz="0" w:space="0" w:color="auto"/>
            <w:left w:val="none" w:sz="0" w:space="0" w:color="auto"/>
            <w:bottom w:val="none" w:sz="0" w:space="0" w:color="auto"/>
            <w:right w:val="none" w:sz="0" w:space="0" w:color="auto"/>
          </w:divBdr>
        </w:div>
        <w:div w:id="166333922">
          <w:marLeft w:val="0"/>
          <w:marRight w:val="0"/>
          <w:marTop w:val="0"/>
          <w:marBottom w:val="0"/>
          <w:divBdr>
            <w:top w:val="none" w:sz="0" w:space="0" w:color="auto"/>
            <w:left w:val="none" w:sz="0" w:space="0" w:color="auto"/>
            <w:bottom w:val="none" w:sz="0" w:space="0" w:color="auto"/>
            <w:right w:val="none" w:sz="0" w:space="0" w:color="auto"/>
          </w:divBdr>
        </w:div>
        <w:div w:id="421993251">
          <w:marLeft w:val="0"/>
          <w:marRight w:val="0"/>
          <w:marTop w:val="0"/>
          <w:marBottom w:val="0"/>
          <w:divBdr>
            <w:top w:val="none" w:sz="0" w:space="0" w:color="auto"/>
            <w:left w:val="none" w:sz="0" w:space="0" w:color="auto"/>
            <w:bottom w:val="none" w:sz="0" w:space="0" w:color="auto"/>
            <w:right w:val="none" w:sz="0" w:space="0" w:color="auto"/>
          </w:divBdr>
        </w:div>
        <w:div w:id="768699628">
          <w:marLeft w:val="0"/>
          <w:marRight w:val="0"/>
          <w:marTop w:val="0"/>
          <w:marBottom w:val="0"/>
          <w:divBdr>
            <w:top w:val="none" w:sz="0" w:space="0" w:color="auto"/>
            <w:left w:val="none" w:sz="0" w:space="0" w:color="auto"/>
            <w:bottom w:val="none" w:sz="0" w:space="0" w:color="auto"/>
            <w:right w:val="none" w:sz="0" w:space="0" w:color="auto"/>
          </w:divBdr>
        </w:div>
        <w:div w:id="820390031">
          <w:marLeft w:val="0"/>
          <w:marRight w:val="0"/>
          <w:marTop w:val="0"/>
          <w:marBottom w:val="0"/>
          <w:divBdr>
            <w:top w:val="none" w:sz="0" w:space="0" w:color="auto"/>
            <w:left w:val="none" w:sz="0" w:space="0" w:color="auto"/>
            <w:bottom w:val="none" w:sz="0" w:space="0" w:color="auto"/>
            <w:right w:val="none" w:sz="0" w:space="0" w:color="auto"/>
          </w:divBdr>
        </w:div>
        <w:div w:id="137841190">
          <w:marLeft w:val="0"/>
          <w:marRight w:val="0"/>
          <w:marTop w:val="0"/>
          <w:marBottom w:val="0"/>
          <w:divBdr>
            <w:top w:val="none" w:sz="0" w:space="0" w:color="auto"/>
            <w:left w:val="none" w:sz="0" w:space="0" w:color="auto"/>
            <w:bottom w:val="none" w:sz="0" w:space="0" w:color="auto"/>
            <w:right w:val="none" w:sz="0" w:space="0" w:color="auto"/>
          </w:divBdr>
        </w:div>
        <w:div w:id="522980576">
          <w:marLeft w:val="0"/>
          <w:marRight w:val="0"/>
          <w:marTop w:val="0"/>
          <w:marBottom w:val="0"/>
          <w:divBdr>
            <w:top w:val="none" w:sz="0" w:space="0" w:color="auto"/>
            <w:left w:val="none" w:sz="0" w:space="0" w:color="auto"/>
            <w:bottom w:val="none" w:sz="0" w:space="0" w:color="auto"/>
            <w:right w:val="none" w:sz="0" w:space="0" w:color="auto"/>
          </w:divBdr>
        </w:div>
        <w:div w:id="32925938">
          <w:marLeft w:val="0"/>
          <w:marRight w:val="0"/>
          <w:marTop w:val="0"/>
          <w:marBottom w:val="0"/>
          <w:divBdr>
            <w:top w:val="none" w:sz="0" w:space="0" w:color="auto"/>
            <w:left w:val="none" w:sz="0" w:space="0" w:color="auto"/>
            <w:bottom w:val="none" w:sz="0" w:space="0" w:color="auto"/>
            <w:right w:val="none" w:sz="0" w:space="0" w:color="auto"/>
          </w:divBdr>
        </w:div>
        <w:div w:id="899247673">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1090854847">
          <w:marLeft w:val="0"/>
          <w:marRight w:val="0"/>
          <w:marTop w:val="0"/>
          <w:marBottom w:val="0"/>
          <w:divBdr>
            <w:top w:val="none" w:sz="0" w:space="0" w:color="auto"/>
            <w:left w:val="none" w:sz="0" w:space="0" w:color="auto"/>
            <w:bottom w:val="none" w:sz="0" w:space="0" w:color="auto"/>
            <w:right w:val="none" w:sz="0" w:space="0" w:color="auto"/>
          </w:divBdr>
        </w:div>
        <w:div w:id="91438476">
          <w:marLeft w:val="0"/>
          <w:marRight w:val="0"/>
          <w:marTop w:val="0"/>
          <w:marBottom w:val="0"/>
          <w:divBdr>
            <w:top w:val="none" w:sz="0" w:space="0" w:color="auto"/>
            <w:left w:val="none" w:sz="0" w:space="0" w:color="auto"/>
            <w:bottom w:val="none" w:sz="0" w:space="0" w:color="auto"/>
            <w:right w:val="none" w:sz="0" w:space="0" w:color="auto"/>
          </w:divBdr>
        </w:div>
        <w:div w:id="1212619989">
          <w:marLeft w:val="0"/>
          <w:marRight w:val="0"/>
          <w:marTop w:val="0"/>
          <w:marBottom w:val="0"/>
          <w:divBdr>
            <w:top w:val="none" w:sz="0" w:space="0" w:color="auto"/>
            <w:left w:val="none" w:sz="0" w:space="0" w:color="auto"/>
            <w:bottom w:val="none" w:sz="0" w:space="0" w:color="auto"/>
            <w:right w:val="none" w:sz="0" w:space="0" w:color="auto"/>
          </w:divBdr>
        </w:div>
        <w:div w:id="602882289">
          <w:marLeft w:val="0"/>
          <w:marRight w:val="0"/>
          <w:marTop w:val="0"/>
          <w:marBottom w:val="0"/>
          <w:divBdr>
            <w:top w:val="none" w:sz="0" w:space="0" w:color="auto"/>
            <w:left w:val="none" w:sz="0" w:space="0" w:color="auto"/>
            <w:bottom w:val="none" w:sz="0" w:space="0" w:color="auto"/>
            <w:right w:val="none" w:sz="0" w:space="0" w:color="auto"/>
          </w:divBdr>
        </w:div>
        <w:div w:id="1736127467">
          <w:marLeft w:val="0"/>
          <w:marRight w:val="0"/>
          <w:marTop w:val="0"/>
          <w:marBottom w:val="0"/>
          <w:divBdr>
            <w:top w:val="none" w:sz="0" w:space="0" w:color="auto"/>
            <w:left w:val="none" w:sz="0" w:space="0" w:color="auto"/>
            <w:bottom w:val="none" w:sz="0" w:space="0" w:color="auto"/>
            <w:right w:val="none" w:sz="0" w:space="0" w:color="auto"/>
          </w:divBdr>
        </w:div>
      </w:divsChild>
    </w:div>
    <w:div w:id="1414005552">
      <w:bodyDiv w:val="1"/>
      <w:marLeft w:val="0"/>
      <w:marRight w:val="0"/>
      <w:marTop w:val="0"/>
      <w:marBottom w:val="0"/>
      <w:divBdr>
        <w:top w:val="none" w:sz="0" w:space="0" w:color="auto"/>
        <w:left w:val="none" w:sz="0" w:space="0" w:color="auto"/>
        <w:bottom w:val="none" w:sz="0" w:space="0" w:color="auto"/>
        <w:right w:val="none" w:sz="0" w:space="0" w:color="auto"/>
      </w:divBdr>
    </w:div>
    <w:div w:id="20047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americana.sp.gov.br" TargetMode="External"/><Relationship Id="rId13" Type="http://schemas.openxmlformats.org/officeDocument/2006/relationships/hyperlink" Target="mailto:juliana@camara-american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zdarodaben@camara-american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gloadsolutions.com/80PlusPowerSuppl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ara-americana.sp.gov.br" TargetMode="External"/><Relationship Id="rId4" Type="http://schemas.openxmlformats.org/officeDocument/2006/relationships/settings" Target="settings.xml"/><Relationship Id="rId9" Type="http://schemas.openxmlformats.org/officeDocument/2006/relationships/hyperlink" Target="mailto:licitacao@camara-americana.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A4E2B-8458-42AA-BB4D-A3CF4F2B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43</Pages>
  <Words>13525</Words>
  <Characters>73038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86391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Aline Pinto</cp:lastModifiedBy>
  <cp:revision>113</cp:revision>
  <cp:lastPrinted>2020-11-20T18:02:00Z</cp:lastPrinted>
  <dcterms:created xsi:type="dcterms:W3CDTF">2020-11-20T13:12:00Z</dcterms:created>
  <dcterms:modified xsi:type="dcterms:W3CDTF">2020-11-21T03:49:00Z</dcterms:modified>
</cp:coreProperties>
</file>